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1A2F" w:rsidRPr="00E36593" w:rsidRDefault="00E36593" w:rsidP="00E36593">
      <w:pPr>
        <w:spacing w:after="0" w:line="240" w:lineRule="auto"/>
        <w:jc w:val="center"/>
        <w:rPr>
          <w:rFonts w:ascii="Times New Roman" w:hAnsi="Times New Roman" w:cs="Times New Roman"/>
          <w:sz w:val="24"/>
          <w:szCs w:val="24"/>
        </w:rPr>
      </w:pPr>
      <w:r w:rsidRPr="00E36593">
        <w:rPr>
          <w:rFonts w:ascii="Times New Roman" w:hAnsi="Times New Roman" w:cs="Times New Roman"/>
          <w:sz w:val="24"/>
          <w:szCs w:val="24"/>
        </w:rPr>
        <w:t>Свидетельство № 0004.05-2010-5405409440-П-138 от 20. 05. 2013 г.</w:t>
      </w:r>
    </w:p>
    <w:p w:rsidR="000D1D7B" w:rsidRDefault="000D1D7B" w:rsidP="000D1D7B">
      <w:pPr>
        <w:spacing w:after="0" w:line="240" w:lineRule="auto"/>
      </w:pPr>
    </w:p>
    <w:p w:rsidR="00885A90" w:rsidRDefault="00885A90" w:rsidP="00885A90">
      <w:pPr>
        <w:spacing w:after="0" w:line="240" w:lineRule="auto"/>
        <w:jc w:val="center"/>
        <w:rPr>
          <w:rFonts w:ascii="Times New Roman" w:hAnsi="Times New Roman" w:cs="Times New Roman"/>
          <w:sz w:val="28"/>
          <w:szCs w:val="28"/>
        </w:rPr>
      </w:pPr>
    </w:p>
    <w:p w:rsidR="00885A90" w:rsidRDefault="00885A90" w:rsidP="00885A90">
      <w:pPr>
        <w:spacing w:after="0" w:line="240" w:lineRule="auto"/>
        <w:jc w:val="center"/>
        <w:rPr>
          <w:rFonts w:ascii="Times New Roman" w:hAnsi="Times New Roman" w:cs="Times New Roman"/>
          <w:sz w:val="28"/>
          <w:szCs w:val="28"/>
        </w:rPr>
      </w:pPr>
    </w:p>
    <w:p w:rsidR="00885A90" w:rsidRDefault="00885A90" w:rsidP="00885A90">
      <w:pPr>
        <w:spacing w:after="0" w:line="240" w:lineRule="auto"/>
        <w:jc w:val="center"/>
        <w:rPr>
          <w:rFonts w:ascii="Times New Roman" w:hAnsi="Times New Roman" w:cs="Times New Roman"/>
          <w:sz w:val="28"/>
          <w:szCs w:val="28"/>
        </w:rPr>
      </w:pPr>
    </w:p>
    <w:p w:rsidR="00885A90" w:rsidRDefault="00885A90" w:rsidP="00885A90">
      <w:pPr>
        <w:spacing w:after="0" w:line="240" w:lineRule="auto"/>
        <w:jc w:val="center"/>
        <w:rPr>
          <w:rFonts w:ascii="Times New Roman" w:hAnsi="Times New Roman" w:cs="Times New Roman"/>
          <w:sz w:val="28"/>
          <w:szCs w:val="28"/>
        </w:rPr>
      </w:pPr>
    </w:p>
    <w:p w:rsidR="00885A90" w:rsidRDefault="00885A90" w:rsidP="00885A90">
      <w:pPr>
        <w:spacing w:after="0" w:line="240" w:lineRule="auto"/>
        <w:jc w:val="center"/>
        <w:rPr>
          <w:rFonts w:ascii="Times New Roman" w:hAnsi="Times New Roman" w:cs="Times New Roman"/>
          <w:sz w:val="28"/>
          <w:szCs w:val="28"/>
        </w:rPr>
      </w:pPr>
    </w:p>
    <w:p w:rsidR="00885A90" w:rsidRDefault="00885A90" w:rsidP="00885A90">
      <w:pPr>
        <w:spacing w:after="0" w:line="240" w:lineRule="auto"/>
        <w:jc w:val="center"/>
        <w:rPr>
          <w:rFonts w:ascii="Times New Roman" w:hAnsi="Times New Roman" w:cs="Times New Roman"/>
          <w:sz w:val="28"/>
          <w:szCs w:val="28"/>
        </w:rPr>
      </w:pPr>
    </w:p>
    <w:p w:rsidR="00885A90" w:rsidRDefault="00885A90" w:rsidP="00885A90">
      <w:pPr>
        <w:spacing w:after="0" w:line="240" w:lineRule="auto"/>
        <w:jc w:val="center"/>
        <w:rPr>
          <w:rFonts w:ascii="Times New Roman" w:hAnsi="Times New Roman" w:cs="Times New Roman"/>
          <w:sz w:val="28"/>
          <w:szCs w:val="28"/>
        </w:rPr>
      </w:pPr>
    </w:p>
    <w:p w:rsidR="00885A90" w:rsidRDefault="00885A90" w:rsidP="00885A90">
      <w:pPr>
        <w:spacing w:after="0" w:line="240" w:lineRule="auto"/>
        <w:jc w:val="center"/>
        <w:rPr>
          <w:rFonts w:ascii="Times New Roman" w:hAnsi="Times New Roman" w:cs="Times New Roman"/>
          <w:sz w:val="28"/>
          <w:szCs w:val="28"/>
        </w:rPr>
      </w:pPr>
    </w:p>
    <w:p w:rsidR="00885A90" w:rsidRDefault="00885A90" w:rsidP="00885A90">
      <w:pPr>
        <w:spacing w:after="0" w:line="240" w:lineRule="auto"/>
        <w:rPr>
          <w:rFonts w:ascii="Times New Roman" w:hAnsi="Times New Roman" w:cs="Times New Roman"/>
          <w:sz w:val="28"/>
          <w:szCs w:val="28"/>
        </w:rPr>
      </w:pPr>
    </w:p>
    <w:p w:rsidR="006E7D1C" w:rsidRDefault="006E7D1C" w:rsidP="00885A90">
      <w:pPr>
        <w:spacing w:after="0" w:line="240" w:lineRule="auto"/>
        <w:rPr>
          <w:rFonts w:ascii="Times New Roman" w:hAnsi="Times New Roman" w:cs="Times New Roman"/>
          <w:sz w:val="28"/>
          <w:szCs w:val="28"/>
        </w:rPr>
      </w:pPr>
    </w:p>
    <w:p w:rsidR="00885A90" w:rsidRPr="000805B6" w:rsidRDefault="00885A90" w:rsidP="00885A90">
      <w:pPr>
        <w:spacing w:after="0" w:line="240" w:lineRule="auto"/>
        <w:jc w:val="center"/>
        <w:rPr>
          <w:rFonts w:ascii="Times New Roman" w:hAnsi="Times New Roman" w:cs="Times New Roman"/>
          <w:sz w:val="32"/>
          <w:szCs w:val="32"/>
          <w14:shadow w14:blurRad="50800" w14:dist="38100" w14:dir="2700000" w14:sx="100000" w14:sy="100000" w14:kx="0" w14:ky="0" w14:algn="tl">
            <w14:srgbClr w14:val="000000">
              <w14:alpha w14:val="60000"/>
            </w14:srgbClr>
          </w14:shadow>
        </w:rPr>
      </w:pPr>
      <w:r w:rsidRPr="000805B6">
        <w:rPr>
          <w:rFonts w:ascii="Times New Roman" w:hAnsi="Times New Roman" w:cs="Times New Roman"/>
          <w:sz w:val="32"/>
          <w:szCs w:val="32"/>
          <w14:shadow w14:blurRad="50800" w14:dist="38100" w14:dir="2700000" w14:sx="100000" w14:sy="100000" w14:kx="0" w14:ky="0" w14:algn="tl">
            <w14:srgbClr w14:val="000000">
              <w14:alpha w14:val="60000"/>
            </w14:srgbClr>
          </w14:shadow>
        </w:rPr>
        <w:t xml:space="preserve">ПРОЕКТ </w:t>
      </w:r>
    </w:p>
    <w:p w:rsidR="00C128B5" w:rsidRDefault="00885A90" w:rsidP="00C128B5">
      <w:pPr>
        <w:spacing w:after="0" w:line="240" w:lineRule="auto"/>
        <w:jc w:val="center"/>
        <w:rPr>
          <w:rFonts w:ascii="Times New Roman" w:hAnsi="Times New Roman" w:cs="Times New Roman"/>
          <w:sz w:val="32"/>
          <w:szCs w:val="32"/>
          <w14:shadow w14:blurRad="50800" w14:dist="38100" w14:dir="2700000" w14:sx="100000" w14:sy="100000" w14:kx="0" w14:ky="0" w14:algn="tl">
            <w14:srgbClr w14:val="000000">
              <w14:alpha w14:val="60000"/>
            </w14:srgbClr>
          </w14:shadow>
        </w:rPr>
      </w:pPr>
      <w:proofErr w:type="gramStart"/>
      <w:r w:rsidRPr="000805B6">
        <w:rPr>
          <w:rFonts w:ascii="Times New Roman" w:hAnsi="Times New Roman" w:cs="Times New Roman"/>
          <w:sz w:val="32"/>
          <w:szCs w:val="32"/>
          <w14:shadow w14:blurRad="50800" w14:dist="38100" w14:dir="2700000" w14:sx="100000" w14:sy="100000" w14:kx="0" w14:ky="0" w14:algn="tl">
            <w14:srgbClr w14:val="000000">
              <w14:alpha w14:val="60000"/>
            </w14:srgbClr>
          </w14:shadow>
        </w:rPr>
        <w:t xml:space="preserve">планировки </w:t>
      </w:r>
      <w:r w:rsidR="006E7D1C" w:rsidRPr="000805B6">
        <w:rPr>
          <w:rFonts w:ascii="Times New Roman" w:hAnsi="Times New Roman" w:cs="Times New Roman"/>
          <w:sz w:val="32"/>
          <w:szCs w:val="32"/>
          <w14:shadow w14:blurRad="50800" w14:dist="38100" w14:dir="2700000" w14:sx="100000" w14:sy="100000" w14:kx="0" w14:ky="0" w14:algn="tl">
            <w14:srgbClr w14:val="000000">
              <w14:alpha w14:val="60000"/>
            </w14:srgbClr>
          </w14:shadow>
        </w:rPr>
        <w:t xml:space="preserve">территории </w:t>
      </w:r>
      <w:r w:rsidR="0036521C" w:rsidRPr="000805B6">
        <w:rPr>
          <w:rFonts w:ascii="Times New Roman" w:hAnsi="Times New Roman" w:cs="Times New Roman"/>
          <w:sz w:val="32"/>
          <w:szCs w:val="32"/>
          <w14:shadow w14:blurRad="50800" w14:dist="38100" w14:dir="2700000" w14:sx="100000" w14:sy="100000" w14:kx="0" w14:ky="0" w14:algn="tl">
            <w14:srgbClr w14:val="000000">
              <w14:alpha w14:val="60000"/>
            </w14:srgbClr>
          </w14:shadow>
        </w:rPr>
        <w:t xml:space="preserve">автомобильной дороги </w:t>
      </w:r>
      <w:r w:rsidR="00C128B5">
        <w:rPr>
          <w:rFonts w:ascii="Times New Roman" w:hAnsi="Times New Roman" w:cs="Times New Roman"/>
          <w:sz w:val="32"/>
          <w:szCs w:val="32"/>
          <w14:shadow w14:blurRad="50800" w14:dist="38100" w14:dir="2700000" w14:sx="100000" w14:sy="100000" w14:kx="0" w14:ky="0" w14:algn="tl">
            <w14:srgbClr w14:val="000000">
              <w14:alpha w14:val="60000"/>
            </w14:srgbClr>
          </w14:shadow>
        </w:rPr>
        <w:t>регионального</w:t>
      </w:r>
      <w:r w:rsidR="0036521C" w:rsidRPr="000805B6">
        <w:rPr>
          <w:rFonts w:ascii="Times New Roman" w:hAnsi="Times New Roman" w:cs="Times New Roman"/>
          <w:sz w:val="32"/>
          <w:szCs w:val="32"/>
          <w14:shadow w14:blurRad="50800" w14:dist="38100" w14:dir="2700000" w14:sx="100000" w14:sy="100000" w14:kx="0" w14:ky="0" w14:algn="tl">
            <w14:srgbClr w14:val="000000">
              <w14:alpha w14:val="60000"/>
            </w14:srgbClr>
          </w14:shadow>
        </w:rPr>
        <w:t xml:space="preserve"> значения «</w:t>
      </w:r>
      <w:r w:rsidR="00C128B5">
        <w:rPr>
          <w:rFonts w:ascii="Times New Roman" w:hAnsi="Times New Roman" w:cs="Times New Roman"/>
          <w:sz w:val="32"/>
          <w:szCs w:val="32"/>
          <w14:shadow w14:blurRad="50800" w14:dist="38100" w14:dir="2700000" w14:sx="100000" w14:sy="100000" w14:kx="0" w14:ky="0" w14:algn="tl">
            <w14:srgbClr w14:val="000000">
              <w14:alpha w14:val="60000"/>
            </w14:srgbClr>
          </w14:shadow>
        </w:rPr>
        <w:t>Новосибирск-Кочки-Павлодар (в пред.</w:t>
      </w:r>
      <w:proofErr w:type="gramEnd"/>
      <w:r w:rsidR="00C128B5">
        <w:rPr>
          <w:rFonts w:ascii="Times New Roman" w:hAnsi="Times New Roman" w:cs="Times New Roman"/>
          <w:sz w:val="32"/>
          <w:szCs w:val="32"/>
          <w14:shadow w14:blurRad="50800" w14:dist="38100" w14:dir="2700000" w14:sx="100000" w14:sy="100000" w14:kx="0" w14:ky="0" w14:algn="tl">
            <w14:srgbClr w14:val="000000">
              <w14:alpha w14:val="60000"/>
            </w14:srgbClr>
          </w14:shadow>
        </w:rPr>
        <w:t xml:space="preserve"> </w:t>
      </w:r>
      <w:proofErr w:type="gramStart"/>
      <w:r w:rsidR="00C128B5">
        <w:rPr>
          <w:rFonts w:ascii="Times New Roman" w:hAnsi="Times New Roman" w:cs="Times New Roman"/>
          <w:sz w:val="32"/>
          <w:szCs w:val="32"/>
          <w14:shadow w14:blurRad="50800" w14:dist="38100" w14:dir="2700000" w14:sx="100000" w14:sy="100000" w14:kx="0" w14:ky="0" w14:algn="tl">
            <w14:srgbClr w14:val="000000">
              <w14:alpha w14:val="60000"/>
            </w14:srgbClr>
          </w14:shadow>
        </w:rPr>
        <w:t>РФ)</w:t>
      </w:r>
      <w:r w:rsidR="0036521C" w:rsidRPr="000805B6">
        <w:rPr>
          <w:rFonts w:ascii="Times New Roman" w:hAnsi="Times New Roman" w:cs="Times New Roman"/>
          <w:sz w:val="32"/>
          <w:szCs w:val="32"/>
          <w14:shadow w14:blurRad="50800" w14:dist="38100" w14:dir="2700000" w14:sx="100000" w14:sy="100000" w14:kx="0" w14:ky="0" w14:algn="tl">
            <w14:srgbClr w14:val="000000">
              <w14:alpha w14:val="60000"/>
            </w14:srgbClr>
          </w14:shadow>
        </w:rPr>
        <w:t xml:space="preserve">» на участке км </w:t>
      </w:r>
      <w:r w:rsidR="00C128B5">
        <w:rPr>
          <w:rFonts w:ascii="Times New Roman" w:hAnsi="Times New Roman" w:cs="Times New Roman"/>
          <w:sz w:val="32"/>
          <w:szCs w:val="32"/>
          <w14:shadow w14:blurRad="50800" w14:dist="38100" w14:dir="2700000" w14:sx="100000" w14:sy="100000" w14:kx="0" w14:ky="0" w14:algn="tl">
            <w14:srgbClr w14:val="000000">
              <w14:alpha w14:val="60000"/>
            </w14:srgbClr>
          </w14:shadow>
        </w:rPr>
        <w:t>105+152</w:t>
      </w:r>
      <w:r w:rsidR="0036521C" w:rsidRPr="000805B6">
        <w:rPr>
          <w:rFonts w:ascii="Times New Roman" w:hAnsi="Times New Roman" w:cs="Times New Roman"/>
          <w:sz w:val="32"/>
          <w:szCs w:val="32"/>
          <w14:shadow w14:blurRad="50800" w14:dist="38100" w14:dir="2700000" w14:sx="100000" w14:sy="100000" w14:kx="0" w14:ky="0" w14:algn="tl">
            <w14:srgbClr w14:val="000000">
              <w14:alpha w14:val="60000"/>
            </w14:srgbClr>
          </w14:shadow>
        </w:rPr>
        <w:t xml:space="preserve"> – </w:t>
      </w:r>
      <w:proofErr w:type="gramEnd"/>
    </w:p>
    <w:p w:rsidR="0036521C" w:rsidRPr="000805B6" w:rsidRDefault="0036521C" w:rsidP="00C128B5">
      <w:pPr>
        <w:spacing w:after="0" w:line="240" w:lineRule="auto"/>
        <w:jc w:val="center"/>
        <w:rPr>
          <w:rFonts w:ascii="Times New Roman" w:hAnsi="Times New Roman" w:cs="Times New Roman"/>
          <w:sz w:val="32"/>
          <w:szCs w:val="32"/>
          <w14:shadow w14:blurRad="50800" w14:dist="38100" w14:dir="2700000" w14:sx="100000" w14:sy="100000" w14:kx="0" w14:ky="0" w14:algn="tl">
            <w14:srgbClr w14:val="000000">
              <w14:alpha w14:val="60000"/>
            </w14:srgbClr>
          </w14:shadow>
        </w:rPr>
      </w:pPr>
      <w:proofErr w:type="gramStart"/>
      <w:r w:rsidRPr="000805B6">
        <w:rPr>
          <w:rFonts w:ascii="Times New Roman" w:hAnsi="Times New Roman" w:cs="Times New Roman"/>
          <w:sz w:val="32"/>
          <w:szCs w:val="32"/>
          <w14:shadow w14:blurRad="50800" w14:dist="38100" w14:dir="2700000" w14:sx="100000" w14:sy="100000" w14:kx="0" w14:ky="0" w14:algn="tl">
            <w14:srgbClr w14:val="000000">
              <w14:alpha w14:val="60000"/>
            </w14:srgbClr>
          </w14:shadow>
        </w:rPr>
        <w:t>км</w:t>
      </w:r>
      <w:proofErr w:type="gramEnd"/>
      <w:r w:rsidRPr="000805B6">
        <w:rPr>
          <w:rFonts w:ascii="Times New Roman" w:hAnsi="Times New Roman" w:cs="Times New Roman"/>
          <w:sz w:val="32"/>
          <w:szCs w:val="32"/>
          <w14:shadow w14:blurRad="50800" w14:dist="38100" w14:dir="2700000" w14:sx="100000" w14:sy="100000" w14:kx="0" w14:ky="0" w14:algn="tl">
            <w14:srgbClr w14:val="000000">
              <w14:alpha w14:val="60000"/>
            </w14:srgbClr>
          </w14:shadow>
        </w:rPr>
        <w:t xml:space="preserve"> </w:t>
      </w:r>
      <w:r w:rsidR="00C128B5">
        <w:rPr>
          <w:rFonts w:ascii="Times New Roman" w:hAnsi="Times New Roman" w:cs="Times New Roman"/>
          <w:sz w:val="32"/>
          <w:szCs w:val="32"/>
          <w14:shadow w14:blurRad="50800" w14:dist="38100" w14:dir="2700000" w14:sx="100000" w14:sy="100000" w14:kx="0" w14:ky="0" w14:algn="tl">
            <w14:srgbClr w14:val="000000">
              <w14:alpha w14:val="60000"/>
            </w14:srgbClr>
          </w14:shadow>
        </w:rPr>
        <w:t>105+788</w:t>
      </w:r>
      <w:r w:rsidRPr="000805B6">
        <w:rPr>
          <w:rFonts w:ascii="Times New Roman" w:hAnsi="Times New Roman" w:cs="Times New Roman"/>
          <w:sz w:val="32"/>
          <w:szCs w:val="32"/>
          <w14:shadow w14:blurRad="50800" w14:dist="38100" w14:dir="2700000" w14:sx="100000" w14:sy="100000" w14:kx="0" w14:ky="0" w14:algn="tl">
            <w14:srgbClr w14:val="000000">
              <w14:alpha w14:val="60000"/>
            </w14:srgbClr>
          </w14:shadow>
        </w:rPr>
        <w:t xml:space="preserve"> в границах муниципального образования </w:t>
      </w:r>
      <w:r w:rsidR="00C128B5">
        <w:rPr>
          <w:rFonts w:ascii="Times New Roman" w:hAnsi="Times New Roman" w:cs="Times New Roman"/>
          <w:sz w:val="32"/>
          <w:szCs w:val="32"/>
          <w14:shadow w14:blurRad="50800" w14:dist="38100" w14:dir="2700000" w14:sx="100000" w14:sy="100000" w14:kx="0" w14:ky="0" w14:algn="tl">
            <w14:srgbClr w14:val="000000">
              <w14:alpha w14:val="60000"/>
            </w14:srgbClr>
          </w14:shadow>
        </w:rPr>
        <w:t>рабочий поселок</w:t>
      </w:r>
    </w:p>
    <w:p w:rsidR="00885A90" w:rsidRPr="000805B6" w:rsidRDefault="00C128B5" w:rsidP="0036521C">
      <w:pPr>
        <w:spacing w:after="0" w:line="240" w:lineRule="auto"/>
        <w:jc w:val="center"/>
        <w:rPr>
          <w:rFonts w:ascii="Times New Roman" w:hAnsi="Times New Roman" w:cs="Times New Roman"/>
          <w:sz w:val="32"/>
          <w:szCs w:val="32"/>
          <w14:shadow w14:blurRad="50800" w14:dist="38100" w14:dir="2700000" w14:sx="100000" w14:sy="100000" w14:kx="0" w14:ky="0" w14:algn="tl">
            <w14:srgbClr w14:val="000000">
              <w14:alpha w14:val="60000"/>
            </w14:srgbClr>
          </w14:shadow>
        </w:rPr>
      </w:pPr>
      <w:proofErr w:type="gramStart"/>
      <w:r>
        <w:rPr>
          <w:rFonts w:ascii="Times New Roman" w:hAnsi="Times New Roman" w:cs="Times New Roman"/>
          <w:sz w:val="32"/>
          <w:szCs w:val="32"/>
          <w14:shadow w14:blurRad="50800" w14:dist="38100" w14:dir="2700000" w14:sx="100000" w14:sy="100000" w14:kx="0" w14:ky="0" w14:algn="tl">
            <w14:srgbClr w14:val="000000">
              <w14:alpha w14:val="60000"/>
            </w14:srgbClr>
          </w14:shadow>
        </w:rPr>
        <w:t>Ордынское</w:t>
      </w:r>
      <w:proofErr w:type="gramEnd"/>
      <w:r>
        <w:rPr>
          <w:rFonts w:ascii="Times New Roman" w:hAnsi="Times New Roman" w:cs="Times New Roman"/>
          <w:sz w:val="32"/>
          <w:szCs w:val="32"/>
          <w14:shadow w14:blurRad="50800" w14:dist="38100" w14:dir="2700000" w14:sx="100000" w14:sy="100000" w14:kx="0" w14:ky="0" w14:algn="tl">
            <w14:srgbClr w14:val="000000">
              <w14:alpha w14:val="60000"/>
            </w14:srgbClr>
          </w14:shadow>
        </w:rPr>
        <w:t xml:space="preserve"> Ордынского</w:t>
      </w:r>
      <w:r w:rsidR="0036521C" w:rsidRPr="000805B6">
        <w:rPr>
          <w:rFonts w:ascii="Times New Roman" w:hAnsi="Times New Roman" w:cs="Times New Roman"/>
          <w:sz w:val="32"/>
          <w:szCs w:val="32"/>
          <w14:shadow w14:blurRad="50800" w14:dist="38100" w14:dir="2700000" w14:sx="100000" w14:sy="100000" w14:kx="0" w14:ky="0" w14:algn="tl">
            <w14:srgbClr w14:val="000000">
              <w14:alpha w14:val="60000"/>
            </w14:srgbClr>
          </w14:shadow>
        </w:rPr>
        <w:t xml:space="preserve"> района Новосибирской области</w:t>
      </w:r>
    </w:p>
    <w:p w:rsidR="00885A90" w:rsidRDefault="00885A90" w:rsidP="00885A90">
      <w:pPr>
        <w:spacing w:after="0" w:line="240" w:lineRule="auto"/>
        <w:jc w:val="center"/>
        <w:rPr>
          <w:rFonts w:ascii="Times New Roman" w:hAnsi="Times New Roman" w:cs="Times New Roman"/>
          <w:sz w:val="32"/>
          <w:szCs w:val="32"/>
        </w:rPr>
      </w:pPr>
    </w:p>
    <w:p w:rsidR="0036521C" w:rsidRPr="00C1257A" w:rsidRDefault="0036521C" w:rsidP="00885A90">
      <w:pPr>
        <w:spacing w:after="0" w:line="240" w:lineRule="auto"/>
        <w:jc w:val="center"/>
        <w:rPr>
          <w:rFonts w:ascii="Times New Roman" w:hAnsi="Times New Roman" w:cs="Times New Roman"/>
          <w:sz w:val="32"/>
          <w:szCs w:val="32"/>
        </w:rPr>
      </w:pPr>
    </w:p>
    <w:p w:rsidR="00885A90" w:rsidRPr="000805B6" w:rsidRDefault="00885A90" w:rsidP="00885A90">
      <w:pPr>
        <w:spacing w:after="0" w:line="240" w:lineRule="auto"/>
        <w:jc w:val="center"/>
        <w:rPr>
          <w:rFonts w:ascii="Times New Roman" w:hAnsi="Times New Roman" w:cs="Times New Roman"/>
          <w:sz w:val="32"/>
          <w:szCs w:val="32"/>
          <w14:shadow w14:blurRad="50800" w14:dist="38100" w14:dir="2700000" w14:sx="100000" w14:sy="100000" w14:kx="0" w14:ky="0" w14:algn="tl">
            <w14:srgbClr w14:val="000000">
              <w14:alpha w14:val="60000"/>
            </w14:srgbClr>
          </w14:shadow>
        </w:rPr>
      </w:pPr>
      <w:r w:rsidRPr="000805B6">
        <w:rPr>
          <w:rFonts w:ascii="Times New Roman" w:hAnsi="Times New Roman" w:cs="Times New Roman"/>
          <w:sz w:val="32"/>
          <w:szCs w:val="32"/>
          <w14:shadow w14:blurRad="50800" w14:dist="38100" w14:dir="2700000" w14:sx="100000" w14:sy="100000" w14:kx="0" w14:ky="0" w14:algn="tl">
            <w14:srgbClr w14:val="000000">
              <w14:alpha w14:val="60000"/>
            </w14:srgbClr>
          </w14:shadow>
        </w:rPr>
        <w:t xml:space="preserve">Том </w:t>
      </w:r>
      <w:r w:rsidR="0078096B" w:rsidRPr="000805B6">
        <w:rPr>
          <w:rFonts w:ascii="Times New Roman" w:hAnsi="Times New Roman" w:cs="Times New Roman"/>
          <w:sz w:val="32"/>
          <w:szCs w:val="32"/>
          <w14:shadow w14:blurRad="50800" w14:dist="38100" w14:dir="2700000" w14:sx="100000" w14:sy="100000" w14:kx="0" w14:ky="0" w14:algn="tl">
            <w14:srgbClr w14:val="000000">
              <w14:alpha w14:val="60000"/>
            </w14:srgbClr>
          </w14:shadow>
        </w:rPr>
        <w:t>2</w:t>
      </w:r>
    </w:p>
    <w:p w:rsidR="00885A90" w:rsidRPr="000805B6" w:rsidRDefault="00885A90" w:rsidP="00885A90">
      <w:pPr>
        <w:spacing w:after="0" w:line="240" w:lineRule="auto"/>
        <w:jc w:val="center"/>
        <w:rPr>
          <w:rFonts w:ascii="Times New Roman" w:hAnsi="Times New Roman" w:cs="Times New Roman"/>
          <w:sz w:val="32"/>
          <w:szCs w:val="32"/>
          <w14:shadow w14:blurRad="50800" w14:dist="38100" w14:dir="2700000" w14:sx="100000" w14:sy="100000" w14:kx="0" w14:ky="0" w14:algn="tl">
            <w14:srgbClr w14:val="000000">
              <w14:alpha w14:val="60000"/>
            </w14:srgbClr>
          </w14:shadow>
        </w:rPr>
      </w:pPr>
    </w:p>
    <w:p w:rsidR="00885A90" w:rsidRPr="000805B6" w:rsidRDefault="00885A90" w:rsidP="00885A90">
      <w:pPr>
        <w:spacing w:after="0" w:line="240" w:lineRule="auto"/>
        <w:jc w:val="center"/>
        <w:rPr>
          <w:rFonts w:ascii="Times New Roman" w:hAnsi="Times New Roman" w:cs="Times New Roman"/>
          <w:sz w:val="32"/>
          <w:szCs w:val="32"/>
          <w14:shadow w14:blurRad="50800" w14:dist="38100" w14:dir="2700000" w14:sx="100000" w14:sy="100000" w14:kx="0" w14:ky="0" w14:algn="tl">
            <w14:srgbClr w14:val="000000">
              <w14:alpha w14:val="60000"/>
            </w14:srgbClr>
          </w14:shadow>
        </w:rPr>
      </w:pPr>
    </w:p>
    <w:p w:rsidR="0078096B" w:rsidRPr="000805B6" w:rsidRDefault="0078096B" w:rsidP="00885A90">
      <w:pPr>
        <w:spacing w:after="0" w:line="240" w:lineRule="auto"/>
        <w:jc w:val="center"/>
        <w:rPr>
          <w:rFonts w:ascii="Times New Roman" w:hAnsi="Times New Roman" w:cs="Times New Roman"/>
          <w:sz w:val="32"/>
          <w:szCs w:val="32"/>
          <w14:shadow w14:blurRad="50800" w14:dist="38100" w14:dir="2700000" w14:sx="100000" w14:sy="100000" w14:kx="0" w14:ky="0" w14:algn="tl">
            <w14:srgbClr w14:val="000000">
              <w14:alpha w14:val="60000"/>
            </w14:srgbClr>
          </w14:shadow>
        </w:rPr>
      </w:pPr>
      <w:r w:rsidRPr="000805B6">
        <w:rPr>
          <w:rFonts w:ascii="Times New Roman" w:hAnsi="Times New Roman" w:cs="Times New Roman"/>
          <w:sz w:val="32"/>
          <w:szCs w:val="32"/>
          <w14:shadow w14:blurRad="50800" w14:dist="38100" w14:dir="2700000" w14:sx="100000" w14:sy="100000" w14:kx="0" w14:ky="0" w14:algn="tl">
            <w14:srgbClr w14:val="000000">
              <w14:alpha w14:val="60000"/>
            </w14:srgbClr>
          </w14:shadow>
        </w:rPr>
        <w:t xml:space="preserve">Материалы по обоснованию </w:t>
      </w:r>
    </w:p>
    <w:p w:rsidR="00885A90" w:rsidRPr="000805B6" w:rsidRDefault="0078096B" w:rsidP="00885A90">
      <w:pPr>
        <w:spacing w:after="0" w:line="240" w:lineRule="auto"/>
        <w:jc w:val="center"/>
        <w:rPr>
          <w:rFonts w:ascii="Times New Roman" w:hAnsi="Times New Roman" w:cs="Times New Roman"/>
          <w:sz w:val="32"/>
          <w:szCs w:val="32"/>
          <w14:shadow w14:blurRad="50800" w14:dist="38100" w14:dir="2700000" w14:sx="100000" w14:sy="100000" w14:kx="0" w14:ky="0" w14:algn="tl">
            <w14:srgbClr w14:val="000000">
              <w14:alpha w14:val="60000"/>
            </w14:srgbClr>
          </w14:shadow>
        </w:rPr>
      </w:pPr>
      <w:r w:rsidRPr="000805B6">
        <w:rPr>
          <w:rFonts w:ascii="Times New Roman" w:hAnsi="Times New Roman" w:cs="Times New Roman"/>
          <w:sz w:val="32"/>
          <w:szCs w:val="32"/>
          <w14:shadow w14:blurRad="50800" w14:dist="38100" w14:dir="2700000" w14:sx="100000" w14:sy="100000" w14:kx="0" w14:ky="0" w14:algn="tl">
            <w14:srgbClr w14:val="000000">
              <w14:alpha w14:val="60000"/>
            </w14:srgbClr>
          </w14:shadow>
        </w:rPr>
        <w:t>проекта планировки территории</w:t>
      </w:r>
    </w:p>
    <w:p w:rsidR="0078096B" w:rsidRDefault="0078096B" w:rsidP="00885A90">
      <w:pPr>
        <w:spacing w:after="0" w:line="240" w:lineRule="auto"/>
        <w:jc w:val="center"/>
        <w:rPr>
          <w:rFonts w:ascii="Times New Roman" w:hAnsi="Times New Roman" w:cs="Times New Roman"/>
          <w:sz w:val="28"/>
          <w:szCs w:val="28"/>
          <w14:shadow w14:blurRad="50800" w14:dist="38100" w14:dir="2700000" w14:sx="100000" w14:sy="100000" w14:kx="0" w14:ky="0" w14:algn="tl">
            <w14:srgbClr w14:val="000000">
              <w14:alpha w14:val="60000"/>
            </w14:srgbClr>
          </w14:shadow>
        </w:rPr>
      </w:pPr>
    </w:p>
    <w:p w:rsidR="00885A90" w:rsidRDefault="00885A90" w:rsidP="00885A90">
      <w:pPr>
        <w:spacing w:after="0" w:line="240" w:lineRule="auto"/>
        <w:jc w:val="center"/>
        <w:rPr>
          <w:rFonts w:ascii="Times New Roman" w:hAnsi="Times New Roman" w:cs="Times New Roman"/>
          <w:sz w:val="28"/>
          <w:szCs w:val="28"/>
          <w14:shadow w14:blurRad="50800" w14:dist="38100" w14:dir="2700000" w14:sx="100000" w14:sy="100000" w14:kx="0" w14:ky="0" w14:algn="tl">
            <w14:srgbClr w14:val="000000">
              <w14:alpha w14:val="60000"/>
            </w14:srgbClr>
          </w14:shadow>
        </w:rPr>
      </w:pPr>
    </w:p>
    <w:p w:rsidR="00885A90" w:rsidRDefault="00885A90" w:rsidP="00885A90">
      <w:pPr>
        <w:spacing w:after="0" w:line="240" w:lineRule="auto"/>
        <w:jc w:val="center"/>
        <w:rPr>
          <w:rFonts w:ascii="Times New Roman" w:hAnsi="Times New Roman" w:cs="Times New Roman"/>
          <w:sz w:val="28"/>
          <w:szCs w:val="28"/>
          <w14:shadow w14:blurRad="50800" w14:dist="38100" w14:dir="2700000" w14:sx="100000" w14:sy="100000" w14:kx="0" w14:ky="0" w14:algn="tl">
            <w14:srgbClr w14:val="000000">
              <w14:alpha w14:val="60000"/>
            </w14:srgbClr>
          </w14:shadow>
        </w:rPr>
      </w:pPr>
    </w:p>
    <w:p w:rsidR="00885A90" w:rsidRDefault="00885A90" w:rsidP="00885A90">
      <w:pPr>
        <w:spacing w:after="0" w:line="240" w:lineRule="auto"/>
        <w:jc w:val="center"/>
        <w:rPr>
          <w:rFonts w:ascii="Times New Roman" w:hAnsi="Times New Roman" w:cs="Times New Roman"/>
          <w:sz w:val="28"/>
          <w:szCs w:val="28"/>
          <w14:shadow w14:blurRad="50800" w14:dist="38100" w14:dir="2700000" w14:sx="100000" w14:sy="100000" w14:kx="0" w14:ky="0" w14:algn="tl">
            <w14:srgbClr w14:val="000000">
              <w14:alpha w14:val="60000"/>
            </w14:srgbClr>
          </w14:shadow>
        </w:rPr>
      </w:pPr>
    </w:p>
    <w:p w:rsidR="00885A90" w:rsidRDefault="00885A90" w:rsidP="00885A90">
      <w:pPr>
        <w:spacing w:after="0" w:line="240" w:lineRule="auto"/>
        <w:jc w:val="center"/>
        <w:rPr>
          <w:rFonts w:ascii="Times New Roman" w:hAnsi="Times New Roman" w:cs="Times New Roman"/>
          <w:sz w:val="28"/>
          <w:szCs w:val="28"/>
          <w14:shadow w14:blurRad="50800" w14:dist="38100" w14:dir="2700000" w14:sx="100000" w14:sy="100000" w14:kx="0" w14:ky="0" w14:algn="tl">
            <w14:srgbClr w14:val="000000">
              <w14:alpha w14:val="60000"/>
            </w14:srgbClr>
          </w14:shadow>
        </w:rPr>
      </w:pPr>
    </w:p>
    <w:p w:rsidR="00885A90" w:rsidRDefault="00885A90" w:rsidP="00885A90">
      <w:pPr>
        <w:spacing w:after="0" w:line="240" w:lineRule="auto"/>
        <w:jc w:val="center"/>
        <w:rPr>
          <w:rFonts w:ascii="Times New Roman" w:hAnsi="Times New Roman" w:cs="Times New Roman"/>
          <w:sz w:val="28"/>
          <w:szCs w:val="28"/>
          <w14:shadow w14:blurRad="50800" w14:dist="38100" w14:dir="2700000" w14:sx="100000" w14:sy="100000" w14:kx="0" w14:ky="0" w14:algn="tl">
            <w14:srgbClr w14:val="000000">
              <w14:alpha w14:val="60000"/>
            </w14:srgbClr>
          </w14:shadow>
        </w:rPr>
      </w:pPr>
    </w:p>
    <w:p w:rsidR="00885A90" w:rsidRDefault="00885A90" w:rsidP="00885A90">
      <w:pPr>
        <w:spacing w:after="0" w:line="240" w:lineRule="auto"/>
        <w:jc w:val="center"/>
        <w:rPr>
          <w:rFonts w:ascii="Times New Roman" w:hAnsi="Times New Roman" w:cs="Times New Roman"/>
          <w:sz w:val="28"/>
          <w:szCs w:val="28"/>
          <w14:shadow w14:blurRad="50800" w14:dist="38100" w14:dir="2700000" w14:sx="100000" w14:sy="100000" w14:kx="0" w14:ky="0" w14:algn="tl">
            <w14:srgbClr w14:val="000000">
              <w14:alpha w14:val="60000"/>
            </w14:srgbClr>
          </w14:shadow>
        </w:rPr>
      </w:pPr>
    </w:p>
    <w:p w:rsidR="00885A90" w:rsidRDefault="00885A90" w:rsidP="00885A90">
      <w:pPr>
        <w:spacing w:after="0" w:line="240" w:lineRule="auto"/>
        <w:jc w:val="center"/>
        <w:rPr>
          <w:rFonts w:ascii="Times New Roman" w:hAnsi="Times New Roman" w:cs="Times New Roman"/>
          <w:sz w:val="28"/>
          <w:szCs w:val="28"/>
          <w14:shadow w14:blurRad="50800" w14:dist="38100" w14:dir="2700000" w14:sx="100000" w14:sy="100000" w14:kx="0" w14:ky="0" w14:algn="tl">
            <w14:srgbClr w14:val="000000">
              <w14:alpha w14:val="60000"/>
            </w14:srgbClr>
          </w14:shadow>
        </w:rPr>
      </w:pPr>
    </w:p>
    <w:p w:rsidR="00885A90" w:rsidRDefault="00885A90" w:rsidP="00885A90">
      <w:pPr>
        <w:spacing w:after="0" w:line="240" w:lineRule="auto"/>
        <w:jc w:val="center"/>
        <w:rPr>
          <w:rFonts w:ascii="Times New Roman" w:hAnsi="Times New Roman" w:cs="Times New Roman"/>
          <w:sz w:val="28"/>
          <w:szCs w:val="28"/>
          <w14:shadow w14:blurRad="50800" w14:dist="38100" w14:dir="2700000" w14:sx="100000" w14:sy="100000" w14:kx="0" w14:ky="0" w14:algn="tl">
            <w14:srgbClr w14:val="000000">
              <w14:alpha w14:val="60000"/>
            </w14:srgbClr>
          </w14:shadow>
        </w:rPr>
      </w:pPr>
    </w:p>
    <w:p w:rsidR="00885A90" w:rsidRDefault="00885A90" w:rsidP="00885A90">
      <w:pPr>
        <w:spacing w:after="0" w:line="240" w:lineRule="auto"/>
        <w:jc w:val="center"/>
        <w:rPr>
          <w:rFonts w:ascii="Times New Roman" w:hAnsi="Times New Roman" w:cs="Times New Roman"/>
          <w:sz w:val="28"/>
          <w:szCs w:val="28"/>
          <w14:shadow w14:blurRad="50800" w14:dist="38100" w14:dir="2700000" w14:sx="100000" w14:sy="100000" w14:kx="0" w14:ky="0" w14:algn="tl">
            <w14:srgbClr w14:val="000000">
              <w14:alpha w14:val="60000"/>
            </w14:srgbClr>
          </w14:shadow>
        </w:rPr>
      </w:pPr>
    </w:p>
    <w:p w:rsidR="00885A90" w:rsidRDefault="00885A90" w:rsidP="00885A90">
      <w:pPr>
        <w:spacing w:after="0" w:line="240" w:lineRule="auto"/>
        <w:jc w:val="center"/>
        <w:rPr>
          <w:rFonts w:ascii="Times New Roman" w:hAnsi="Times New Roman" w:cs="Times New Roman"/>
          <w:sz w:val="28"/>
          <w:szCs w:val="28"/>
          <w14:shadow w14:blurRad="50800" w14:dist="38100" w14:dir="2700000" w14:sx="100000" w14:sy="100000" w14:kx="0" w14:ky="0" w14:algn="tl">
            <w14:srgbClr w14:val="000000">
              <w14:alpha w14:val="60000"/>
            </w14:srgbClr>
          </w14:shadow>
        </w:rPr>
      </w:pPr>
    </w:p>
    <w:p w:rsidR="00885A90" w:rsidRPr="00C1257A" w:rsidRDefault="00885A90" w:rsidP="00885A90">
      <w:pPr>
        <w:spacing w:after="0" w:line="240" w:lineRule="auto"/>
        <w:jc w:val="center"/>
        <w:rPr>
          <w:rFonts w:ascii="Times New Roman" w:hAnsi="Times New Roman" w:cs="Times New Roman"/>
          <w:sz w:val="28"/>
          <w:szCs w:val="28"/>
        </w:rPr>
        <w:sectPr w:rsidR="00885A90" w:rsidRPr="00C1257A" w:rsidSect="001F261E">
          <w:headerReference w:type="default" r:id="rId9"/>
          <w:footerReference w:type="default" r:id="rId10"/>
          <w:pgSz w:w="11906" w:h="16838"/>
          <w:pgMar w:top="851" w:right="567" w:bottom="851" w:left="567" w:header="284" w:footer="284" w:gutter="0"/>
          <w:cols w:space="708"/>
          <w:docGrid w:linePitch="360"/>
        </w:sectPr>
      </w:pPr>
      <w:r w:rsidRPr="00C1257A">
        <w:rPr>
          <w:rFonts w:ascii="Times New Roman" w:hAnsi="Times New Roman" w:cs="Times New Roman"/>
          <w:sz w:val="28"/>
          <w:szCs w:val="28"/>
        </w:rPr>
        <w:t>г. Новосибирск, 201</w:t>
      </w:r>
      <w:r w:rsidR="00C128B5">
        <w:rPr>
          <w:rFonts w:ascii="Times New Roman" w:hAnsi="Times New Roman" w:cs="Times New Roman"/>
          <w:sz w:val="28"/>
          <w:szCs w:val="28"/>
        </w:rPr>
        <w:t>6</w:t>
      </w:r>
      <w:r w:rsidRPr="00C1257A">
        <w:rPr>
          <w:rFonts w:ascii="Times New Roman" w:hAnsi="Times New Roman" w:cs="Times New Roman"/>
          <w:sz w:val="28"/>
          <w:szCs w:val="28"/>
        </w:rPr>
        <w:t xml:space="preserve"> г.</w:t>
      </w:r>
    </w:p>
    <w:p w:rsidR="002A338B" w:rsidRPr="00E36593" w:rsidRDefault="00E36593" w:rsidP="002A338B">
      <w:pPr>
        <w:spacing w:after="0" w:line="240" w:lineRule="auto"/>
        <w:jc w:val="center"/>
        <w:rPr>
          <w:rFonts w:ascii="Times New Roman" w:hAnsi="Times New Roman" w:cs="Times New Roman"/>
          <w:sz w:val="24"/>
          <w:szCs w:val="24"/>
        </w:rPr>
      </w:pPr>
      <w:r w:rsidRPr="00E36593">
        <w:rPr>
          <w:rFonts w:ascii="Times New Roman" w:hAnsi="Times New Roman" w:cs="Times New Roman"/>
          <w:sz w:val="24"/>
          <w:szCs w:val="24"/>
        </w:rPr>
        <w:lastRenderedPageBreak/>
        <w:t>Свидетельство № 0004.05-2010-5405409440-П-138 от 20. 05. 2013 г.</w:t>
      </w:r>
    </w:p>
    <w:p w:rsidR="002A338B" w:rsidRDefault="002A338B" w:rsidP="002A338B">
      <w:pPr>
        <w:spacing w:after="0" w:line="240" w:lineRule="auto"/>
        <w:jc w:val="center"/>
        <w:rPr>
          <w:rFonts w:ascii="Times New Roman" w:hAnsi="Times New Roman" w:cs="Times New Roman"/>
          <w:sz w:val="28"/>
          <w:szCs w:val="28"/>
        </w:rPr>
      </w:pPr>
    </w:p>
    <w:p w:rsidR="002A338B" w:rsidRDefault="002A338B" w:rsidP="002A338B">
      <w:pPr>
        <w:spacing w:after="0" w:line="240" w:lineRule="auto"/>
        <w:jc w:val="center"/>
        <w:rPr>
          <w:rFonts w:ascii="Times New Roman" w:hAnsi="Times New Roman" w:cs="Times New Roman"/>
          <w:sz w:val="28"/>
          <w:szCs w:val="28"/>
        </w:rPr>
      </w:pPr>
    </w:p>
    <w:p w:rsidR="002A338B" w:rsidRDefault="002A338B" w:rsidP="002A338B">
      <w:pPr>
        <w:spacing w:after="0" w:line="240" w:lineRule="auto"/>
        <w:jc w:val="center"/>
        <w:rPr>
          <w:rFonts w:ascii="Times New Roman" w:hAnsi="Times New Roman" w:cs="Times New Roman"/>
          <w:sz w:val="28"/>
          <w:szCs w:val="28"/>
        </w:rPr>
      </w:pPr>
    </w:p>
    <w:p w:rsidR="002A338B" w:rsidRDefault="002A338B" w:rsidP="002A338B">
      <w:pPr>
        <w:spacing w:after="0" w:line="240" w:lineRule="auto"/>
        <w:jc w:val="center"/>
        <w:rPr>
          <w:rFonts w:ascii="Times New Roman" w:hAnsi="Times New Roman" w:cs="Times New Roman"/>
          <w:sz w:val="28"/>
          <w:szCs w:val="28"/>
        </w:rPr>
      </w:pPr>
    </w:p>
    <w:p w:rsidR="002A338B" w:rsidRDefault="002A338B" w:rsidP="002A338B">
      <w:pPr>
        <w:spacing w:after="0" w:line="240" w:lineRule="auto"/>
        <w:jc w:val="center"/>
        <w:rPr>
          <w:rFonts w:ascii="Times New Roman" w:hAnsi="Times New Roman" w:cs="Times New Roman"/>
          <w:sz w:val="28"/>
          <w:szCs w:val="28"/>
        </w:rPr>
      </w:pPr>
    </w:p>
    <w:p w:rsidR="002A338B" w:rsidRDefault="002A338B" w:rsidP="002A338B">
      <w:pPr>
        <w:spacing w:after="0" w:line="240" w:lineRule="auto"/>
        <w:jc w:val="center"/>
        <w:rPr>
          <w:rFonts w:ascii="Times New Roman" w:hAnsi="Times New Roman" w:cs="Times New Roman"/>
          <w:sz w:val="28"/>
          <w:szCs w:val="28"/>
        </w:rPr>
      </w:pPr>
    </w:p>
    <w:p w:rsidR="002A338B" w:rsidRDefault="002A338B" w:rsidP="002A338B">
      <w:pPr>
        <w:spacing w:after="0" w:line="240" w:lineRule="auto"/>
        <w:jc w:val="center"/>
        <w:rPr>
          <w:rFonts w:ascii="Times New Roman" w:hAnsi="Times New Roman" w:cs="Times New Roman"/>
          <w:sz w:val="28"/>
          <w:szCs w:val="28"/>
        </w:rPr>
      </w:pPr>
    </w:p>
    <w:p w:rsidR="002A338B" w:rsidRDefault="002A338B" w:rsidP="002A338B">
      <w:pPr>
        <w:spacing w:after="0" w:line="240" w:lineRule="auto"/>
        <w:jc w:val="center"/>
        <w:rPr>
          <w:rFonts w:ascii="Times New Roman" w:hAnsi="Times New Roman" w:cs="Times New Roman"/>
          <w:sz w:val="28"/>
          <w:szCs w:val="28"/>
        </w:rPr>
      </w:pPr>
    </w:p>
    <w:p w:rsidR="002A338B" w:rsidRDefault="002A338B" w:rsidP="002A338B">
      <w:pPr>
        <w:spacing w:after="0" w:line="240" w:lineRule="auto"/>
        <w:jc w:val="center"/>
        <w:rPr>
          <w:rFonts w:ascii="Times New Roman" w:hAnsi="Times New Roman" w:cs="Times New Roman"/>
          <w:sz w:val="28"/>
          <w:szCs w:val="28"/>
        </w:rPr>
      </w:pPr>
    </w:p>
    <w:p w:rsidR="002A338B" w:rsidRDefault="002A338B" w:rsidP="002A338B">
      <w:pPr>
        <w:spacing w:after="0" w:line="240" w:lineRule="auto"/>
        <w:jc w:val="center"/>
        <w:rPr>
          <w:rFonts w:ascii="Times New Roman" w:hAnsi="Times New Roman" w:cs="Times New Roman"/>
          <w:sz w:val="28"/>
          <w:szCs w:val="28"/>
        </w:rPr>
      </w:pPr>
    </w:p>
    <w:p w:rsidR="002A338B" w:rsidRPr="002A338B" w:rsidRDefault="002A338B" w:rsidP="002A338B">
      <w:pPr>
        <w:spacing w:after="0" w:line="240" w:lineRule="auto"/>
        <w:jc w:val="center"/>
        <w:rPr>
          <w:rFonts w:ascii="Times New Roman" w:hAnsi="Times New Roman" w:cs="Times New Roman"/>
          <w:sz w:val="28"/>
          <w:szCs w:val="28"/>
        </w:rPr>
      </w:pPr>
      <w:r w:rsidRPr="002A338B">
        <w:rPr>
          <w:rFonts w:ascii="Times New Roman" w:hAnsi="Times New Roman" w:cs="Times New Roman"/>
          <w:sz w:val="28"/>
          <w:szCs w:val="28"/>
        </w:rPr>
        <w:t xml:space="preserve">ПРОЕКТ </w:t>
      </w:r>
    </w:p>
    <w:p w:rsidR="000B4D24" w:rsidRDefault="000B4D24" w:rsidP="000B4D24">
      <w:pPr>
        <w:spacing w:after="0" w:line="240" w:lineRule="auto"/>
        <w:jc w:val="center"/>
        <w:rPr>
          <w:rFonts w:ascii="Times New Roman" w:hAnsi="Times New Roman" w:cs="Times New Roman"/>
          <w:sz w:val="28"/>
          <w:szCs w:val="28"/>
        </w:rPr>
      </w:pPr>
      <w:r w:rsidRPr="00E35A7C">
        <w:rPr>
          <w:rFonts w:ascii="Times New Roman" w:hAnsi="Times New Roman" w:cs="Times New Roman"/>
          <w:sz w:val="28"/>
          <w:szCs w:val="28"/>
        </w:rPr>
        <w:t>планировки территории автомобильной до</w:t>
      </w:r>
      <w:r>
        <w:rPr>
          <w:rFonts w:ascii="Times New Roman" w:hAnsi="Times New Roman" w:cs="Times New Roman"/>
          <w:sz w:val="28"/>
          <w:szCs w:val="28"/>
        </w:rPr>
        <w:t>роги регионального значения</w:t>
      </w:r>
    </w:p>
    <w:p w:rsidR="000B4D24" w:rsidRDefault="000B4D24" w:rsidP="000B4D24">
      <w:pPr>
        <w:spacing w:after="0" w:line="240" w:lineRule="auto"/>
        <w:jc w:val="center"/>
        <w:rPr>
          <w:rFonts w:ascii="Times New Roman" w:hAnsi="Times New Roman" w:cs="Times New Roman"/>
          <w:sz w:val="28"/>
          <w:szCs w:val="28"/>
        </w:rPr>
      </w:pPr>
      <w:proofErr w:type="gramStart"/>
      <w:r w:rsidRPr="00E35A7C">
        <w:rPr>
          <w:rFonts w:ascii="Times New Roman" w:hAnsi="Times New Roman" w:cs="Times New Roman"/>
          <w:sz w:val="28"/>
          <w:szCs w:val="28"/>
        </w:rPr>
        <w:t>«</w:t>
      </w:r>
      <w:r>
        <w:rPr>
          <w:rFonts w:ascii="Times New Roman" w:hAnsi="Times New Roman" w:cs="Times New Roman"/>
          <w:sz w:val="28"/>
          <w:szCs w:val="28"/>
        </w:rPr>
        <w:t>Новосибирск-Кочки-Павлодар (в пред.</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РФ.)</w:t>
      </w:r>
      <w:r w:rsidRPr="00E35A7C">
        <w:rPr>
          <w:rFonts w:ascii="Times New Roman" w:hAnsi="Times New Roman" w:cs="Times New Roman"/>
          <w:sz w:val="28"/>
          <w:szCs w:val="28"/>
        </w:rPr>
        <w:t>» н</w:t>
      </w:r>
      <w:r>
        <w:rPr>
          <w:rFonts w:ascii="Times New Roman" w:hAnsi="Times New Roman" w:cs="Times New Roman"/>
          <w:sz w:val="28"/>
          <w:szCs w:val="28"/>
        </w:rPr>
        <w:t>а участке км 105+152</w:t>
      </w:r>
      <w:proofErr w:type="gramEnd"/>
    </w:p>
    <w:p w:rsidR="000B4D24" w:rsidRDefault="000B4D24" w:rsidP="000B4D2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 </w:t>
      </w:r>
      <w:proofErr w:type="gramStart"/>
      <w:r>
        <w:rPr>
          <w:rFonts w:ascii="Times New Roman" w:hAnsi="Times New Roman" w:cs="Times New Roman"/>
          <w:sz w:val="28"/>
          <w:szCs w:val="28"/>
        </w:rPr>
        <w:t>км</w:t>
      </w:r>
      <w:proofErr w:type="gramEnd"/>
      <w:r>
        <w:rPr>
          <w:rFonts w:ascii="Times New Roman" w:hAnsi="Times New Roman" w:cs="Times New Roman"/>
          <w:sz w:val="28"/>
          <w:szCs w:val="28"/>
        </w:rPr>
        <w:t xml:space="preserve"> 105+788 в </w:t>
      </w:r>
      <w:r w:rsidRPr="00E35A7C">
        <w:rPr>
          <w:rFonts w:ascii="Times New Roman" w:hAnsi="Times New Roman" w:cs="Times New Roman"/>
          <w:sz w:val="28"/>
          <w:szCs w:val="28"/>
        </w:rPr>
        <w:t xml:space="preserve">границах муниципального образования </w:t>
      </w:r>
      <w:r>
        <w:rPr>
          <w:rFonts w:ascii="Times New Roman" w:hAnsi="Times New Roman" w:cs="Times New Roman"/>
          <w:sz w:val="28"/>
          <w:szCs w:val="28"/>
        </w:rPr>
        <w:t xml:space="preserve">рабочий </w:t>
      </w:r>
    </w:p>
    <w:p w:rsidR="000B4D24" w:rsidRDefault="000B4D24" w:rsidP="000B4D2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поселок </w:t>
      </w:r>
      <w:proofErr w:type="gramStart"/>
      <w:r>
        <w:rPr>
          <w:rFonts w:ascii="Times New Roman" w:hAnsi="Times New Roman" w:cs="Times New Roman"/>
          <w:sz w:val="28"/>
          <w:szCs w:val="28"/>
        </w:rPr>
        <w:t>Ордынское</w:t>
      </w:r>
      <w:proofErr w:type="gramEnd"/>
      <w:r>
        <w:rPr>
          <w:rFonts w:ascii="Times New Roman" w:hAnsi="Times New Roman" w:cs="Times New Roman"/>
          <w:sz w:val="28"/>
          <w:szCs w:val="28"/>
        </w:rPr>
        <w:t xml:space="preserve"> Ордынского</w:t>
      </w:r>
      <w:r w:rsidRPr="00E35A7C">
        <w:rPr>
          <w:rFonts w:ascii="Times New Roman" w:hAnsi="Times New Roman" w:cs="Times New Roman"/>
          <w:sz w:val="28"/>
          <w:szCs w:val="28"/>
        </w:rPr>
        <w:t xml:space="preserve"> района Новосибирской области</w:t>
      </w:r>
    </w:p>
    <w:p w:rsidR="00E35A7C" w:rsidRPr="002A338B" w:rsidRDefault="00E35A7C" w:rsidP="00E35A7C">
      <w:pPr>
        <w:spacing w:after="0" w:line="240" w:lineRule="auto"/>
        <w:jc w:val="center"/>
        <w:rPr>
          <w:rFonts w:ascii="Times New Roman" w:hAnsi="Times New Roman" w:cs="Times New Roman"/>
          <w:sz w:val="28"/>
          <w:szCs w:val="28"/>
        </w:rPr>
      </w:pPr>
    </w:p>
    <w:p w:rsidR="002A338B" w:rsidRPr="002A338B" w:rsidRDefault="002A338B" w:rsidP="002A338B">
      <w:pPr>
        <w:spacing w:after="0" w:line="240" w:lineRule="auto"/>
        <w:jc w:val="center"/>
        <w:rPr>
          <w:rFonts w:ascii="Times New Roman" w:hAnsi="Times New Roman" w:cs="Times New Roman"/>
          <w:sz w:val="28"/>
          <w:szCs w:val="28"/>
        </w:rPr>
      </w:pPr>
      <w:r w:rsidRPr="002A338B">
        <w:rPr>
          <w:rFonts w:ascii="Times New Roman" w:hAnsi="Times New Roman" w:cs="Times New Roman"/>
          <w:sz w:val="28"/>
          <w:szCs w:val="28"/>
        </w:rPr>
        <w:t xml:space="preserve">Том </w:t>
      </w:r>
      <w:r w:rsidR="0078096B">
        <w:rPr>
          <w:rFonts w:ascii="Times New Roman" w:hAnsi="Times New Roman" w:cs="Times New Roman"/>
          <w:sz w:val="28"/>
          <w:szCs w:val="28"/>
        </w:rPr>
        <w:t>2</w:t>
      </w:r>
    </w:p>
    <w:p w:rsidR="002A338B" w:rsidRPr="002A338B" w:rsidRDefault="002A338B" w:rsidP="002A338B">
      <w:pPr>
        <w:spacing w:after="0" w:line="240" w:lineRule="auto"/>
        <w:jc w:val="center"/>
        <w:rPr>
          <w:rFonts w:ascii="Times New Roman" w:hAnsi="Times New Roman" w:cs="Times New Roman"/>
          <w:sz w:val="28"/>
          <w:szCs w:val="28"/>
        </w:rPr>
      </w:pPr>
    </w:p>
    <w:p w:rsidR="0078096B" w:rsidRPr="0078096B" w:rsidRDefault="0078096B" w:rsidP="0078096B">
      <w:pPr>
        <w:spacing w:after="0" w:line="240" w:lineRule="auto"/>
        <w:jc w:val="center"/>
        <w:rPr>
          <w:rFonts w:ascii="Times New Roman" w:hAnsi="Times New Roman" w:cs="Times New Roman"/>
          <w:sz w:val="28"/>
          <w:szCs w:val="28"/>
        </w:rPr>
      </w:pPr>
      <w:r w:rsidRPr="0078096B">
        <w:rPr>
          <w:rFonts w:ascii="Times New Roman" w:hAnsi="Times New Roman" w:cs="Times New Roman"/>
          <w:sz w:val="28"/>
          <w:szCs w:val="28"/>
        </w:rPr>
        <w:t xml:space="preserve">Материалы по обоснованию </w:t>
      </w:r>
    </w:p>
    <w:p w:rsidR="002A338B" w:rsidRDefault="0078096B" w:rsidP="0078096B">
      <w:pPr>
        <w:spacing w:after="0" w:line="240" w:lineRule="auto"/>
        <w:jc w:val="center"/>
        <w:rPr>
          <w:rFonts w:ascii="Times New Roman" w:hAnsi="Times New Roman" w:cs="Times New Roman"/>
          <w:sz w:val="28"/>
          <w:szCs w:val="28"/>
        </w:rPr>
      </w:pPr>
      <w:r w:rsidRPr="0078096B">
        <w:rPr>
          <w:rFonts w:ascii="Times New Roman" w:hAnsi="Times New Roman" w:cs="Times New Roman"/>
          <w:sz w:val="28"/>
          <w:szCs w:val="28"/>
        </w:rPr>
        <w:t>проекта планировки территории</w:t>
      </w:r>
    </w:p>
    <w:p w:rsidR="0078096B" w:rsidRDefault="0078096B" w:rsidP="0078096B">
      <w:pPr>
        <w:spacing w:after="0" w:line="240" w:lineRule="auto"/>
        <w:jc w:val="center"/>
        <w:rPr>
          <w:rFonts w:ascii="Times New Roman" w:hAnsi="Times New Roman" w:cs="Times New Roman"/>
          <w:sz w:val="28"/>
          <w:szCs w:val="28"/>
        </w:rPr>
      </w:pPr>
    </w:p>
    <w:p w:rsidR="002A338B" w:rsidRDefault="002A338B" w:rsidP="002A338B">
      <w:pPr>
        <w:spacing w:after="0" w:line="240" w:lineRule="auto"/>
        <w:jc w:val="center"/>
        <w:rPr>
          <w:rFonts w:ascii="Times New Roman" w:hAnsi="Times New Roman" w:cs="Times New Roman"/>
          <w:sz w:val="28"/>
          <w:szCs w:val="28"/>
        </w:rPr>
      </w:pPr>
    </w:p>
    <w:p w:rsidR="002A338B" w:rsidRDefault="002A338B" w:rsidP="002A338B">
      <w:pPr>
        <w:spacing w:after="0" w:line="240" w:lineRule="auto"/>
        <w:jc w:val="center"/>
        <w:rPr>
          <w:rFonts w:ascii="Times New Roman" w:hAnsi="Times New Roman" w:cs="Times New Roman"/>
          <w:sz w:val="28"/>
          <w:szCs w:val="28"/>
        </w:rPr>
      </w:pPr>
    </w:p>
    <w:tbl>
      <w:tblPr>
        <w:tblW w:w="5000" w:type="pct"/>
        <w:tblLook w:val="04A0" w:firstRow="1" w:lastRow="0" w:firstColumn="1" w:lastColumn="0" w:noHBand="0" w:noVBand="1"/>
      </w:tblPr>
      <w:tblGrid>
        <w:gridCol w:w="2330"/>
        <w:gridCol w:w="8091"/>
      </w:tblGrid>
      <w:tr w:rsidR="0099788F" w:rsidRPr="00F57032" w:rsidTr="004F2974">
        <w:trPr>
          <w:trHeight w:val="340"/>
        </w:trPr>
        <w:tc>
          <w:tcPr>
            <w:tcW w:w="1004" w:type="pct"/>
            <w:shd w:val="clear" w:color="auto" w:fill="auto"/>
          </w:tcPr>
          <w:p w:rsidR="0099788F" w:rsidRPr="00F57032" w:rsidRDefault="0099788F" w:rsidP="004F2974">
            <w:pPr>
              <w:spacing w:after="0" w:line="240" w:lineRule="auto"/>
              <w:jc w:val="right"/>
              <w:rPr>
                <w:rFonts w:ascii="Times New Roman" w:hAnsi="Times New Roman" w:cs="Times New Roman"/>
                <w:sz w:val="28"/>
                <w:szCs w:val="28"/>
              </w:rPr>
            </w:pPr>
            <w:r w:rsidRPr="00F57032">
              <w:rPr>
                <w:rFonts w:ascii="Times New Roman" w:hAnsi="Times New Roman" w:cs="Times New Roman"/>
                <w:sz w:val="28"/>
                <w:szCs w:val="28"/>
              </w:rPr>
              <w:t>Заказчик:</w:t>
            </w:r>
          </w:p>
        </w:tc>
        <w:tc>
          <w:tcPr>
            <w:tcW w:w="3996" w:type="pct"/>
            <w:shd w:val="clear" w:color="auto" w:fill="auto"/>
            <w:vAlign w:val="center"/>
          </w:tcPr>
          <w:p w:rsidR="0099788F" w:rsidRPr="00F57032" w:rsidRDefault="0099788F" w:rsidP="004F2974">
            <w:pPr>
              <w:spacing w:after="0" w:line="240" w:lineRule="auto"/>
              <w:jc w:val="both"/>
              <w:rPr>
                <w:rFonts w:ascii="Times New Roman" w:hAnsi="Times New Roman" w:cs="Times New Roman"/>
                <w:bCs/>
                <w:sz w:val="28"/>
                <w:szCs w:val="28"/>
              </w:rPr>
            </w:pPr>
            <w:r w:rsidRPr="00F57032">
              <w:rPr>
                <w:rFonts w:ascii="Times New Roman" w:hAnsi="Times New Roman" w:cs="Times New Roman"/>
                <w:bCs/>
                <w:sz w:val="28"/>
                <w:szCs w:val="28"/>
              </w:rPr>
              <w:t>Государственное казенное учреждение Новосибирской области "Территориальное управление автомобильных дорог Новосибирской области"</w:t>
            </w:r>
          </w:p>
        </w:tc>
      </w:tr>
      <w:tr w:rsidR="0099788F" w:rsidRPr="00F57032" w:rsidTr="004F2974">
        <w:trPr>
          <w:trHeight w:val="340"/>
        </w:trPr>
        <w:tc>
          <w:tcPr>
            <w:tcW w:w="1004" w:type="pct"/>
            <w:shd w:val="clear" w:color="auto" w:fill="auto"/>
            <w:vAlign w:val="center"/>
          </w:tcPr>
          <w:p w:rsidR="0099788F" w:rsidRPr="00F57032" w:rsidRDefault="0099788F" w:rsidP="004F2974">
            <w:pPr>
              <w:spacing w:after="0" w:line="240" w:lineRule="auto"/>
              <w:jc w:val="right"/>
              <w:rPr>
                <w:rFonts w:ascii="Times New Roman" w:hAnsi="Times New Roman" w:cs="Times New Roman"/>
                <w:sz w:val="28"/>
                <w:szCs w:val="28"/>
              </w:rPr>
            </w:pPr>
            <w:r w:rsidRPr="00F57032">
              <w:rPr>
                <w:rFonts w:ascii="Times New Roman" w:hAnsi="Times New Roman" w:cs="Times New Roman"/>
                <w:sz w:val="28"/>
                <w:szCs w:val="28"/>
              </w:rPr>
              <w:t>Государственный контракт:</w:t>
            </w:r>
          </w:p>
        </w:tc>
        <w:tc>
          <w:tcPr>
            <w:tcW w:w="3996" w:type="pct"/>
            <w:shd w:val="clear" w:color="auto" w:fill="auto"/>
            <w:vAlign w:val="center"/>
          </w:tcPr>
          <w:p w:rsidR="0099788F" w:rsidRPr="00F57032" w:rsidRDefault="0099788F" w:rsidP="00C128B5">
            <w:pPr>
              <w:spacing w:after="0" w:line="240" w:lineRule="auto"/>
              <w:rPr>
                <w:rFonts w:ascii="Times New Roman" w:hAnsi="Times New Roman" w:cs="Times New Roman"/>
                <w:bCs/>
                <w:sz w:val="28"/>
                <w:szCs w:val="28"/>
              </w:rPr>
            </w:pPr>
            <w:r w:rsidRPr="00F57032">
              <w:rPr>
                <w:rFonts w:ascii="Times New Roman" w:hAnsi="Times New Roman" w:cs="Times New Roman"/>
                <w:bCs/>
                <w:sz w:val="28"/>
                <w:szCs w:val="28"/>
              </w:rPr>
              <w:t>№ 1/</w:t>
            </w:r>
            <w:r w:rsidR="00C128B5">
              <w:rPr>
                <w:rFonts w:ascii="Times New Roman" w:hAnsi="Times New Roman" w:cs="Times New Roman"/>
                <w:bCs/>
                <w:sz w:val="28"/>
                <w:szCs w:val="28"/>
              </w:rPr>
              <w:t>274</w:t>
            </w:r>
            <w:r w:rsidRPr="00F57032">
              <w:rPr>
                <w:rFonts w:ascii="Times New Roman" w:hAnsi="Times New Roman" w:cs="Times New Roman"/>
                <w:bCs/>
                <w:sz w:val="28"/>
                <w:szCs w:val="28"/>
              </w:rPr>
              <w:t xml:space="preserve"> от </w:t>
            </w:r>
            <w:r w:rsidR="00C128B5">
              <w:rPr>
                <w:rFonts w:ascii="Times New Roman" w:hAnsi="Times New Roman" w:cs="Times New Roman"/>
                <w:bCs/>
                <w:sz w:val="28"/>
                <w:szCs w:val="28"/>
              </w:rPr>
              <w:t>18</w:t>
            </w:r>
            <w:r w:rsidRPr="00F57032">
              <w:rPr>
                <w:rFonts w:ascii="Times New Roman" w:hAnsi="Times New Roman" w:cs="Times New Roman"/>
                <w:bCs/>
                <w:sz w:val="28"/>
                <w:szCs w:val="28"/>
              </w:rPr>
              <w:t xml:space="preserve"> </w:t>
            </w:r>
            <w:r w:rsidR="00C128B5">
              <w:rPr>
                <w:rFonts w:ascii="Times New Roman" w:hAnsi="Times New Roman" w:cs="Times New Roman"/>
                <w:bCs/>
                <w:sz w:val="28"/>
                <w:szCs w:val="28"/>
              </w:rPr>
              <w:t>августа</w:t>
            </w:r>
            <w:r w:rsidRPr="00F57032">
              <w:rPr>
                <w:rFonts w:ascii="Times New Roman" w:hAnsi="Times New Roman" w:cs="Times New Roman"/>
                <w:bCs/>
                <w:sz w:val="28"/>
                <w:szCs w:val="28"/>
              </w:rPr>
              <w:t xml:space="preserve"> 2015 г.</w:t>
            </w:r>
          </w:p>
        </w:tc>
      </w:tr>
      <w:tr w:rsidR="0099788F" w:rsidRPr="00F57032" w:rsidTr="004F2974">
        <w:trPr>
          <w:trHeight w:val="340"/>
        </w:trPr>
        <w:tc>
          <w:tcPr>
            <w:tcW w:w="1004" w:type="pct"/>
            <w:shd w:val="clear" w:color="auto" w:fill="auto"/>
            <w:vAlign w:val="center"/>
          </w:tcPr>
          <w:p w:rsidR="0099788F" w:rsidRPr="00F57032" w:rsidRDefault="0099788F" w:rsidP="004F2974">
            <w:pPr>
              <w:spacing w:after="0" w:line="240" w:lineRule="auto"/>
              <w:jc w:val="right"/>
              <w:rPr>
                <w:rFonts w:ascii="Times New Roman" w:hAnsi="Times New Roman" w:cs="Times New Roman"/>
                <w:sz w:val="28"/>
                <w:szCs w:val="28"/>
              </w:rPr>
            </w:pPr>
            <w:r w:rsidRPr="00F57032">
              <w:rPr>
                <w:rFonts w:ascii="Times New Roman" w:hAnsi="Times New Roman" w:cs="Times New Roman"/>
                <w:sz w:val="28"/>
                <w:szCs w:val="28"/>
              </w:rPr>
              <w:t>Исполнитель:</w:t>
            </w:r>
          </w:p>
        </w:tc>
        <w:tc>
          <w:tcPr>
            <w:tcW w:w="3996" w:type="pct"/>
            <w:shd w:val="clear" w:color="auto" w:fill="auto"/>
            <w:vAlign w:val="center"/>
          </w:tcPr>
          <w:p w:rsidR="0099788F" w:rsidRPr="00F57032" w:rsidRDefault="0099788F" w:rsidP="004F2974">
            <w:pPr>
              <w:tabs>
                <w:tab w:val="left" w:pos="0"/>
              </w:tabs>
              <w:spacing w:after="0" w:line="240" w:lineRule="auto"/>
              <w:rPr>
                <w:rFonts w:ascii="Times New Roman" w:hAnsi="Times New Roman" w:cs="Times New Roman"/>
                <w:sz w:val="28"/>
                <w:szCs w:val="28"/>
              </w:rPr>
            </w:pPr>
            <w:r w:rsidRPr="00F57032">
              <w:rPr>
                <w:rFonts w:ascii="Times New Roman" w:hAnsi="Times New Roman" w:cs="Times New Roman"/>
                <w:sz w:val="28"/>
                <w:szCs w:val="28"/>
              </w:rPr>
              <w:t>ООО «</w:t>
            </w:r>
            <w:proofErr w:type="spellStart"/>
            <w:r w:rsidRPr="00F57032">
              <w:rPr>
                <w:rFonts w:ascii="Times New Roman" w:hAnsi="Times New Roman" w:cs="Times New Roman"/>
                <w:sz w:val="28"/>
                <w:szCs w:val="28"/>
              </w:rPr>
              <w:t>СибирьДорПроект</w:t>
            </w:r>
            <w:proofErr w:type="spellEnd"/>
            <w:r w:rsidRPr="00F57032">
              <w:rPr>
                <w:rFonts w:ascii="Times New Roman" w:hAnsi="Times New Roman" w:cs="Times New Roman"/>
                <w:sz w:val="28"/>
                <w:szCs w:val="28"/>
              </w:rPr>
              <w:t>»</w:t>
            </w:r>
          </w:p>
        </w:tc>
      </w:tr>
    </w:tbl>
    <w:p w:rsidR="002A338B" w:rsidRDefault="002A338B" w:rsidP="002A338B">
      <w:pPr>
        <w:spacing w:after="0" w:line="240" w:lineRule="auto"/>
        <w:jc w:val="center"/>
        <w:rPr>
          <w:rFonts w:ascii="Times New Roman" w:hAnsi="Times New Roman" w:cs="Times New Roman"/>
          <w:sz w:val="28"/>
          <w:szCs w:val="28"/>
        </w:rPr>
      </w:pPr>
    </w:p>
    <w:p w:rsidR="002A338B" w:rsidRDefault="002A338B" w:rsidP="002A338B">
      <w:pPr>
        <w:spacing w:after="0" w:line="240" w:lineRule="auto"/>
        <w:jc w:val="center"/>
        <w:rPr>
          <w:rFonts w:ascii="Times New Roman" w:hAnsi="Times New Roman" w:cs="Times New Roman"/>
          <w:sz w:val="28"/>
          <w:szCs w:val="28"/>
        </w:rPr>
      </w:pPr>
    </w:p>
    <w:p w:rsidR="002A338B" w:rsidRDefault="002A338B" w:rsidP="00811398">
      <w:pPr>
        <w:spacing w:after="0" w:line="240" w:lineRule="auto"/>
        <w:rPr>
          <w:rFonts w:ascii="Times New Roman" w:hAnsi="Times New Roman" w:cs="Times New Roman"/>
          <w:sz w:val="28"/>
          <w:szCs w:val="28"/>
        </w:rPr>
      </w:pPr>
    </w:p>
    <w:p w:rsidR="002A338B" w:rsidRDefault="002A338B" w:rsidP="002A338B">
      <w:pPr>
        <w:spacing w:after="0" w:line="240" w:lineRule="auto"/>
        <w:jc w:val="center"/>
        <w:rPr>
          <w:rFonts w:ascii="Times New Roman" w:hAnsi="Times New Roman" w:cs="Times New Roman"/>
          <w:sz w:val="28"/>
          <w:szCs w:val="28"/>
        </w:rPr>
      </w:pPr>
    </w:p>
    <w:tbl>
      <w:tblPr>
        <w:tblW w:w="5000" w:type="pct"/>
        <w:tblLook w:val="04A0" w:firstRow="1" w:lastRow="0" w:firstColumn="1" w:lastColumn="0" w:noHBand="0" w:noVBand="1"/>
      </w:tblPr>
      <w:tblGrid>
        <w:gridCol w:w="3172"/>
        <w:gridCol w:w="4573"/>
        <w:gridCol w:w="2676"/>
      </w:tblGrid>
      <w:tr w:rsidR="002A338B" w:rsidRPr="002A338B" w:rsidTr="00951F5E">
        <w:trPr>
          <w:trHeight w:val="454"/>
        </w:trPr>
        <w:tc>
          <w:tcPr>
            <w:tcW w:w="1522" w:type="pct"/>
            <w:shd w:val="clear" w:color="auto" w:fill="auto"/>
            <w:vAlign w:val="center"/>
          </w:tcPr>
          <w:p w:rsidR="002A338B" w:rsidRPr="002A338B" w:rsidRDefault="00951F5E" w:rsidP="002A338B">
            <w:pPr>
              <w:spacing w:after="0" w:line="240" w:lineRule="auto"/>
              <w:rPr>
                <w:rFonts w:ascii="Times New Roman" w:hAnsi="Times New Roman" w:cs="Times New Roman"/>
                <w:sz w:val="28"/>
                <w:szCs w:val="28"/>
              </w:rPr>
            </w:pPr>
            <w:r>
              <w:rPr>
                <w:rFonts w:ascii="Times New Roman" w:hAnsi="Times New Roman" w:cs="Times New Roman"/>
                <w:sz w:val="28"/>
                <w:szCs w:val="28"/>
              </w:rPr>
              <w:t>Директор</w:t>
            </w:r>
          </w:p>
        </w:tc>
        <w:tc>
          <w:tcPr>
            <w:tcW w:w="2194" w:type="pct"/>
            <w:shd w:val="clear" w:color="auto" w:fill="auto"/>
            <w:vAlign w:val="center"/>
          </w:tcPr>
          <w:p w:rsidR="002A338B" w:rsidRPr="002A338B" w:rsidRDefault="002A338B" w:rsidP="002A338B">
            <w:pPr>
              <w:spacing w:after="0" w:line="240" w:lineRule="auto"/>
              <w:jc w:val="center"/>
              <w:rPr>
                <w:rFonts w:ascii="Times New Roman" w:hAnsi="Times New Roman" w:cs="Times New Roman"/>
                <w:sz w:val="28"/>
                <w:szCs w:val="28"/>
              </w:rPr>
            </w:pPr>
            <w:r w:rsidRPr="002A338B">
              <w:rPr>
                <w:rFonts w:ascii="Times New Roma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14:anchorId="299E5B2C" wp14:editId="3B1C7D87">
                      <wp:simplePos x="0" y="0"/>
                      <wp:positionH relativeFrom="column">
                        <wp:posOffset>711200</wp:posOffset>
                      </wp:positionH>
                      <wp:positionV relativeFrom="paragraph">
                        <wp:posOffset>245110</wp:posOffset>
                      </wp:positionV>
                      <wp:extent cx="1943100" cy="0"/>
                      <wp:effectExtent l="11430" t="13335" r="7620" b="5715"/>
                      <wp:wrapNone/>
                      <wp:docPr id="5"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7" o:spid="_x0000_s1026" type="#_x0000_t32" style="position:absolute;margin-left:56pt;margin-top:19.3pt;width:153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GzyHgIAADs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"/>
                  </w:pict>
                </mc:Fallback>
              </mc:AlternateContent>
            </w:r>
          </w:p>
        </w:tc>
        <w:tc>
          <w:tcPr>
            <w:tcW w:w="1284" w:type="pct"/>
            <w:shd w:val="clear" w:color="auto" w:fill="auto"/>
            <w:vAlign w:val="center"/>
          </w:tcPr>
          <w:p w:rsidR="002A338B" w:rsidRPr="002A338B" w:rsidRDefault="00951F5E" w:rsidP="002A338B">
            <w:pPr>
              <w:spacing w:after="0" w:line="240" w:lineRule="auto"/>
              <w:rPr>
                <w:rFonts w:ascii="Times New Roman" w:hAnsi="Times New Roman" w:cs="Times New Roman"/>
                <w:sz w:val="28"/>
                <w:szCs w:val="28"/>
              </w:rPr>
            </w:pPr>
            <w:r>
              <w:rPr>
                <w:rFonts w:ascii="Times New Roman" w:hAnsi="Times New Roman" w:cs="Times New Roman"/>
                <w:sz w:val="28"/>
                <w:szCs w:val="28"/>
              </w:rPr>
              <w:t>В. В. Краснов</w:t>
            </w:r>
          </w:p>
        </w:tc>
      </w:tr>
      <w:tr w:rsidR="002A338B" w:rsidRPr="002A338B" w:rsidTr="00D178F9">
        <w:trPr>
          <w:trHeight w:val="454"/>
        </w:trPr>
        <w:tc>
          <w:tcPr>
            <w:tcW w:w="1522" w:type="pct"/>
            <w:shd w:val="clear" w:color="auto" w:fill="auto"/>
            <w:vAlign w:val="center"/>
          </w:tcPr>
          <w:p w:rsidR="002A338B" w:rsidRPr="002A338B" w:rsidRDefault="002A338B" w:rsidP="002A338B">
            <w:pPr>
              <w:spacing w:after="0" w:line="240" w:lineRule="auto"/>
              <w:rPr>
                <w:rFonts w:ascii="Times New Roman" w:hAnsi="Times New Roman" w:cs="Times New Roman"/>
                <w:sz w:val="28"/>
                <w:szCs w:val="28"/>
              </w:rPr>
            </w:pPr>
            <w:r w:rsidRPr="002A338B">
              <w:rPr>
                <w:rFonts w:ascii="Times New Roman" w:hAnsi="Times New Roman" w:cs="Times New Roman"/>
                <w:sz w:val="28"/>
                <w:szCs w:val="28"/>
              </w:rPr>
              <w:t>Ведущий архитектор</w:t>
            </w:r>
          </w:p>
        </w:tc>
        <w:tc>
          <w:tcPr>
            <w:tcW w:w="2194" w:type="pct"/>
            <w:shd w:val="clear" w:color="auto" w:fill="auto"/>
            <w:vAlign w:val="center"/>
          </w:tcPr>
          <w:p w:rsidR="002A338B" w:rsidRPr="002A338B" w:rsidRDefault="002A338B" w:rsidP="002A338B">
            <w:pPr>
              <w:spacing w:after="0" w:line="240" w:lineRule="auto"/>
              <w:jc w:val="center"/>
              <w:rPr>
                <w:rFonts w:ascii="Times New Roman" w:hAnsi="Times New Roman" w:cs="Times New Roman"/>
                <w:sz w:val="28"/>
                <w:szCs w:val="28"/>
              </w:rPr>
            </w:pPr>
            <w:r w:rsidRPr="002A338B">
              <w:rPr>
                <w:rFonts w:ascii="Times New Roman"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14:anchorId="3630AC76" wp14:editId="04550610">
                      <wp:simplePos x="0" y="0"/>
                      <wp:positionH relativeFrom="column">
                        <wp:posOffset>695960</wp:posOffset>
                      </wp:positionH>
                      <wp:positionV relativeFrom="paragraph">
                        <wp:posOffset>232410</wp:posOffset>
                      </wp:positionV>
                      <wp:extent cx="1943100" cy="0"/>
                      <wp:effectExtent l="5715" t="12700" r="13335" b="6350"/>
                      <wp:wrapNone/>
                      <wp:docPr id="8"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72ECF667" id="AutoShape 9" o:spid="_x0000_s1026" type="#_x0000_t32" style="position:absolute;margin-left:54.8pt;margin-top:18.3pt;width:153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Uuv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"/>
                  </w:pict>
                </mc:Fallback>
              </mc:AlternateContent>
            </w:r>
          </w:p>
        </w:tc>
        <w:tc>
          <w:tcPr>
            <w:tcW w:w="1284" w:type="pct"/>
            <w:shd w:val="clear" w:color="auto" w:fill="auto"/>
            <w:vAlign w:val="center"/>
          </w:tcPr>
          <w:p w:rsidR="002A338B" w:rsidRPr="002A338B" w:rsidRDefault="002A338B" w:rsidP="002A338B">
            <w:pPr>
              <w:spacing w:after="0" w:line="240" w:lineRule="auto"/>
              <w:rPr>
                <w:rFonts w:ascii="Times New Roman" w:hAnsi="Times New Roman" w:cs="Times New Roman"/>
                <w:sz w:val="28"/>
                <w:szCs w:val="28"/>
              </w:rPr>
            </w:pPr>
            <w:r w:rsidRPr="002A338B">
              <w:rPr>
                <w:rFonts w:ascii="Times New Roman" w:hAnsi="Times New Roman" w:cs="Times New Roman"/>
                <w:sz w:val="28"/>
                <w:szCs w:val="28"/>
              </w:rPr>
              <w:t>М. В. Задорожнева</w:t>
            </w:r>
          </w:p>
        </w:tc>
      </w:tr>
    </w:tbl>
    <w:p w:rsidR="002A338B" w:rsidRDefault="002A338B" w:rsidP="002A338B">
      <w:pPr>
        <w:spacing w:after="0" w:line="240" w:lineRule="auto"/>
        <w:jc w:val="center"/>
        <w:rPr>
          <w:rFonts w:ascii="Times New Roman" w:hAnsi="Times New Roman" w:cs="Times New Roman"/>
          <w:sz w:val="28"/>
          <w:szCs w:val="28"/>
        </w:rPr>
      </w:pPr>
    </w:p>
    <w:p w:rsidR="002A338B" w:rsidRDefault="002A338B" w:rsidP="002A338B">
      <w:pPr>
        <w:spacing w:after="0" w:line="240" w:lineRule="auto"/>
        <w:jc w:val="center"/>
        <w:rPr>
          <w:rFonts w:ascii="Times New Roman" w:hAnsi="Times New Roman" w:cs="Times New Roman"/>
          <w:sz w:val="28"/>
          <w:szCs w:val="28"/>
        </w:rPr>
      </w:pPr>
    </w:p>
    <w:p w:rsidR="002A338B" w:rsidRDefault="002A338B" w:rsidP="00C128B5">
      <w:pPr>
        <w:spacing w:after="0" w:line="240" w:lineRule="auto"/>
        <w:rPr>
          <w:rFonts w:ascii="Times New Roman" w:hAnsi="Times New Roman" w:cs="Times New Roman"/>
          <w:sz w:val="28"/>
          <w:szCs w:val="28"/>
        </w:rPr>
      </w:pPr>
    </w:p>
    <w:p w:rsidR="002A338B" w:rsidRDefault="002A338B" w:rsidP="002A338B">
      <w:pPr>
        <w:spacing w:after="0" w:line="240" w:lineRule="auto"/>
        <w:jc w:val="center"/>
        <w:rPr>
          <w:rFonts w:ascii="Times New Roman" w:hAnsi="Times New Roman" w:cs="Times New Roman"/>
          <w:sz w:val="28"/>
          <w:szCs w:val="28"/>
        </w:rPr>
        <w:sectPr w:rsidR="002A338B" w:rsidSect="007D285E">
          <w:headerReference w:type="default" r:id="rId11"/>
          <w:footerReference w:type="default" r:id="rId12"/>
          <w:pgSz w:w="11906" w:h="16838"/>
          <w:pgMar w:top="851" w:right="567" w:bottom="851" w:left="1134" w:header="284" w:footer="284" w:gutter="0"/>
          <w:cols w:space="708"/>
          <w:docGrid w:linePitch="360"/>
        </w:sectPr>
      </w:pPr>
      <w:r>
        <w:rPr>
          <w:rFonts w:ascii="Times New Roman" w:hAnsi="Times New Roman" w:cs="Times New Roman"/>
          <w:sz w:val="28"/>
          <w:szCs w:val="28"/>
        </w:rPr>
        <w:t>г. Новосибирск, 201</w:t>
      </w:r>
      <w:r w:rsidR="00B7194C">
        <w:rPr>
          <w:rFonts w:ascii="Times New Roman" w:hAnsi="Times New Roman" w:cs="Times New Roman"/>
          <w:sz w:val="28"/>
          <w:szCs w:val="28"/>
        </w:rPr>
        <w:t>6</w:t>
      </w:r>
      <w:r>
        <w:rPr>
          <w:rFonts w:ascii="Times New Roman" w:hAnsi="Times New Roman" w:cs="Times New Roman"/>
          <w:sz w:val="28"/>
          <w:szCs w:val="28"/>
        </w:rPr>
        <w:t xml:space="preserve"> г.</w:t>
      </w:r>
    </w:p>
    <w:p w:rsidR="002A338B" w:rsidRPr="0064477C" w:rsidRDefault="002A338B" w:rsidP="002A338B">
      <w:pPr>
        <w:pStyle w:val="11"/>
        <w:rPr>
          <w:b w:val="0"/>
        </w:rPr>
      </w:pPr>
      <w:r w:rsidRPr="0064477C">
        <w:rPr>
          <w:b w:val="0"/>
        </w:rPr>
        <w:lastRenderedPageBreak/>
        <w:t>Содержание</w:t>
      </w:r>
    </w:p>
    <w:sdt>
      <w:sdtPr>
        <w:rPr>
          <w:rFonts w:asciiTheme="minorHAnsi" w:eastAsiaTheme="minorHAnsi" w:hAnsiTheme="minorHAnsi" w:cstheme="minorBidi"/>
          <w:color w:val="auto"/>
          <w:sz w:val="22"/>
          <w:szCs w:val="22"/>
          <w:lang w:eastAsia="en-US"/>
        </w:rPr>
        <w:id w:val="-849491033"/>
        <w:docPartObj>
          <w:docPartGallery w:val="Table of Contents"/>
          <w:docPartUnique/>
        </w:docPartObj>
      </w:sdtPr>
      <w:sdtEndPr>
        <w:rPr>
          <w:b/>
          <w:bCs/>
        </w:rPr>
      </w:sdtEndPr>
      <w:sdtContent>
        <w:p w:rsidR="007018A2" w:rsidRDefault="007D285E" w:rsidP="007018A2">
          <w:pPr>
            <w:pStyle w:val="afa"/>
            <w:rPr>
              <w:rFonts w:asciiTheme="minorHAnsi" w:eastAsiaTheme="minorEastAsia" w:hAnsiTheme="minorHAnsi"/>
              <w:noProof/>
              <w:sz w:val="22"/>
            </w:rPr>
          </w:pPr>
          <w:r>
            <w:fldChar w:fldCharType="begin"/>
          </w:r>
          <w:r>
            <w:instrText xml:space="preserve"> TOC \o "1-3" \h \z \u </w:instrText>
          </w:r>
          <w:r>
            <w:fldChar w:fldCharType="separate"/>
          </w:r>
        </w:p>
        <w:p w:rsidR="007018A2" w:rsidRDefault="00FD1839">
          <w:pPr>
            <w:pStyle w:val="17"/>
            <w:tabs>
              <w:tab w:val="right" w:leader="dot" w:pos="10195"/>
            </w:tabs>
            <w:rPr>
              <w:rFonts w:asciiTheme="minorHAnsi" w:eastAsiaTheme="minorEastAsia" w:hAnsiTheme="minorHAnsi"/>
              <w:noProof/>
              <w:sz w:val="22"/>
              <w:lang w:eastAsia="ru-RU"/>
            </w:rPr>
          </w:pPr>
          <w:hyperlink w:anchor="_Toc455005668" w:history="1">
            <w:r w:rsidR="007018A2" w:rsidRPr="00DE7DF9">
              <w:rPr>
                <w:rStyle w:val="afb"/>
                <w:noProof/>
              </w:rPr>
              <w:t>Состав исполнителей</w:t>
            </w:r>
            <w:r w:rsidR="007018A2">
              <w:rPr>
                <w:noProof/>
                <w:webHidden/>
              </w:rPr>
              <w:tab/>
            </w:r>
            <w:r w:rsidR="007018A2">
              <w:rPr>
                <w:noProof/>
                <w:webHidden/>
              </w:rPr>
              <w:fldChar w:fldCharType="begin"/>
            </w:r>
            <w:r w:rsidR="007018A2">
              <w:rPr>
                <w:noProof/>
                <w:webHidden/>
              </w:rPr>
              <w:instrText xml:space="preserve"> PAGEREF _Toc455005668 \h </w:instrText>
            </w:r>
            <w:r w:rsidR="007018A2">
              <w:rPr>
                <w:noProof/>
                <w:webHidden/>
              </w:rPr>
            </w:r>
            <w:r w:rsidR="007018A2">
              <w:rPr>
                <w:noProof/>
                <w:webHidden/>
              </w:rPr>
              <w:fldChar w:fldCharType="separate"/>
            </w:r>
            <w:r w:rsidR="00B7194C">
              <w:rPr>
                <w:noProof/>
                <w:webHidden/>
              </w:rPr>
              <w:t>4</w:t>
            </w:r>
            <w:r w:rsidR="007018A2">
              <w:rPr>
                <w:noProof/>
                <w:webHidden/>
              </w:rPr>
              <w:fldChar w:fldCharType="end"/>
            </w:r>
          </w:hyperlink>
        </w:p>
        <w:p w:rsidR="007018A2" w:rsidRDefault="00FD1839">
          <w:pPr>
            <w:pStyle w:val="17"/>
            <w:tabs>
              <w:tab w:val="right" w:leader="dot" w:pos="10195"/>
            </w:tabs>
            <w:rPr>
              <w:rFonts w:asciiTheme="minorHAnsi" w:eastAsiaTheme="minorEastAsia" w:hAnsiTheme="minorHAnsi"/>
              <w:noProof/>
              <w:sz w:val="22"/>
              <w:lang w:eastAsia="ru-RU"/>
            </w:rPr>
          </w:pPr>
          <w:hyperlink w:anchor="_Toc455005669" w:history="1">
            <w:r w:rsidR="007018A2" w:rsidRPr="00DE7DF9">
              <w:rPr>
                <w:rStyle w:val="afb"/>
                <w:noProof/>
              </w:rPr>
              <w:t>Введение</w:t>
            </w:r>
            <w:r w:rsidR="007018A2">
              <w:rPr>
                <w:noProof/>
                <w:webHidden/>
              </w:rPr>
              <w:tab/>
            </w:r>
            <w:r w:rsidR="007018A2">
              <w:rPr>
                <w:noProof/>
                <w:webHidden/>
              </w:rPr>
              <w:fldChar w:fldCharType="begin"/>
            </w:r>
            <w:r w:rsidR="007018A2">
              <w:rPr>
                <w:noProof/>
                <w:webHidden/>
              </w:rPr>
              <w:instrText xml:space="preserve"> PAGEREF _Toc455005669 \h </w:instrText>
            </w:r>
            <w:r w:rsidR="007018A2">
              <w:rPr>
                <w:noProof/>
                <w:webHidden/>
              </w:rPr>
            </w:r>
            <w:r w:rsidR="007018A2">
              <w:rPr>
                <w:noProof/>
                <w:webHidden/>
              </w:rPr>
              <w:fldChar w:fldCharType="separate"/>
            </w:r>
            <w:r w:rsidR="00B7194C">
              <w:rPr>
                <w:noProof/>
                <w:webHidden/>
              </w:rPr>
              <w:t>5</w:t>
            </w:r>
            <w:r w:rsidR="007018A2">
              <w:rPr>
                <w:noProof/>
                <w:webHidden/>
              </w:rPr>
              <w:fldChar w:fldCharType="end"/>
            </w:r>
          </w:hyperlink>
        </w:p>
        <w:p w:rsidR="007018A2" w:rsidRDefault="00FD1839">
          <w:pPr>
            <w:pStyle w:val="17"/>
            <w:tabs>
              <w:tab w:val="right" w:leader="dot" w:pos="10195"/>
            </w:tabs>
            <w:rPr>
              <w:rFonts w:asciiTheme="minorHAnsi" w:eastAsiaTheme="minorEastAsia" w:hAnsiTheme="minorHAnsi"/>
              <w:noProof/>
              <w:sz w:val="22"/>
              <w:lang w:eastAsia="ru-RU"/>
            </w:rPr>
          </w:pPr>
          <w:hyperlink w:anchor="_Toc455005670" w:history="1">
            <w:r w:rsidR="007018A2" w:rsidRPr="00DE7DF9">
              <w:rPr>
                <w:rStyle w:val="afb"/>
                <w:noProof/>
              </w:rPr>
              <w:t>1. Комплексная оценка территории</w:t>
            </w:r>
            <w:r w:rsidR="007018A2">
              <w:rPr>
                <w:noProof/>
                <w:webHidden/>
              </w:rPr>
              <w:tab/>
            </w:r>
            <w:r w:rsidR="007018A2">
              <w:rPr>
                <w:noProof/>
                <w:webHidden/>
              </w:rPr>
              <w:fldChar w:fldCharType="begin"/>
            </w:r>
            <w:r w:rsidR="007018A2">
              <w:rPr>
                <w:noProof/>
                <w:webHidden/>
              </w:rPr>
              <w:instrText xml:space="preserve"> PAGEREF _Toc455005670 \h </w:instrText>
            </w:r>
            <w:r w:rsidR="007018A2">
              <w:rPr>
                <w:noProof/>
                <w:webHidden/>
              </w:rPr>
            </w:r>
            <w:r w:rsidR="007018A2">
              <w:rPr>
                <w:noProof/>
                <w:webHidden/>
              </w:rPr>
              <w:fldChar w:fldCharType="separate"/>
            </w:r>
            <w:r w:rsidR="00B7194C">
              <w:rPr>
                <w:noProof/>
                <w:webHidden/>
              </w:rPr>
              <w:t>7</w:t>
            </w:r>
            <w:r w:rsidR="007018A2">
              <w:rPr>
                <w:noProof/>
                <w:webHidden/>
              </w:rPr>
              <w:fldChar w:fldCharType="end"/>
            </w:r>
          </w:hyperlink>
        </w:p>
        <w:p w:rsidR="007018A2" w:rsidRDefault="00FD1839">
          <w:pPr>
            <w:pStyle w:val="22"/>
            <w:tabs>
              <w:tab w:val="right" w:leader="dot" w:pos="10195"/>
            </w:tabs>
            <w:rPr>
              <w:rFonts w:asciiTheme="minorHAnsi" w:eastAsiaTheme="minorEastAsia" w:hAnsiTheme="minorHAnsi"/>
              <w:noProof/>
              <w:sz w:val="22"/>
              <w:lang w:eastAsia="ru-RU"/>
            </w:rPr>
          </w:pPr>
          <w:hyperlink w:anchor="_Toc455005671" w:history="1">
            <w:r w:rsidR="007018A2" w:rsidRPr="00DE7DF9">
              <w:rPr>
                <w:rStyle w:val="afb"/>
                <w:noProof/>
              </w:rPr>
              <w:t>1.1. Климатическая характеристика</w:t>
            </w:r>
            <w:r w:rsidR="007018A2">
              <w:rPr>
                <w:noProof/>
                <w:webHidden/>
              </w:rPr>
              <w:tab/>
            </w:r>
            <w:r w:rsidR="007018A2">
              <w:rPr>
                <w:noProof/>
                <w:webHidden/>
              </w:rPr>
              <w:fldChar w:fldCharType="begin"/>
            </w:r>
            <w:r w:rsidR="007018A2">
              <w:rPr>
                <w:noProof/>
                <w:webHidden/>
              </w:rPr>
              <w:instrText xml:space="preserve"> PAGEREF _Toc455005671 \h </w:instrText>
            </w:r>
            <w:r w:rsidR="007018A2">
              <w:rPr>
                <w:noProof/>
                <w:webHidden/>
              </w:rPr>
            </w:r>
            <w:r w:rsidR="007018A2">
              <w:rPr>
                <w:noProof/>
                <w:webHidden/>
              </w:rPr>
              <w:fldChar w:fldCharType="separate"/>
            </w:r>
            <w:r w:rsidR="00B7194C">
              <w:rPr>
                <w:noProof/>
                <w:webHidden/>
              </w:rPr>
              <w:t>7</w:t>
            </w:r>
            <w:r w:rsidR="007018A2">
              <w:rPr>
                <w:noProof/>
                <w:webHidden/>
              </w:rPr>
              <w:fldChar w:fldCharType="end"/>
            </w:r>
          </w:hyperlink>
        </w:p>
        <w:p w:rsidR="007018A2" w:rsidRDefault="00FD1839">
          <w:pPr>
            <w:pStyle w:val="22"/>
            <w:tabs>
              <w:tab w:val="right" w:leader="dot" w:pos="10195"/>
            </w:tabs>
            <w:rPr>
              <w:rFonts w:asciiTheme="minorHAnsi" w:eastAsiaTheme="minorEastAsia" w:hAnsiTheme="minorHAnsi"/>
              <w:noProof/>
              <w:sz w:val="22"/>
              <w:lang w:eastAsia="ru-RU"/>
            </w:rPr>
          </w:pPr>
          <w:hyperlink w:anchor="_Toc455005672" w:history="1">
            <w:r w:rsidR="007018A2" w:rsidRPr="00DE7DF9">
              <w:rPr>
                <w:rStyle w:val="afb"/>
                <w:noProof/>
              </w:rPr>
              <w:t>1.2. Геологическое строение</w:t>
            </w:r>
            <w:r w:rsidR="007018A2">
              <w:rPr>
                <w:noProof/>
                <w:webHidden/>
              </w:rPr>
              <w:tab/>
            </w:r>
            <w:r w:rsidR="007018A2">
              <w:rPr>
                <w:noProof/>
                <w:webHidden/>
              </w:rPr>
              <w:fldChar w:fldCharType="begin"/>
            </w:r>
            <w:r w:rsidR="007018A2">
              <w:rPr>
                <w:noProof/>
                <w:webHidden/>
              </w:rPr>
              <w:instrText xml:space="preserve"> PAGEREF _Toc455005672 \h </w:instrText>
            </w:r>
            <w:r w:rsidR="007018A2">
              <w:rPr>
                <w:noProof/>
                <w:webHidden/>
              </w:rPr>
            </w:r>
            <w:r w:rsidR="007018A2">
              <w:rPr>
                <w:noProof/>
                <w:webHidden/>
              </w:rPr>
              <w:fldChar w:fldCharType="separate"/>
            </w:r>
            <w:r w:rsidR="00B7194C">
              <w:rPr>
                <w:noProof/>
                <w:webHidden/>
              </w:rPr>
              <w:t>9</w:t>
            </w:r>
            <w:r w:rsidR="007018A2">
              <w:rPr>
                <w:noProof/>
                <w:webHidden/>
              </w:rPr>
              <w:fldChar w:fldCharType="end"/>
            </w:r>
          </w:hyperlink>
        </w:p>
        <w:p w:rsidR="007018A2" w:rsidRDefault="00FD1839">
          <w:pPr>
            <w:pStyle w:val="22"/>
            <w:tabs>
              <w:tab w:val="right" w:leader="dot" w:pos="10195"/>
            </w:tabs>
            <w:rPr>
              <w:rFonts w:asciiTheme="minorHAnsi" w:eastAsiaTheme="minorEastAsia" w:hAnsiTheme="minorHAnsi"/>
              <w:noProof/>
              <w:sz w:val="22"/>
              <w:lang w:eastAsia="ru-RU"/>
            </w:rPr>
          </w:pPr>
          <w:hyperlink w:anchor="_Toc455005673" w:history="1">
            <w:r w:rsidR="007018A2" w:rsidRPr="00DE7DF9">
              <w:rPr>
                <w:rStyle w:val="afb"/>
                <w:noProof/>
                <w:lang w:eastAsia="ar-SA"/>
              </w:rPr>
              <w:t>1.3. Гидрогеологические условия</w:t>
            </w:r>
            <w:r w:rsidR="007018A2">
              <w:rPr>
                <w:noProof/>
                <w:webHidden/>
              </w:rPr>
              <w:tab/>
            </w:r>
            <w:r w:rsidR="007018A2">
              <w:rPr>
                <w:noProof/>
                <w:webHidden/>
              </w:rPr>
              <w:fldChar w:fldCharType="begin"/>
            </w:r>
            <w:r w:rsidR="007018A2">
              <w:rPr>
                <w:noProof/>
                <w:webHidden/>
              </w:rPr>
              <w:instrText xml:space="preserve"> PAGEREF _Toc455005673 \h </w:instrText>
            </w:r>
            <w:r w:rsidR="007018A2">
              <w:rPr>
                <w:noProof/>
                <w:webHidden/>
              </w:rPr>
            </w:r>
            <w:r w:rsidR="007018A2">
              <w:rPr>
                <w:noProof/>
                <w:webHidden/>
              </w:rPr>
              <w:fldChar w:fldCharType="separate"/>
            </w:r>
            <w:r w:rsidR="00B7194C">
              <w:rPr>
                <w:noProof/>
                <w:webHidden/>
              </w:rPr>
              <w:t>10</w:t>
            </w:r>
            <w:r w:rsidR="007018A2">
              <w:rPr>
                <w:noProof/>
                <w:webHidden/>
              </w:rPr>
              <w:fldChar w:fldCharType="end"/>
            </w:r>
          </w:hyperlink>
        </w:p>
        <w:p w:rsidR="007018A2" w:rsidRDefault="00FD1839">
          <w:pPr>
            <w:pStyle w:val="22"/>
            <w:tabs>
              <w:tab w:val="right" w:leader="dot" w:pos="10195"/>
            </w:tabs>
            <w:rPr>
              <w:rFonts w:asciiTheme="minorHAnsi" w:eastAsiaTheme="minorEastAsia" w:hAnsiTheme="minorHAnsi"/>
              <w:noProof/>
              <w:sz w:val="22"/>
              <w:lang w:eastAsia="ru-RU"/>
            </w:rPr>
          </w:pPr>
          <w:hyperlink w:anchor="_Toc455005674" w:history="1">
            <w:r w:rsidR="007018A2" w:rsidRPr="00DE7DF9">
              <w:rPr>
                <w:rStyle w:val="afb"/>
                <w:noProof/>
              </w:rPr>
              <w:t>1.4. Инженерно-геологическая характеристика</w:t>
            </w:r>
            <w:r w:rsidR="007018A2">
              <w:rPr>
                <w:noProof/>
                <w:webHidden/>
              </w:rPr>
              <w:tab/>
            </w:r>
            <w:r w:rsidR="007018A2">
              <w:rPr>
                <w:noProof/>
                <w:webHidden/>
              </w:rPr>
              <w:fldChar w:fldCharType="begin"/>
            </w:r>
            <w:r w:rsidR="007018A2">
              <w:rPr>
                <w:noProof/>
                <w:webHidden/>
              </w:rPr>
              <w:instrText xml:space="preserve"> PAGEREF _Toc455005674 \h </w:instrText>
            </w:r>
            <w:r w:rsidR="007018A2">
              <w:rPr>
                <w:noProof/>
                <w:webHidden/>
              </w:rPr>
            </w:r>
            <w:r w:rsidR="007018A2">
              <w:rPr>
                <w:noProof/>
                <w:webHidden/>
              </w:rPr>
              <w:fldChar w:fldCharType="separate"/>
            </w:r>
            <w:r w:rsidR="00B7194C">
              <w:rPr>
                <w:noProof/>
                <w:webHidden/>
              </w:rPr>
              <w:t>10</w:t>
            </w:r>
            <w:r w:rsidR="007018A2">
              <w:rPr>
                <w:noProof/>
                <w:webHidden/>
              </w:rPr>
              <w:fldChar w:fldCharType="end"/>
            </w:r>
          </w:hyperlink>
        </w:p>
        <w:p w:rsidR="007018A2" w:rsidRDefault="00FD1839">
          <w:pPr>
            <w:pStyle w:val="17"/>
            <w:tabs>
              <w:tab w:val="right" w:leader="dot" w:pos="10195"/>
            </w:tabs>
            <w:rPr>
              <w:rFonts w:asciiTheme="minorHAnsi" w:eastAsiaTheme="minorEastAsia" w:hAnsiTheme="minorHAnsi"/>
              <w:noProof/>
              <w:sz w:val="22"/>
              <w:lang w:eastAsia="ru-RU"/>
            </w:rPr>
          </w:pPr>
          <w:hyperlink w:anchor="_Toc455005675" w:history="1">
            <w:r w:rsidR="007018A2" w:rsidRPr="00DE7DF9">
              <w:rPr>
                <w:rStyle w:val="afb"/>
                <w:noProof/>
                <w:lang w:eastAsia="ar-SA"/>
              </w:rPr>
              <w:t>2. Определения параметров планируемого строительства систем социального, транспортного обслуживания и инженерно-технического обеспечения,</w:t>
            </w:r>
            <w:r w:rsidR="007018A2">
              <w:rPr>
                <w:noProof/>
                <w:webHidden/>
              </w:rPr>
              <w:tab/>
            </w:r>
            <w:r w:rsidR="007018A2">
              <w:rPr>
                <w:noProof/>
                <w:webHidden/>
              </w:rPr>
              <w:fldChar w:fldCharType="begin"/>
            </w:r>
            <w:r w:rsidR="007018A2">
              <w:rPr>
                <w:noProof/>
                <w:webHidden/>
              </w:rPr>
              <w:instrText xml:space="preserve"> PAGEREF _Toc455005675 \h </w:instrText>
            </w:r>
            <w:r w:rsidR="007018A2">
              <w:rPr>
                <w:noProof/>
                <w:webHidden/>
              </w:rPr>
            </w:r>
            <w:r w:rsidR="007018A2">
              <w:rPr>
                <w:noProof/>
                <w:webHidden/>
              </w:rPr>
              <w:fldChar w:fldCharType="separate"/>
            </w:r>
            <w:r w:rsidR="00B7194C">
              <w:rPr>
                <w:noProof/>
                <w:webHidden/>
              </w:rPr>
              <w:t>11</w:t>
            </w:r>
            <w:r w:rsidR="007018A2">
              <w:rPr>
                <w:noProof/>
                <w:webHidden/>
              </w:rPr>
              <w:fldChar w:fldCharType="end"/>
            </w:r>
          </w:hyperlink>
        </w:p>
        <w:p w:rsidR="007018A2" w:rsidRDefault="00FD1839">
          <w:pPr>
            <w:pStyle w:val="17"/>
            <w:tabs>
              <w:tab w:val="right" w:leader="dot" w:pos="10195"/>
            </w:tabs>
            <w:rPr>
              <w:rFonts w:asciiTheme="minorHAnsi" w:eastAsiaTheme="minorEastAsia" w:hAnsiTheme="minorHAnsi"/>
              <w:noProof/>
              <w:sz w:val="22"/>
              <w:lang w:eastAsia="ru-RU"/>
            </w:rPr>
          </w:pPr>
          <w:hyperlink w:anchor="_Toc455005676" w:history="1">
            <w:r w:rsidR="007018A2" w:rsidRPr="00DE7DF9">
              <w:rPr>
                <w:rStyle w:val="afb"/>
                <w:noProof/>
                <w:lang w:eastAsia="ar-SA"/>
              </w:rPr>
              <w:t>необходимых для развития территории</w:t>
            </w:r>
            <w:r w:rsidR="007018A2">
              <w:rPr>
                <w:noProof/>
                <w:webHidden/>
              </w:rPr>
              <w:tab/>
            </w:r>
            <w:r w:rsidR="007018A2">
              <w:rPr>
                <w:noProof/>
                <w:webHidden/>
              </w:rPr>
              <w:fldChar w:fldCharType="begin"/>
            </w:r>
            <w:r w:rsidR="007018A2">
              <w:rPr>
                <w:noProof/>
                <w:webHidden/>
              </w:rPr>
              <w:instrText xml:space="preserve"> PAGEREF _Toc455005676 \h </w:instrText>
            </w:r>
            <w:r w:rsidR="007018A2">
              <w:rPr>
                <w:noProof/>
                <w:webHidden/>
              </w:rPr>
            </w:r>
            <w:r w:rsidR="007018A2">
              <w:rPr>
                <w:noProof/>
                <w:webHidden/>
              </w:rPr>
              <w:fldChar w:fldCharType="separate"/>
            </w:r>
            <w:r w:rsidR="00B7194C">
              <w:rPr>
                <w:noProof/>
                <w:webHidden/>
              </w:rPr>
              <w:t>12</w:t>
            </w:r>
            <w:r w:rsidR="007018A2">
              <w:rPr>
                <w:noProof/>
                <w:webHidden/>
              </w:rPr>
              <w:fldChar w:fldCharType="end"/>
            </w:r>
          </w:hyperlink>
        </w:p>
        <w:p w:rsidR="007018A2" w:rsidRDefault="00FD1839">
          <w:pPr>
            <w:pStyle w:val="22"/>
            <w:tabs>
              <w:tab w:val="right" w:leader="dot" w:pos="10195"/>
            </w:tabs>
            <w:rPr>
              <w:rFonts w:asciiTheme="minorHAnsi" w:eastAsiaTheme="minorEastAsia" w:hAnsiTheme="minorHAnsi"/>
              <w:noProof/>
              <w:sz w:val="22"/>
              <w:lang w:eastAsia="ru-RU"/>
            </w:rPr>
          </w:pPr>
          <w:hyperlink w:anchor="_Toc455005677" w:history="1">
            <w:r w:rsidR="007018A2" w:rsidRPr="00DE7DF9">
              <w:rPr>
                <w:rStyle w:val="afb"/>
                <w:noProof/>
              </w:rPr>
              <w:t>2.1. Характеристика современного использования территории</w:t>
            </w:r>
            <w:r w:rsidR="007018A2">
              <w:rPr>
                <w:noProof/>
                <w:webHidden/>
              </w:rPr>
              <w:tab/>
            </w:r>
            <w:r w:rsidR="007018A2">
              <w:rPr>
                <w:noProof/>
                <w:webHidden/>
              </w:rPr>
              <w:fldChar w:fldCharType="begin"/>
            </w:r>
            <w:r w:rsidR="007018A2">
              <w:rPr>
                <w:noProof/>
                <w:webHidden/>
              </w:rPr>
              <w:instrText xml:space="preserve"> PAGEREF _Toc455005677 \h </w:instrText>
            </w:r>
            <w:r w:rsidR="007018A2">
              <w:rPr>
                <w:noProof/>
                <w:webHidden/>
              </w:rPr>
            </w:r>
            <w:r w:rsidR="007018A2">
              <w:rPr>
                <w:noProof/>
                <w:webHidden/>
              </w:rPr>
              <w:fldChar w:fldCharType="separate"/>
            </w:r>
            <w:r w:rsidR="00B7194C">
              <w:rPr>
                <w:noProof/>
                <w:webHidden/>
              </w:rPr>
              <w:t>12</w:t>
            </w:r>
            <w:r w:rsidR="007018A2">
              <w:rPr>
                <w:noProof/>
                <w:webHidden/>
              </w:rPr>
              <w:fldChar w:fldCharType="end"/>
            </w:r>
          </w:hyperlink>
        </w:p>
        <w:p w:rsidR="007018A2" w:rsidRDefault="00FD1839">
          <w:pPr>
            <w:pStyle w:val="22"/>
            <w:tabs>
              <w:tab w:val="right" w:leader="dot" w:pos="10195"/>
            </w:tabs>
            <w:rPr>
              <w:rFonts w:asciiTheme="minorHAnsi" w:eastAsiaTheme="minorEastAsia" w:hAnsiTheme="minorHAnsi"/>
              <w:noProof/>
              <w:sz w:val="22"/>
              <w:lang w:eastAsia="ru-RU"/>
            </w:rPr>
          </w:pPr>
          <w:hyperlink w:anchor="_Toc455005678" w:history="1">
            <w:r w:rsidR="007018A2" w:rsidRPr="00DE7DF9">
              <w:rPr>
                <w:rStyle w:val="afb"/>
                <w:noProof/>
              </w:rPr>
              <w:t>2. Объекты культурного наследия</w:t>
            </w:r>
            <w:r w:rsidR="007018A2">
              <w:rPr>
                <w:noProof/>
                <w:webHidden/>
              </w:rPr>
              <w:tab/>
            </w:r>
            <w:r w:rsidR="007018A2">
              <w:rPr>
                <w:noProof/>
                <w:webHidden/>
              </w:rPr>
              <w:fldChar w:fldCharType="begin"/>
            </w:r>
            <w:r w:rsidR="007018A2">
              <w:rPr>
                <w:noProof/>
                <w:webHidden/>
              </w:rPr>
              <w:instrText xml:space="preserve"> PAGEREF _Toc455005678 \h </w:instrText>
            </w:r>
            <w:r w:rsidR="007018A2">
              <w:rPr>
                <w:noProof/>
                <w:webHidden/>
              </w:rPr>
            </w:r>
            <w:r w:rsidR="007018A2">
              <w:rPr>
                <w:noProof/>
                <w:webHidden/>
              </w:rPr>
              <w:fldChar w:fldCharType="separate"/>
            </w:r>
            <w:r w:rsidR="00B7194C">
              <w:rPr>
                <w:noProof/>
                <w:webHidden/>
              </w:rPr>
              <w:t>16</w:t>
            </w:r>
            <w:r w:rsidR="007018A2">
              <w:rPr>
                <w:noProof/>
                <w:webHidden/>
              </w:rPr>
              <w:fldChar w:fldCharType="end"/>
            </w:r>
          </w:hyperlink>
        </w:p>
        <w:p w:rsidR="007018A2" w:rsidRDefault="00FD1839">
          <w:pPr>
            <w:pStyle w:val="22"/>
            <w:tabs>
              <w:tab w:val="right" w:leader="dot" w:pos="10195"/>
            </w:tabs>
            <w:rPr>
              <w:rFonts w:asciiTheme="minorHAnsi" w:eastAsiaTheme="minorEastAsia" w:hAnsiTheme="minorHAnsi"/>
              <w:noProof/>
              <w:sz w:val="22"/>
              <w:lang w:eastAsia="ru-RU"/>
            </w:rPr>
          </w:pPr>
          <w:hyperlink w:anchor="_Toc455005679" w:history="1">
            <w:r w:rsidR="007018A2" w:rsidRPr="00DE7DF9">
              <w:rPr>
                <w:rStyle w:val="afb"/>
                <w:noProof/>
              </w:rPr>
              <w:t>2.3. Основные направления градостроительного развития территории</w:t>
            </w:r>
            <w:r w:rsidR="007018A2">
              <w:rPr>
                <w:noProof/>
                <w:webHidden/>
              </w:rPr>
              <w:tab/>
            </w:r>
            <w:r w:rsidR="007018A2">
              <w:rPr>
                <w:noProof/>
                <w:webHidden/>
              </w:rPr>
              <w:fldChar w:fldCharType="begin"/>
            </w:r>
            <w:r w:rsidR="007018A2">
              <w:rPr>
                <w:noProof/>
                <w:webHidden/>
              </w:rPr>
              <w:instrText xml:space="preserve"> PAGEREF _Toc455005679 \h </w:instrText>
            </w:r>
            <w:r w:rsidR="007018A2">
              <w:rPr>
                <w:noProof/>
                <w:webHidden/>
              </w:rPr>
            </w:r>
            <w:r w:rsidR="007018A2">
              <w:rPr>
                <w:noProof/>
                <w:webHidden/>
              </w:rPr>
              <w:fldChar w:fldCharType="separate"/>
            </w:r>
            <w:r w:rsidR="00B7194C">
              <w:rPr>
                <w:noProof/>
                <w:webHidden/>
              </w:rPr>
              <w:t>16</w:t>
            </w:r>
            <w:r w:rsidR="007018A2">
              <w:rPr>
                <w:noProof/>
                <w:webHidden/>
              </w:rPr>
              <w:fldChar w:fldCharType="end"/>
            </w:r>
          </w:hyperlink>
        </w:p>
        <w:p w:rsidR="007018A2" w:rsidRDefault="00FD1839">
          <w:pPr>
            <w:pStyle w:val="35"/>
            <w:tabs>
              <w:tab w:val="right" w:leader="dot" w:pos="10195"/>
            </w:tabs>
            <w:rPr>
              <w:rFonts w:asciiTheme="minorHAnsi" w:eastAsiaTheme="minorEastAsia" w:hAnsiTheme="minorHAnsi"/>
              <w:noProof/>
              <w:sz w:val="22"/>
              <w:lang w:eastAsia="ru-RU"/>
            </w:rPr>
          </w:pPr>
          <w:hyperlink w:anchor="_Toc455005680" w:history="1">
            <w:r w:rsidR="007018A2" w:rsidRPr="00DE7DF9">
              <w:rPr>
                <w:rStyle w:val="afb"/>
                <w:noProof/>
              </w:rPr>
              <w:t>2.3.1. Характеристика зон планируемого развития территории, в том числе плотности и параметрах застройки территории</w:t>
            </w:r>
            <w:r w:rsidR="007018A2">
              <w:rPr>
                <w:noProof/>
                <w:webHidden/>
              </w:rPr>
              <w:tab/>
            </w:r>
            <w:r w:rsidR="007018A2">
              <w:rPr>
                <w:noProof/>
                <w:webHidden/>
              </w:rPr>
              <w:fldChar w:fldCharType="begin"/>
            </w:r>
            <w:r w:rsidR="007018A2">
              <w:rPr>
                <w:noProof/>
                <w:webHidden/>
              </w:rPr>
              <w:instrText xml:space="preserve"> PAGEREF _Toc455005680 \h </w:instrText>
            </w:r>
            <w:r w:rsidR="007018A2">
              <w:rPr>
                <w:noProof/>
                <w:webHidden/>
              </w:rPr>
            </w:r>
            <w:r w:rsidR="007018A2">
              <w:rPr>
                <w:noProof/>
                <w:webHidden/>
              </w:rPr>
              <w:fldChar w:fldCharType="separate"/>
            </w:r>
            <w:r w:rsidR="00B7194C">
              <w:rPr>
                <w:noProof/>
                <w:webHidden/>
              </w:rPr>
              <w:t>17</w:t>
            </w:r>
            <w:r w:rsidR="007018A2">
              <w:rPr>
                <w:noProof/>
                <w:webHidden/>
              </w:rPr>
              <w:fldChar w:fldCharType="end"/>
            </w:r>
          </w:hyperlink>
        </w:p>
        <w:p w:rsidR="007018A2" w:rsidRDefault="00FD1839">
          <w:pPr>
            <w:pStyle w:val="35"/>
            <w:tabs>
              <w:tab w:val="right" w:leader="dot" w:pos="10195"/>
            </w:tabs>
            <w:rPr>
              <w:rFonts w:asciiTheme="minorHAnsi" w:eastAsiaTheme="minorEastAsia" w:hAnsiTheme="minorHAnsi"/>
              <w:noProof/>
              <w:sz w:val="22"/>
              <w:lang w:eastAsia="ru-RU"/>
            </w:rPr>
          </w:pPr>
          <w:hyperlink w:anchor="_Toc455005681" w:history="1">
            <w:r w:rsidR="007018A2" w:rsidRPr="00DE7DF9">
              <w:rPr>
                <w:rStyle w:val="afb"/>
                <w:noProof/>
              </w:rPr>
              <w:t>2.3.2. Зоны с особыми условиями использования территории</w:t>
            </w:r>
            <w:r w:rsidR="007018A2">
              <w:rPr>
                <w:noProof/>
                <w:webHidden/>
              </w:rPr>
              <w:tab/>
            </w:r>
            <w:r w:rsidR="007018A2">
              <w:rPr>
                <w:noProof/>
                <w:webHidden/>
              </w:rPr>
              <w:fldChar w:fldCharType="begin"/>
            </w:r>
            <w:r w:rsidR="007018A2">
              <w:rPr>
                <w:noProof/>
                <w:webHidden/>
              </w:rPr>
              <w:instrText xml:space="preserve"> PAGEREF _Toc455005681 \h </w:instrText>
            </w:r>
            <w:r w:rsidR="007018A2">
              <w:rPr>
                <w:noProof/>
                <w:webHidden/>
              </w:rPr>
            </w:r>
            <w:r w:rsidR="007018A2">
              <w:rPr>
                <w:noProof/>
                <w:webHidden/>
              </w:rPr>
              <w:fldChar w:fldCharType="separate"/>
            </w:r>
            <w:r w:rsidR="00B7194C">
              <w:rPr>
                <w:noProof/>
                <w:webHidden/>
              </w:rPr>
              <w:t>30</w:t>
            </w:r>
            <w:r w:rsidR="007018A2">
              <w:rPr>
                <w:noProof/>
                <w:webHidden/>
              </w:rPr>
              <w:fldChar w:fldCharType="end"/>
            </w:r>
          </w:hyperlink>
        </w:p>
        <w:p w:rsidR="007018A2" w:rsidRDefault="00FD1839">
          <w:pPr>
            <w:pStyle w:val="35"/>
            <w:tabs>
              <w:tab w:val="right" w:leader="dot" w:pos="10195"/>
            </w:tabs>
            <w:rPr>
              <w:rFonts w:asciiTheme="minorHAnsi" w:eastAsiaTheme="minorEastAsia" w:hAnsiTheme="minorHAnsi"/>
              <w:noProof/>
              <w:sz w:val="22"/>
              <w:lang w:eastAsia="ru-RU"/>
            </w:rPr>
          </w:pPr>
          <w:hyperlink w:anchor="_Toc455005682" w:history="1">
            <w:r w:rsidR="007018A2" w:rsidRPr="00DE7DF9">
              <w:rPr>
                <w:rStyle w:val="afb"/>
                <w:noProof/>
              </w:rPr>
              <w:t>2.3.3. Характеристика развития системы социального обслуживания</w:t>
            </w:r>
            <w:r w:rsidR="007018A2">
              <w:rPr>
                <w:noProof/>
                <w:webHidden/>
              </w:rPr>
              <w:tab/>
            </w:r>
            <w:r w:rsidR="007018A2">
              <w:rPr>
                <w:noProof/>
                <w:webHidden/>
              </w:rPr>
              <w:fldChar w:fldCharType="begin"/>
            </w:r>
            <w:r w:rsidR="007018A2">
              <w:rPr>
                <w:noProof/>
                <w:webHidden/>
              </w:rPr>
              <w:instrText xml:space="preserve"> PAGEREF _Toc455005682 \h </w:instrText>
            </w:r>
            <w:r w:rsidR="007018A2">
              <w:rPr>
                <w:noProof/>
                <w:webHidden/>
              </w:rPr>
            </w:r>
            <w:r w:rsidR="007018A2">
              <w:rPr>
                <w:noProof/>
                <w:webHidden/>
              </w:rPr>
              <w:fldChar w:fldCharType="separate"/>
            </w:r>
            <w:r w:rsidR="00B7194C">
              <w:rPr>
                <w:noProof/>
                <w:webHidden/>
              </w:rPr>
              <w:t>30</w:t>
            </w:r>
            <w:r w:rsidR="007018A2">
              <w:rPr>
                <w:noProof/>
                <w:webHidden/>
              </w:rPr>
              <w:fldChar w:fldCharType="end"/>
            </w:r>
          </w:hyperlink>
        </w:p>
        <w:p w:rsidR="007018A2" w:rsidRDefault="00FD1839">
          <w:pPr>
            <w:pStyle w:val="35"/>
            <w:tabs>
              <w:tab w:val="right" w:leader="dot" w:pos="10195"/>
            </w:tabs>
            <w:rPr>
              <w:rFonts w:asciiTheme="minorHAnsi" w:eastAsiaTheme="minorEastAsia" w:hAnsiTheme="minorHAnsi"/>
              <w:noProof/>
              <w:sz w:val="22"/>
              <w:lang w:eastAsia="ru-RU"/>
            </w:rPr>
          </w:pPr>
          <w:hyperlink w:anchor="_Toc455005683" w:history="1">
            <w:r w:rsidR="007018A2" w:rsidRPr="00DE7DF9">
              <w:rPr>
                <w:rStyle w:val="afb"/>
                <w:noProof/>
              </w:rPr>
              <w:t>2.3.4. Подготовка территории строительства</w:t>
            </w:r>
            <w:r w:rsidR="007018A2">
              <w:rPr>
                <w:noProof/>
                <w:webHidden/>
              </w:rPr>
              <w:tab/>
            </w:r>
            <w:r w:rsidR="007018A2">
              <w:rPr>
                <w:noProof/>
                <w:webHidden/>
              </w:rPr>
              <w:fldChar w:fldCharType="begin"/>
            </w:r>
            <w:r w:rsidR="007018A2">
              <w:rPr>
                <w:noProof/>
                <w:webHidden/>
              </w:rPr>
              <w:instrText xml:space="preserve"> PAGEREF _Toc455005683 \h </w:instrText>
            </w:r>
            <w:r w:rsidR="007018A2">
              <w:rPr>
                <w:noProof/>
                <w:webHidden/>
              </w:rPr>
            </w:r>
            <w:r w:rsidR="007018A2">
              <w:rPr>
                <w:noProof/>
                <w:webHidden/>
              </w:rPr>
              <w:fldChar w:fldCharType="separate"/>
            </w:r>
            <w:r w:rsidR="00B7194C">
              <w:rPr>
                <w:noProof/>
                <w:webHidden/>
              </w:rPr>
              <w:t>31</w:t>
            </w:r>
            <w:r w:rsidR="007018A2">
              <w:rPr>
                <w:noProof/>
                <w:webHidden/>
              </w:rPr>
              <w:fldChar w:fldCharType="end"/>
            </w:r>
          </w:hyperlink>
        </w:p>
        <w:p w:rsidR="007018A2" w:rsidRDefault="00FD1839">
          <w:pPr>
            <w:pStyle w:val="35"/>
            <w:tabs>
              <w:tab w:val="right" w:leader="dot" w:pos="10195"/>
            </w:tabs>
            <w:rPr>
              <w:rFonts w:asciiTheme="minorHAnsi" w:eastAsiaTheme="minorEastAsia" w:hAnsiTheme="minorHAnsi"/>
              <w:noProof/>
              <w:sz w:val="22"/>
              <w:lang w:eastAsia="ru-RU"/>
            </w:rPr>
          </w:pPr>
          <w:hyperlink w:anchor="_Toc455005684" w:history="1">
            <w:r w:rsidR="007018A2" w:rsidRPr="00DE7DF9">
              <w:rPr>
                <w:rStyle w:val="afb"/>
                <w:noProof/>
              </w:rPr>
              <w:t>2.4.5. Характеристика развития системы транспортного обслуживания</w:t>
            </w:r>
            <w:r w:rsidR="007018A2">
              <w:rPr>
                <w:noProof/>
                <w:webHidden/>
              </w:rPr>
              <w:tab/>
            </w:r>
            <w:r w:rsidR="007018A2">
              <w:rPr>
                <w:noProof/>
                <w:webHidden/>
              </w:rPr>
              <w:fldChar w:fldCharType="begin"/>
            </w:r>
            <w:r w:rsidR="007018A2">
              <w:rPr>
                <w:noProof/>
                <w:webHidden/>
              </w:rPr>
              <w:instrText xml:space="preserve"> PAGEREF _Toc455005684 \h </w:instrText>
            </w:r>
            <w:r w:rsidR="007018A2">
              <w:rPr>
                <w:noProof/>
                <w:webHidden/>
              </w:rPr>
            </w:r>
            <w:r w:rsidR="007018A2">
              <w:rPr>
                <w:noProof/>
                <w:webHidden/>
              </w:rPr>
              <w:fldChar w:fldCharType="separate"/>
            </w:r>
            <w:r w:rsidR="00B7194C">
              <w:rPr>
                <w:noProof/>
                <w:webHidden/>
              </w:rPr>
              <w:t>31</w:t>
            </w:r>
            <w:r w:rsidR="007018A2">
              <w:rPr>
                <w:noProof/>
                <w:webHidden/>
              </w:rPr>
              <w:fldChar w:fldCharType="end"/>
            </w:r>
          </w:hyperlink>
        </w:p>
        <w:p w:rsidR="007018A2" w:rsidRDefault="00FD1839">
          <w:pPr>
            <w:pStyle w:val="35"/>
            <w:tabs>
              <w:tab w:val="right" w:leader="dot" w:pos="10195"/>
            </w:tabs>
            <w:rPr>
              <w:rFonts w:asciiTheme="minorHAnsi" w:eastAsiaTheme="minorEastAsia" w:hAnsiTheme="minorHAnsi"/>
              <w:noProof/>
              <w:sz w:val="22"/>
              <w:lang w:eastAsia="ru-RU"/>
            </w:rPr>
          </w:pPr>
          <w:hyperlink w:anchor="_Toc455005685" w:history="1">
            <w:r w:rsidR="007018A2" w:rsidRPr="00DE7DF9">
              <w:rPr>
                <w:rStyle w:val="afb"/>
                <w:noProof/>
              </w:rPr>
              <w:t>2.4.6. Характеристика развития инженерно-технического обеспечения</w:t>
            </w:r>
            <w:r w:rsidR="007018A2">
              <w:rPr>
                <w:noProof/>
                <w:webHidden/>
              </w:rPr>
              <w:tab/>
            </w:r>
            <w:r w:rsidR="007018A2">
              <w:rPr>
                <w:noProof/>
                <w:webHidden/>
              </w:rPr>
              <w:fldChar w:fldCharType="begin"/>
            </w:r>
            <w:r w:rsidR="007018A2">
              <w:rPr>
                <w:noProof/>
                <w:webHidden/>
              </w:rPr>
              <w:instrText xml:space="preserve"> PAGEREF _Toc455005685 \h </w:instrText>
            </w:r>
            <w:r w:rsidR="007018A2">
              <w:rPr>
                <w:noProof/>
                <w:webHidden/>
              </w:rPr>
            </w:r>
            <w:r w:rsidR="007018A2">
              <w:rPr>
                <w:noProof/>
                <w:webHidden/>
              </w:rPr>
              <w:fldChar w:fldCharType="separate"/>
            </w:r>
            <w:r w:rsidR="00B7194C">
              <w:rPr>
                <w:noProof/>
                <w:webHidden/>
              </w:rPr>
              <w:t>38</w:t>
            </w:r>
            <w:r w:rsidR="007018A2">
              <w:rPr>
                <w:noProof/>
                <w:webHidden/>
              </w:rPr>
              <w:fldChar w:fldCharType="end"/>
            </w:r>
          </w:hyperlink>
        </w:p>
        <w:p w:rsidR="007018A2" w:rsidRDefault="00FD1839">
          <w:pPr>
            <w:pStyle w:val="17"/>
            <w:tabs>
              <w:tab w:val="right" w:leader="dot" w:pos="10195"/>
            </w:tabs>
            <w:rPr>
              <w:rFonts w:asciiTheme="minorHAnsi" w:eastAsiaTheme="minorEastAsia" w:hAnsiTheme="minorHAnsi"/>
              <w:noProof/>
              <w:sz w:val="22"/>
              <w:lang w:eastAsia="ru-RU"/>
            </w:rPr>
          </w:pPr>
          <w:hyperlink w:anchor="_Toc455005686" w:history="1">
            <w:r w:rsidR="007018A2" w:rsidRPr="00DE7DF9">
              <w:rPr>
                <w:rStyle w:val="afb"/>
                <w:noProof/>
                <w:lang w:eastAsia="ar-SA"/>
              </w:rPr>
              <w:t>3. Вертикальная планировка и инженерная подготовка территории</w:t>
            </w:r>
            <w:r w:rsidR="007018A2">
              <w:rPr>
                <w:noProof/>
                <w:webHidden/>
              </w:rPr>
              <w:tab/>
            </w:r>
            <w:r w:rsidR="007018A2">
              <w:rPr>
                <w:noProof/>
                <w:webHidden/>
              </w:rPr>
              <w:fldChar w:fldCharType="begin"/>
            </w:r>
            <w:r w:rsidR="007018A2">
              <w:rPr>
                <w:noProof/>
                <w:webHidden/>
              </w:rPr>
              <w:instrText xml:space="preserve"> PAGEREF _Toc455005686 \h </w:instrText>
            </w:r>
            <w:r w:rsidR="007018A2">
              <w:rPr>
                <w:noProof/>
                <w:webHidden/>
              </w:rPr>
            </w:r>
            <w:r w:rsidR="007018A2">
              <w:rPr>
                <w:noProof/>
                <w:webHidden/>
              </w:rPr>
              <w:fldChar w:fldCharType="separate"/>
            </w:r>
            <w:r w:rsidR="00B7194C">
              <w:rPr>
                <w:noProof/>
                <w:webHidden/>
              </w:rPr>
              <w:t>38</w:t>
            </w:r>
            <w:r w:rsidR="007018A2">
              <w:rPr>
                <w:noProof/>
                <w:webHidden/>
              </w:rPr>
              <w:fldChar w:fldCharType="end"/>
            </w:r>
          </w:hyperlink>
        </w:p>
        <w:p w:rsidR="007018A2" w:rsidRDefault="00FD1839">
          <w:pPr>
            <w:pStyle w:val="22"/>
            <w:tabs>
              <w:tab w:val="right" w:leader="dot" w:pos="10195"/>
            </w:tabs>
            <w:rPr>
              <w:rFonts w:asciiTheme="minorHAnsi" w:eastAsiaTheme="minorEastAsia" w:hAnsiTheme="minorHAnsi"/>
              <w:noProof/>
              <w:sz w:val="22"/>
              <w:lang w:eastAsia="ru-RU"/>
            </w:rPr>
          </w:pPr>
          <w:hyperlink w:anchor="_Toc455005687" w:history="1">
            <w:r w:rsidR="007018A2" w:rsidRPr="00DE7DF9">
              <w:rPr>
                <w:rStyle w:val="afb"/>
                <w:noProof/>
              </w:rPr>
              <w:t>3.1. Инженерная подготовка территории</w:t>
            </w:r>
            <w:r w:rsidR="007018A2">
              <w:rPr>
                <w:noProof/>
                <w:webHidden/>
              </w:rPr>
              <w:tab/>
            </w:r>
            <w:r w:rsidR="007018A2">
              <w:rPr>
                <w:noProof/>
                <w:webHidden/>
              </w:rPr>
              <w:fldChar w:fldCharType="begin"/>
            </w:r>
            <w:r w:rsidR="007018A2">
              <w:rPr>
                <w:noProof/>
                <w:webHidden/>
              </w:rPr>
              <w:instrText xml:space="preserve"> PAGEREF _Toc455005687 \h </w:instrText>
            </w:r>
            <w:r w:rsidR="007018A2">
              <w:rPr>
                <w:noProof/>
                <w:webHidden/>
              </w:rPr>
            </w:r>
            <w:r w:rsidR="007018A2">
              <w:rPr>
                <w:noProof/>
                <w:webHidden/>
              </w:rPr>
              <w:fldChar w:fldCharType="separate"/>
            </w:r>
            <w:r w:rsidR="00B7194C">
              <w:rPr>
                <w:noProof/>
                <w:webHidden/>
              </w:rPr>
              <w:t>39</w:t>
            </w:r>
            <w:r w:rsidR="007018A2">
              <w:rPr>
                <w:noProof/>
                <w:webHidden/>
              </w:rPr>
              <w:fldChar w:fldCharType="end"/>
            </w:r>
          </w:hyperlink>
        </w:p>
        <w:p w:rsidR="007018A2" w:rsidRDefault="00FD1839">
          <w:pPr>
            <w:pStyle w:val="22"/>
            <w:tabs>
              <w:tab w:val="right" w:leader="dot" w:pos="10195"/>
            </w:tabs>
            <w:rPr>
              <w:rFonts w:asciiTheme="minorHAnsi" w:eastAsiaTheme="minorEastAsia" w:hAnsiTheme="minorHAnsi"/>
              <w:noProof/>
              <w:sz w:val="22"/>
              <w:lang w:eastAsia="ru-RU"/>
            </w:rPr>
          </w:pPr>
          <w:hyperlink w:anchor="_Toc455005688" w:history="1">
            <w:r w:rsidR="007018A2" w:rsidRPr="00DE7DF9">
              <w:rPr>
                <w:rStyle w:val="afb"/>
                <w:noProof/>
              </w:rPr>
              <w:t>3.2. Вертикальная планировка</w:t>
            </w:r>
            <w:r w:rsidR="007018A2">
              <w:rPr>
                <w:noProof/>
                <w:webHidden/>
              </w:rPr>
              <w:tab/>
            </w:r>
            <w:r w:rsidR="007018A2">
              <w:rPr>
                <w:noProof/>
                <w:webHidden/>
              </w:rPr>
              <w:fldChar w:fldCharType="begin"/>
            </w:r>
            <w:r w:rsidR="007018A2">
              <w:rPr>
                <w:noProof/>
                <w:webHidden/>
              </w:rPr>
              <w:instrText xml:space="preserve"> PAGEREF _Toc455005688 \h </w:instrText>
            </w:r>
            <w:r w:rsidR="007018A2">
              <w:rPr>
                <w:noProof/>
                <w:webHidden/>
              </w:rPr>
            </w:r>
            <w:r w:rsidR="007018A2">
              <w:rPr>
                <w:noProof/>
                <w:webHidden/>
              </w:rPr>
              <w:fldChar w:fldCharType="separate"/>
            </w:r>
            <w:r w:rsidR="00B7194C">
              <w:rPr>
                <w:noProof/>
                <w:webHidden/>
              </w:rPr>
              <w:t>39</w:t>
            </w:r>
            <w:r w:rsidR="007018A2">
              <w:rPr>
                <w:noProof/>
                <w:webHidden/>
              </w:rPr>
              <w:fldChar w:fldCharType="end"/>
            </w:r>
          </w:hyperlink>
        </w:p>
        <w:p w:rsidR="007018A2" w:rsidRDefault="00FD1839">
          <w:pPr>
            <w:pStyle w:val="17"/>
            <w:tabs>
              <w:tab w:val="right" w:leader="dot" w:pos="10195"/>
            </w:tabs>
            <w:rPr>
              <w:rFonts w:asciiTheme="minorHAnsi" w:eastAsiaTheme="minorEastAsia" w:hAnsiTheme="minorHAnsi"/>
              <w:noProof/>
              <w:sz w:val="22"/>
              <w:lang w:eastAsia="ru-RU"/>
            </w:rPr>
          </w:pPr>
          <w:hyperlink w:anchor="_Toc455005689" w:history="1">
            <w:r w:rsidR="007018A2" w:rsidRPr="00DE7DF9">
              <w:rPr>
                <w:rStyle w:val="afb"/>
                <w:noProof/>
              </w:rPr>
              <w:t>4. Положение о размещении объектов капитального строительства федерального, регионального и местного значения</w:t>
            </w:r>
            <w:r w:rsidR="007018A2">
              <w:rPr>
                <w:noProof/>
                <w:webHidden/>
              </w:rPr>
              <w:tab/>
            </w:r>
            <w:r w:rsidR="007018A2">
              <w:rPr>
                <w:noProof/>
                <w:webHidden/>
              </w:rPr>
              <w:fldChar w:fldCharType="begin"/>
            </w:r>
            <w:r w:rsidR="007018A2">
              <w:rPr>
                <w:noProof/>
                <w:webHidden/>
              </w:rPr>
              <w:instrText xml:space="preserve"> PAGEREF _Toc455005689 \h </w:instrText>
            </w:r>
            <w:r w:rsidR="007018A2">
              <w:rPr>
                <w:noProof/>
                <w:webHidden/>
              </w:rPr>
            </w:r>
            <w:r w:rsidR="007018A2">
              <w:rPr>
                <w:noProof/>
                <w:webHidden/>
              </w:rPr>
              <w:fldChar w:fldCharType="separate"/>
            </w:r>
            <w:r w:rsidR="00B7194C">
              <w:rPr>
                <w:noProof/>
                <w:webHidden/>
              </w:rPr>
              <w:t>39</w:t>
            </w:r>
            <w:r w:rsidR="007018A2">
              <w:rPr>
                <w:noProof/>
                <w:webHidden/>
              </w:rPr>
              <w:fldChar w:fldCharType="end"/>
            </w:r>
          </w:hyperlink>
        </w:p>
        <w:p w:rsidR="007018A2" w:rsidRDefault="00FD1839">
          <w:pPr>
            <w:pStyle w:val="22"/>
            <w:tabs>
              <w:tab w:val="right" w:leader="dot" w:pos="10195"/>
            </w:tabs>
            <w:rPr>
              <w:rFonts w:asciiTheme="minorHAnsi" w:eastAsiaTheme="minorEastAsia" w:hAnsiTheme="minorHAnsi"/>
              <w:noProof/>
              <w:sz w:val="22"/>
              <w:lang w:eastAsia="ru-RU"/>
            </w:rPr>
          </w:pPr>
          <w:hyperlink w:anchor="_Toc455005690" w:history="1">
            <w:r w:rsidR="007018A2" w:rsidRPr="00DE7DF9">
              <w:rPr>
                <w:rStyle w:val="afb"/>
                <w:noProof/>
              </w:rPr>
              <w:t>4.1. Размещение объектов капитального строительства федерального значения</w:t>
            </w:r>
            <w:r w:rsidR="007018A2">
              <w:rPr>
                <w:noProof/>
                <w:webHidden/>
              </w:rPr>
              <w:tab/>
            </w:r>
            <w:r w:rsidR="007018A2">
              <w:rPr>
                <w:noProof/>
                <w:webHidden/>
              </w:rPr>
              <w:fldChar w:fldCharType="begin"/>
            </w:r>
            <w:r w:rsidR="007018A2">
              <w:rPr>
                <w:noProof/>
                <w:webHidden/>
              </w:rPr>
              <w:instrText xml:space="preserve"> PAGEREF _Toc455005690 \h </w:instrText>
            </w:r>
            <w:r w:rsidR="007018A2">
              <w:rPr>
                <w:noProof/>
                <w:webHidden/>
              </w:rPr>
            </w:r>
            <w:r w:rsidR="007018A2">
              <w:rPr>
                <w:noProof/>
                <w:webHidden/>
              </w:rPr>
              <w:fldChar w:fldCharType="separate"/>
            </w:r>
            <w:r w:rsidR="00B7194C">
              <w:rPr>
                <w:noProof/>
                <w:webHidden/>
              </w:rPr>
              <w:t>39</w:t>
            </w:r>
            <w:r w:rsidR="007018A2">
              <w:rPr>
                <w:noProof/>
                <w:webHidden/>
              </w:rPr>
              <w:fldChar w:fldCharType="end"/>
            </w:r>
          </w:hyperlink>
        </w:p>
        <w:p w:rsidR="007018A2" w:rsidRDefault="00FD1839">
          <w:pPr>
            <w:pStyle w:val="22"/>
            <w:tabs>
              <w:tab w:val="right" w:leader="dot" w:pos="10195"/>
            </w:tabs>
            <w:rPr>
              <w:rFonts w:asciiTheme="minorHAnsi" w:eastAsiaTheme="minorEastAsia" w:hAnsiTheme="minorHAnsi"/>
              <w:noProof/>
              <w:sz w:val="22"/>
              <w:lang w:eastAsia="ru-RU"/>
            </w:rPr>
          </w:pPr>
          <w:hyperlink w:anchor="_Toc455005691" w:history="1">
            <w:r w:rsidR="007018A2" w:rsidRPr="00DE7DF9">
              <w:rPr>
                <w:rStyle w:val="afb"/>
                <w:noProof/>
              </w:rPr>
              <w:t>4.2. Размещение объектов капитального строительства регионального значения</w:t>
            </w:r>
            <w:r w:rsidR="007018A2">
              <w:rPr>
                <w:noProof/>
                <w:webHidden/>
              </w:rPr>
              <w:tab/>
            </w:r>
            <w:r w:rsidR="007018A2">
              <w:rPr>
                <w:noProof/>
                <w:webHidden/>
              </w:rPr>
              <w:fldChar w:fldCharType="begin"/>
            </w:r>
            <w:r w:rsidR="007018A2">
              <w:rPr>
                <w:noProof/>
                <w:webHidden/>
              </w:rPr>
              <w:instrText xml:space="preserve"> PAGEREF _Toc455005691 \h </w:instrText>
            </w:r>
            <w:r w:rsidR="007018A2">
              <w:rPr>
                <w:noProof/>
                <w:webHidden/>
              </w:rPr>
            </w:r>
            <w:r w:rsidR="007018A2">
              <w:rPr>
                <w:noProof/>
                <w:webHidden/>
              </w:rPr>
              <w:fldChar w:fldCharType="separate"/>
            </w:r>
            <w:r w:rsidR="00B7194C">
              <w:rPr>
                <w:noProof/>
                <w:webHidden/>
              </w:rPr>
              <w:t>40</w:t>
            </w:r>
            <w:r w:rsidR="007018A2">
              <w:rPr>
                <w:noProof/>
                <w:webHidden/>
              </w:rPr>
              <w:fldChar w:fldCharType="end"/>
            </w:r>
          </w:hyperlink>
        </w:p>
        <w:p w:rsidR="007018A2" w:rsidRDefault="00FD1839">
          <w:pPr>
            <w:pStyle w:val="22"/>
            <w:tabs>
              <w:tab w:val="right" w:leader="dot" w:pos="10195"/>
            </w:tabs>
            <w:rPr>
              <w:rFonts w:asciiTheme="minorHAnsi" w:eastAsiaTheme="minorEastAsia" w:hAnsiTheme="minorHAnsi"/>
              <w:noProof/>
              <w:sz w:val="22"/>
              <w:lang w:eastAsia="ru-RU"/>
            </w:rPr>
          </w:pPr>
          <w:hyperlink w:anchor="_Toc455005692" w:history="1">
            <w:r w:rsidR="007018A2" w:rsidRPr="00DE7DF9">
              <w:rPr>
                <w:rStyle w:val="afb"/>
                <w:noProof/>
              </w:rPr>
              <w:t>4.3. Размещение объектов капитального строительства местного значения</w:t>
            </w:r>
            <w:r w:rsidR="007018A2">
              <w:rPr>
                <w:noProof/>
                <w:webHidden/>
              </w:rPr>
              <w:tab/>
            </w:r>
            <w:r w:rsidR="007018A2">
              <w:rPr>
                <w:noProof/>
                <w:webHidden/>
              </w:rPr>
              <w:fldChar w:fldCharType="begin"/>
            </w:r>
            <w:r w:rsidR="007018A2">
              <w:rPr>
                <w:noProof/>
                <w:webHidden/>
              </w:rPr>
              <w:instrText xml:space="preserve"> PAGEREF _Toc455005692 \h </w:instrText>
            </w:r>
            <w:r w:rsidR="007018A2">
              <w:rPr>
                <w:noProof/>
                <w:webHidden/>
              </w:rPr>
            </w:r>
            <w:r w:rsidR="007018A2">
              <w:rPr>
                <w:noProof/>
                <w:webHidden/>
              </w:rPr>
              <w:fldChar w:fldCharType="separate"/>
            </w:r>
            <w:r w:rsidR="00B7194C">
              <w:rPr>
                <w:noProof/>
                <w:webHidden/>
              </w:rPr>
              <w:t>41</w:t>
            </w:r>
            <w:r w:rsidR="007018A2">
              <w:rPr>
                <w:noProof/>
                <w:webHidden/>
              </w:rPr>
              <w:fldChar w:fldCharType="end"/>
            </w:r>
          </w:hyperlink>
        </w:p>
        <w:p w:rsidR="007018A2" w:rsidRDefault="00FD1839">
          <w:pPr>
            <w:pStyle w:val="17"/>
            <w:tabs>
              <w:tab w:val="right" w:leader="dot" w:pos="10195"/>
            </w:tabs>
            <w:rPr>
              <w:rFonts w:asciiTheme="minorHAnsi" w:eastAsiaTheme="minorEastAsia" w:hAnsiTheme="minorHAnsi"/>
              <w:noProof/>
              <w:sz w:val="22"/>
              <w:lang w:eastAsia="ru-RU"/>
            </w:rPr>
          </w:pPr>
          <w:hyperlink w:anchor="_Toc455005693" w:history="1">
            <w:r w:rsidR="007018A2" w:rsidRPr="00DE7DF9">
              <w:rPr>
                <w:rStyle w:val="afb"/>
                <w:noProof/>
              </w:rPr>
              <w:t>5. Охрана окружающей среды</w:t>
            </w:r>
            <w:r w:rsidR="007018A2">
              <w:rPr>
                <w:noProof/>
                <w:webHidden/>
              </w:rPr>
              <w:tab/>
            </w:r>
            <w:r w:rsidR="007018A2">
              <w:rPr>
                <w:noProof/>
                <w:webHidden/>
              </w:rPr>
              <w:fldChar w:fldCharType="begin"/>
            </w:r>
            <w:r w:rsidR="007018A2">
              <w:rPr>
                <w:noProof/>
                <w:webHidden/>
              </w:rPr>
              <w:instrText xml:space="preserve"> PAGEREF _Toc455005693 \h </w:instrText>
            </w:r>
            <w:r w:rsidR="007018A2">
              <w:rPr>
                <w:noProof/>
                <w:webHidden/>
              </w:rPr>
            </w:r>
            <w:r w:rsidR="007018A2">
              <w:rPr>
                <w:noProof/>
                <w:webHidden/>
              </w:rPr>
              <w:fldChar w:fldCharType="separate"/>
            </w:r>
            <w:r w:rsidR="00B7194C">
              <w:rPr>
                <w:noProof/>
                <w:webHidden/>
              </w:rPr>
              <w:t>41</w:t>
            </w:r>
            <w:r w:rsidR="007018A2">
              <w:rPr>
                <w:noProof/>
                <w:webHidden/>
              </w:rPr>
              <w:fldChar w:fldCharType="end"/>
            </w:r>
          </w:hyperlink>
        </w:p>
        <w:p w:rsidR="007018A2" w:rsidRDefault="00FD1839">
          <w:pPr>
            <w:pStyle w:val="22"/>
            <w:tabs>
              <w:tab w:val="right" w:leader="dot" w:pos="10195"/>
            </w:tabs>
            <w:rPr>
              <w:rFonts w:asciiTheme="minorHAnsi" w:eastAsiaTheme="minorEastAsia" w:hAnsiTheme="minorHAnsi"/>
              <w:noProof/>
              <w:sz w:val="22"/>
              <w:lang w:eastAsia="ru-RU"/>
            </w:rPr>
          </w:pPr>
          <w:hyperlink w:anchor="_Toc455005694" w:history="1">
            <w:r w:rsidR="007018A2" w:rsidRPr="00DE7DF9">
              <w:rPr>
                <w:rStyle w:val="afb"/>
                <w:noProof/>
              </w:rPr>
              <w:t>5.1. Оценка воздействия и мероприятия по защите атмосферного воздуха</w:t>
            </w:r>
            <w:r w:rsidR="007018A2">
              <w:rPr>
                <w:noProof/>
                <w:webHidden/>
              </w:rPr>
              <w:tab/>
            </w:r>
            <w:r w:rsidR="007018A2">
              <w:rPr>
                <w:noProof/>
                <w:webHidden/>
              </w:rPr>
              <w:fldChar w:fldCharType="begin"/>
            </w:r>
            <w:r w:rsidR="007018A2">
              <w:rPr>
                <w:noProof/>
                <w:webHidden/>
              </w:rPr>
              <w:instrText xml:space="preserve"> PAGEREF _Toc455005694 \h </w:instrText>
            </w:r>
            <w:r w:rsidR="007018A2">
              <w:rPr>
                <w:noProof/>
                <w:webHidden/>
              </w:rPr>
            </w:r>
            <w:r w:rsidR="007018A2">
              <w:rPr>
                <w:noProof/>
                <w:webHidden/>
              </w:rPr>
              <w:fldChar w:fldCharType="separate"/>
            </w:r>
            <w:r w:rsidR="00B7194C">
              <w:rPr>
                <w:noProof/>
                <w:webHidden/>
              </w:rPr>
              <w:t>41</w:t>
            </w:r>
            <w:r w:rsidR="007018A2">
              <w:rPr>
                <w:noProof/>
                <w:webHidden/>
              </w:rPr>
              <w:fldChar w:fldCharType="end"/>
            </w:r>
          </w:hyperlink>
        </w:p>
        <w:p w:rsidR="007018A2" w:rsidRDefault="00FD1839">
          <w:pPr>
            <w:pStyle w:val="35"/>
            <w:tabs>
              <w:tab w:val="right" w:leader="dot" w:pos="10195"/>
            </w:tabs>
            <w:rPr>
              <w:rFonts w:asciiTheme="minorHAnsi" w:eastAsiaTheme="minorEastAsia" w:hAnsiTheme="minorHAnsi"/>
              <w:noProof/>
              <w:sz w:val="22"/>
              <w:lang w:eastAsia="ru-RU"/>
            </w:rPr>
          </w:pPr>
          <w:hyperlink w:anchor="_Toc455005695" w:history="1">
            <w:r w:rsidR="007018A2" w:rsidRPr="00DE7DF9">
              <w:rPr>
                <w:rStyle w:val="afb"/>
                <w:noProof/>
              </w:rPr>
              <w:t>5.2. Воздействие проектируемого объекта на состояние поверхностных и подземных вод</w:t>
            </w:r>
            <w:r w:rsidR="007018A2">
              <w:rPr>
                <w:noProof/>
                <w:webHidden/>
              </w:rPr>
              <w:tab/>
            </w:r>
            <w:r w:rsidR="007018A2">
              <w:rPr>
                <w:noProof/>
                <w:webHidden/>
              </w:rPr>
              <w:fldChar w:fldCharType="begin"/>
            </w:r>
            <w:r w:rsidR="007018A2">
              <w:rPr>
                <w:noProof/>
                <w:webHidden/>
              </w:rPr>
              <w:instrText xml:space="preserve"> PAGEREF _Toc455005695 \h </w:instrText>
            </w:r>
            <w:r w:rsidR="007018A2">
              <w:rPr>
                <w:noProof/>
                <w:webHidden/>
              </w:rPr>
            </w:r>
            <w:r w:rsidR="007018A2">
              <w:rPr>
                <w:noProof/>
                <w:webHidden/>
              </w:rPr>
              <w:fldChar w:fldCharType="separate"/>
            </w:r>
            <w:r w:rsidR="00B7194C">
              <w:rPr>
                <w:noProof/>
                <w:webHidden/>
              </w:rPr>
              <w:t>42</w:t>
            </w:r>
            <w:r w:rsidR="007018A2">
              <w:rPr>
                <w:noProof/>
                <w:webHidden/>
              </w:rPr>
              <w:fldChar w:fldCharType="end"/>
            </w:r>
          </w:hyperlink>
        </w:p>
        <w:p w:rsidR="007018A2" w:rsidRDefault="00FD1839">
          <w:pPr>
            <w:pStyle w:val="22"/>
            <w:tabs>
              <w:tab w:val="right" w:leader="dot" w:pos="10195"/>
            </w:tabs>
            <w:rPr>
              <w:rFonts w:asciiTheme="minorHAnsi" w:eastAsiaTheme="minorEastAsia" w:hAnsiTheme="minorHAnsi"/>
              <w:noProof/>
              <w:sz w:val="22"/>
              <w:lang w:eastAsia="ru-RU"/>
            </w:rPr>
          </w:pPr>
          <w:hyperlink w:anchor="_Toc455005696" w:history="1">
            <w:r w:rsidR="007018A2" w:rsidRPr="00DE7DF9">
              <w:rPr>
                <w:rStyle w:val="afb"/>
                <w:noProof/>
              </w:rPr>
              <w:t>5.3. Мероприятия по защите от шума</w:t>
            </w:r>
            <w:r w:rsidR="007018A2">
              <w:rPr>
                <w:noProof/>
                <w:webHidden/>
              </w:rPr>
              <w:tab/>
            </w:r>
            <w:r w:rsidR="007018A2">
              <w:rPr>
                <w:noProof/>
                <w:webHidden/>
              </w:rPr>
              <w:fldChar w:fldCharType="begin"/>
            </w:r>
            <w:r w:rsidR="007018A2">
              <w:rPr>
                <w:noProof/>
                <w:webHidden/>
              </w:rPr>
              <w:instrText xml:space="preserve"> PAGEREF _Toc455005696 \h </w:instrText>
            </w:r>
            <w:r w:rsidR="007018A2">
              <w:rPr>
                <w:noProof/>
                <w:webHidden/>
              </w:rPr>
            </w:r>
            <w:r w:rsidR="007018A2">
              <w:rPr>
                <w:noProof/>
                <w:webHidden/>
              </w:rPr>
              <w:fldChar w:fldCharType="separate"/>
            </w:r>
            <w:r w:rsidR="00B7194C">
              <w:rPr>
                <w:noProof/>
                <w:webHidden/>
              </w:rPr>
              <w:t>43</w:t>
            </w:r>
            <w:r w:rsidR="007018A2">
              <w:rPr>
                <w:noProof/>
                <w:webHidden/>
              </w:rPr>
              <w:fldChar w:fldCharType="end"/>
            </w:r>
          </w:hyperlink>
        </w:p>
        <w:p w:rsidR="007018A2" w:rsidRDefault="00FD1839">
          <w:pPr>
            <w:pStyle w:val="35"/>
            <w:tabs>
              <w:tab w:val="right" w:leader="dot" w:pos="10195"/>
            </w:tabs>
            <w:rPr>
              <w:rFonts w:asciiTheme="minorHAnsi" w:eastAsiaTheme="minorEastAsia" w:hAnsiTheme="minorHAnsi"/>
              <w:noProof/>
              <w:sz w:val="22"/>
              <w:lang w:eastAsia="ru-RU"/>
            </w:rPr>
          </w:pPr>
          <w:hyperlink w:anchor="_Toc455005697" w:history="1">
            <w:r w:rsidR="007018A2" w:rsidRPr="00DE7DF9">
              <w:rPr>
                <w:rStyle w:val="afb"/>
                <w:noProof/>
              </w:rPr>
              <w:t>5.3.1. Оценка физического воздействия при эксплуатации моста</w:t>
            </w:r>
            <w:r w:rsidR="007018A2">
              <w:rPr>
                <w:noProof/>
                <w:webHidden/>
              </w:rPr>
              <w:tab/>
            </w:r>
            <w:r w:rsidR="007018A2">
              <w:rPr>
                <w:noProof/>
                <w:webHidden/>
              </w:rPr>
              <w:fldChar w:fldCharType="begin"/>
            </w:r>
            <w:r w:rsidR="007018A2">
              <w:rPr>
                <w:noProof/>
                <w:webHidden/>
              </w:rPr>
              <w:instrText xml:space="preserve"> PAGEREF _Toc455005697 \h </w:instrText>
            </w:r>
            <w:r w:rsidR="007018A2">
              <w:rPr>
                <w:noProof/>
                <w:webHidden/>
              </w:rPr>
            </w:r>
            <w:r w:rsidR="007018A2">
              <w:rPr>
                <w:noProof/>
                <w:webHidden/>
              </w:rPr>
              <w:fldChar w:fldCharType="separate"/>
            </w:r>
            <w:r w:rsidR="00B7194C">
              <w:rPr>
                <w:noProof/>
                <w:webHidden/>
              </w:rPr>
              <w:t>43</w:t>
            </w:r>
            <w:r w:rsidR="007018A2">
              <w:rPr>
                <w:noProof/>
                <w:webHidden/>
              </w:rPr>
              <w:fldChar w:fldCharType="end"/>
            </w:r>
          </w:hyperlink>
        </w:p>
        <w:p w:rsidR="007018A2" w:rsidRDefault="00FD1839">
          <w:pPr>
            <w:pStyle w:val="35"/>
            <w:tabs>
              <w:tab w:val="right" w:leader="dot" w:pos="10195"/>
            </w:tabs>
            <w:rPr>
              <w:rFonts w:asciiTheme="minorHAnsi" w:eastAsiaTheme="minorEastAsia" w:hAnsiTheme="minorHAnsi"/>
              <w:noProof/>
              <w:sz w:val="22"/>
              <w:lang w:eastAsia="ru-RU"/>
            </w:rPr>
          </w:pPr>
          <w:hyperlink w:anchor="_Toc455005698" w:history="1">
            <w:r w:rsidR="007018A2" w:rsidRPr="00DE7DF9">
              <w:rPr>
                <w:rStyle w:val="afb"/>
                <w:noProof/>
              </w:rPr>
              <w:t>5.3.2. Оценка уровня загрязнения придорожных территорий пылью</w:t>
            </w:r>
            <w:r w:rsidR="007018A2">
              <w:rPr>
                <w:noProof/>
                <w:webHidden/>
              </w:rPr>
              <w:tab/>
            </w:r>
            <w:r w:rsidR="007018A2">
              <w:rPr>
                <w:noProof/>
                <w:webHidden/>
              </w:rPr>
              <w:fldChar w:fldCharType="begin"/>
            </w:r>
            <w:r w:rsidR="007018A2">
              <w:rPr>
                <w:noProof/>
                <w:webHidden/>
              </w:rPr>
              <w:instrText xml:space="preserve"> PAGEREF _Toc455005698 \h </w:instrText>
            </w:r>
            <w:r w:rsidR="007018A2">
              <w:rPr>
                <w:noProof/>
                <w:webHidden/>
              </w:rPr>
            </w:r>
            <w:r w:rsidR="007018A2">
              <w:rPr>
                <w:noProof/>
                <w:webHidden/>
              </w:rPr>
              <w:fldChar w:fldCharType="separate"/>
            </w:r>
            <w:r w:rsidR="00B7194C">
              <w:rPr>
                <w:noProof/>
                <w:webHidden/>
              </w:rPr>
              <w:t>45</w:t>
            </w:r>
            <w:r w:rsidR="007018A2">
              <w:rPr>
                <w:noProof/>
                <w:webHidden/>
              </w:rPr>
              <w:fldChar w:fldCharType="end"/>
            </w:r>
          </w:hyperlink>
        </w:p>
        <w:p w:rsidR="007018A2" w:rsidRDefault="00FD1839">
          <w:pPr>
            <w:pStyle w:val="22"/>
            <w:tabs>
              <w:tab w:val="right" w:leader="dot" w:pos="10195"/>
            </w:tabs>
            <w:rPr>
              <w:rFonts w:asciiTheme="minorHAnsi" w:eastAsiaTheme="minorEastAsia" w:hAnsiTheme="minorHAnsi"/>
              <w:noProof/>
              <w:sz w:val="22"/>
              <w:lang w:eastAsia="ru-RU"/>
            </w:rPr>
          </w:pPr>
          <w:hyperlink w:anchor="_Toc455005699" w:history="1">
            <w:r w:rsidR="007018A2" w:rsidRPr="00DE7DF9">
              <w:rPr>
                <w:rStyle w:val="afb"/>
                <w:noProof/>
              </w:rPr>
              <w:t>5.4. Мероприятия по охране растительного и животного мира</w:t>
            </w:r>
            <w:r w:rsidR="007018A2">
              <w:rPr>
                <w:noProof/>
                <w:webHidden/>
              </w:rPr>
              <w:tab/>
            </w:r>
            <w:r w:rsidR="007018A2">
              <w:rPr>
                <w:noProof/>
                <w:webHidden/>
              </w:rPr>
              <w:fldChar w:fldCharType="begin"/>
            </w:r>
            <w:r w:rsidR="007018A2">
              <w:rPr>
                <w:noProof/>
                <w:webHidden/>
              </w:rPr>
              <w:instrText xml:space="preserve"> PAGEREF _Toc455005699 \h </w:instrText>
            </w:r>
            <w:r w:rsidR="007018A2">
              <w:rPr>
                <w:noProof/>
                <w:webHidden/>
              </w:rPr>
            </w:r>
            <w:r w:rsidR="007018A2">
              <w:rPr>
                <w:noProof/>
                <w:webHidden/>
              </w:rPr>
              <w:fldChar w:fldCharType="separate"/>
            </w:r>
            <w:r w:rsidR="00B7194C">
              <w:rPr>
                <w:noProof/>
                <w:webHidden/>
              </w:rPr>
              <w:t>46</w:t>
            </w:r>
            <w:r w:rsidR="007018A2">
              <w:rPr>
                <w:noProof/>
                <w:webHidden/>
              </w:rPr>
              <w:fldChar w:fldCharType="end"/>
            </w:r>
          </w:hyperlink>
        </w:p>
        <w:p w:rsidR="007018A2" w:rsidRDefault="00FD1839">
          <w:pPr>
            <w:pStyle w:val="22"/>
            <w:tabs>
              <w:tab w:val="right" w:leader="dot" w:pos="10195"/>
            </w:tabs>
            <w:rPr>
              <w:rFonts w:asciiTheme="minorHAnsi" w:eastAsiaTheme="minorEastAsia" w:hAnsiTheme="minorHAnsi"/>
              <w:noProof/>
              <w:sz w:val="22"/>
              <w:lang w:eastAsia="ru-RU"/>
            </w:rPr>
          </w:pPr>
          <w:hyperlink w:anchor="_Toc455005700" w:history="1">
            <w:r w:rsidR="007018A2" w:rsidRPr="00DE7DF9">
              <w:rPr>
                <w:rStyle w:val="afb"/>
                <w:noProof/>
              </w:rPr>
              <w:t>5.5. Мероприятия по охране недр</w:t>
            </w:r>
            <w:r w:rsidR="007018A2">
              <w:rPr>
                <w:noProof/>
                <w:webHidden/>
              </w:rPr>
              <w:tab/>
            </w:r>
            <w:r w:rsidR="007018A2">
              <w:rPr>
                <w:noProof/>
                <w:webHidden/>
              </w:rPr>
              <w:fldChar w:fldCharType="begin"/>
            </w:r>
            <w:r w:rsidR="007018A2">
              <w:rPr>
                <w:noProof/>
                <w:webHidden/>
              </w:rPr>
              <w:instrText xml:space="preserve"> PAGEREF _Toc455005700 \h </w:instrText>
            </w:r>
            <w:r w:rsidR="007018A2">
              <w:rPr>
                <w:noProof/>
                <w:webHidden/>
              </w:rPr>
            </w:r>
            <w:r w:rsidR="007018A2">
              <w:rPr>
                <w:noProof/>
                <w:webHidden/>
              </w:rPr>
              <w:fldChar w:fldCharType="separate"/>
            </w:r>
            <w:r w:rsidR="00B7194C">
              <w:rPr>
                <w:noProof/>
                <w:webHidden/>
              </w:rPr>
              <w:t>46</w:t>
            </w:r>
            <w:r w:rsidR="007018A2">
              <w:rPr>
                <w:noProof/>
                <w:webHidden/>
              </w:rPr>
              <w:fldChar w:fldCharType="end"/>
            </w:r>
          </w:hyperlink>
        </w:p>
        <w:p w:rsidR="007018A2" w:rsidRDefault="00FD1839">
          <w:pPr>
            <w:pStyle w:val="17"/>
            <w:tabs>
              <w:tab w:val="right" w:leader="dot" w:pos="10195"/>
            </w:tabs>
            <w:rPr>
              <w:rFonts w:asciiTheme="minorHAnsi" w:eastAsiaTheme="minorEastAsia" w:hAnsiTheme="minorHAnsi"/>
              <w:noProof/>
              <w:sz w:val="22"/>
              <w:lang w:eastAsia="ru-RU"/>
            </w:rPr>
          </w:pPr>
          <w:hyperlink w:anchor="_Toc455005701" w:history="1">
            <w:r w:rsidR="007018A2" w:rsidRPr="00DE7DF9">
              <w:rPr>
                <w:rStyle w:val="afb"/>
                <w:noProof/>
              </w:rPr>
              <w:t>6. Защита территорий от чрезвычайных ситуаций природного и техногенного характера, проведение мероприятий по гражданской обороне и обеспечению пожарной безопасности</w:t>
            </w:r>
            <w:r w:rsidR="007018A2">
              <w:rPr>
                <w:noProof/>
                <w:webHidden/>
              </w:rPr>
              <w:tab/>
            </w:r>
            <w:r w:rsidR="007018A2">
              <w:rPr>
                <w:noProof/>
                <w:webHidden/>
              </w:rPr>
              <w:fldChar w:fldCharType="begin"/>
            </w:r>
            <w:r w:rsidR="007018A2">
              <w:rPr>
                <w:noProof/>
                <w:webHidden/>
              </w:rPr>
              <w:instrText xml:space="preserve"> PAGEREF _Toc455005701 \h </w:instrText>
            </w:r>
            <w:r w:rsidR="007018A2">
              <w:rPr>
                <w:noProof/>
                <w:webHidden/>
              </w:rPr>
            </w:r>
            <w:r w:rsidR="007018A2">
              <w:rPr>
                <w:noProof/>
                <w:webHidden/>
              </w:rPr>
              <w:fldChar w:fldCharType="separate"/>
            </w:r>
            <w:r w:rsidR="00B7194C">
              <w:rPr>
                <w:noProof/>
                <w:webHidden/>
              </w:rPr>
              <w:t>47</w:t>
            </w:r>
            <w:r w:rsidR="007018A2">
              <w:rPr>
                <w:noProof/>
                <w:webHidden/>
              </w:rPr>
              <w:fldChar w:fldCharType="end"/>
            </w:r>
          </w:hyperlink>
        </w:p>
        <w:p w:rsidR="007018A2" w:rsidRDefault="00FD1839">
          <w:pPr>
            <w:pStyle w:val="22"/>
            <w:tabs>
              <w:tab w:val="right" w:leader="dot" w:pos="10195"/>
            </w:tabs>
            <w:rPr>
              <w:rFonts w:asciiTheme="minorHAnsi" w:eastAsiaTheme="minorEastAsia" w:hAnsiTheme="minorHAnsi"/>
              <w:noProof/>
              <w:sz w:val="22"/>
              <w:lang w:eastAsia="ru-RU"/>
            </w:rPr>
          </w:pPr>
          <w:hyperlink w:anchor="_Toc455005702" w:history="1">
            <w:r w:rsidR="007018A2" w:rsidRPr="00DE7DF9">
              <w:rPr>
                <w:rStyle w:val="afb"/>
                <w:noProof/>
              </w:rPr>
              <w:t>6.1. Основные факторы риска возникновения чрезвычайных ситуаций</w:t>
            </w:r>
            <w:r w:rsidR="007018A2">
              <w:rPr>
                <w:noProof/>
                <w:webHidden/>
              </w:rPr>
              <w:tab/>
            </w:r>
            <w:r w:rsidR="007018A2">
              <w:rPr>
                <w:noProof/>
                <w:webHidden/>
              </w:rPr>
              <w:fldChar w:fldCharType="begin"/>
            </w:r>
            <w:r w:rsidR="007018A2">
              <w:rPr>
                <w:noProof/>
                <w:webHidden/>
              </w:rPr>
              <w:instrText xml:space="preserve"> PAGEREF _Toc455005702 \h </w:instrText>
            </w:r>
            <w:r w:rsidR="007018A2">
              <w:rPr>
                <w:noProof/>
                <w:webHidden/>
              </w:rPr>
            </w:r>
            <w:r w:rsidR="007018A2">
              <w:rPr>
                <w:noProof/>
                <w:webHidden/>
              </w:rPr>
              <w:fldChar w:fldCharType="separate"/>
            </w:r>
            <w:r w:rsidR="00B7194C">
              <w:rPr>
                <w:noProof/>
                <w:webHidden/>
              </w:rPr>
              <w:t>47</w:t>
            </w:r>
            <w:r w:rsidR="007018A2">
              <w:rPr>
                <w:noProof/>
                <w:webHidden/>
              </w:rPr>
              <w:fldChar w:fldCharType="end"/>
            </w:r>
          </w:hyperlink>
        </w:p>
        <w:p w:rsidR="007018A2" w:rsidRDefault="00FD1839">
          <w:pPr>
            <w:pStyle w:val="17"/>
            <w:tabs>
              <w:tab w:val="right" w:leader="dot" w:pos="10195"/>
            </w:tabs>
            <w:rPr>
              <w:rFonts w:asciiTheme="minorHAnsi" w:eastAsiaTheme="minorEastAsia" w:hAnsiTheme="minorHAnsi"/>
              <w:noProof/>
              <w:sz w:val="22"/>
              <w:lang w:eastAsia="ru-RU"/>
            </w:rPr>
          </w:pPr>
          <w:hyperlink w:anchor="_Toc455005703" w:history="1">
            <w:r w:rsidR="007018A2" w:rsidRPr="00DE7DF9">
              <w:rPr>
                <w:rStyle w:val="afb"/>
                <w:noProof/>
              </w:rPr>
              <w:t>7. Технико-экономические показатели проекта планировки территории</w:t>
            </w:r>
            <w:r w:rsidR="007018A2">
              <w:rPr>
                <w:noProof/>
                <w:webHidden/>
              </w:rPr>
              <w:tab/>
            </w:r>
            <w:r w:rsidR="007018A2">
              <w:rPr>
                <w:noProof/>
                <w:webHidden/>
              </w:rPr>
              <w:fldChar w:fldCharType="begin"/>
            </w:r>
            <w:r w:rsidR="007018A2">
              <w:rPr>
                <w:noProof/>
                <w:webHidden/>
              </w:rPr>
              <w:instrText xml:space="preserve"> PAGEREF _Toc455005703 \h </w:instrText>
            </w:r>
            <w:r w:rsidR="007018A2">
              <w:rPr>
                <w:noProof/>
                <w:webHidden/>
              </w:rPr>
            </w:r>
            <w:r w:rsidR="007018A2">
              <w:rPr>
                <w:noProof/>
                <w:webHidden/>
              </w:rPr>
              <w:fldChar w:fldCharType="separate"/>
            </w:r>
            <w:r w:rsidR="00B7194C">
              <w:rPr>
                <w:noProof/>
                <w:webHidden/>
              </w:rPr>
              <w:t>53</w:t>
            </w:r>
            <w:r w:rsidR="007018A2">
              <w:rPr>
                <w:noProof/>
                <w:webHidden/>
              </w:rPr>
              <w:fldChar w:fldCharType="end"/>
            </w:r>
          </w:hyperlink>
        </w:p>
        <w:p w:rsidR="007D285E" w:rsidRDefault="007D285E">
          <w:r>
            <w:rPr>
              <w:b/>
              <w:bCs/>
            </w:rPr>
            <w:fldChar w:fldCharType="end"/>
          </w:r>
        </w:p>
      </w:sdtContent>
    </w:sdt>
    <w:p w:rsidR="0064477C" w:rsidRPr="00407E3C" w:rsidRDefault="0064477C" w:rsidP="00407E3C">
      <w:pPr>
        <w:pStyle w:val="18"/>
        <w:outlineLvl w:val="0"/>
        <w:rPr>
          <w:b w:val="0"/>
        </w:rPr>
      </w:pPr>
      <w:bookmarkStart w:id="0" w:name="_Toc432254727"/>
      <w:bookmarkStart w:id="1" w:name="_Toc451256460"/>
      <w:bookmarkStart w:id="2" w:name="_Toc455005667"/>
      <w:r w:rsidRPr="00407E3C">
        <w:rPr>
          <w:b w:val="0"/>
        </w:rPr>
        <w:lastRenderedPageBreak/>
        <w:t>Состав проекта</w:t>
      </w:r>
      <w:bookmarkStart w:id="3" w:name="_Toc432254728"/>
      <w:bookmarkEnd w:id="0"/>
      <w:bookmarkEnd w:id="1"/>
      <w:bookmarkEnd w:id="2"/>
    </w:p>
    <w:p w:rsidR="0064477C" w:rsidRPr="00407E3C" w:rsidRDefault="0064477C" w:rsidP="00407E3C">
      <w:pPr>
        <w:pStyle w:val="18"/>
        <w:outlineLvl w:val="0"/>
      </w:pPr>
    </w:p>
    <w:tbl>
      <w:tblPr>
        <w:tblStyle w:val="af"/>
        <w:tblW w:w="0" w:type="auto"/>
        <w:tblLook w:val="04A0" w:firstRow="1" w:lastRow="0" w:firstColumn="1" w:lastColumn="0" w:noHBand="0" w:noVBand="1"/>
      </w:tblPr>
      <w:tblGrid>
        <w:gridCol w:w="1242"/>
        <w:gridCol w:w="7230"/>
        <w:gridCol w:w="1949"/>
      </w:tblGrid>
      <w:tr w:rsidR="0064477C" w:rsidRPr="00407E3C" w:rsidTr="0064477C">
        <w:tc>
          <w:tcPr>
            <w:tcW w:w="1242" w:type="dxa"/>
            <w:vAlign w:val="center"/>
          </w:tcPr>
          <w:p w:rsidR="0064477C" w:rsidRPr="00407E3C" w:rsidRDefault="0064477C" w:rsidP="00407E3C">
            <w:pPr>
              <w:pStyle w:val="11"/>
              <w:rPr>
                <w:b w:val="0"/>
              </w:rPr>
            </w:pPr>
            <w:bookmarkStart w:id="4" w:name="_Toc449605201"/>
            <w:r w:rsidRPr="00407E3C">
              <w:rPr>
                <w:b w:val="0"/>
              </w:rPr>
              <w:t>№ чертежа</w:t>
            </w:r>
            <w:bookmarkEnd w:id="4"/>
          </w:p>
        </w:tc>
        <w:tc>
          <w:tcPr>
            <w:tcW w:w="7230" w:type="dxa"/>
            <w:vAlign w:val="center"/>
          </w:tcPr>
          <w:p w:rsidR="0064477C" w:rsidRPr="00407E3C" w:rsidRDefault="0064477C" w:rsidP="00407E3C">
            <w:pPr>
              <w:pStyle w:val="11"/>
              <w:rPr>
                <w:b w:val="0"/>
              </w:rPr>
            </w:pPr>
            <w:bookmarkStart w:id="5" w:name="_Toc449605202"/>
            <w:r w:rsidRPr="00407E3C">
              <w:rPr>
                <w:b w:val="0"/>
              </w:rPr>
              <w:t>Наименование документа</w:t>
            </w:r>
            <w:bookmarkEnd w:id="5"/>
          </w:p>
        </w:tc>
        <w:tc>
          <w:tcPr>
            <w:tcW w:w="1949" w:type="dxa"/>
            <w:vAlign w:val="center"/>
          </w:tcPr>
          <w:p w:rsidR="0064477C" w:rsidRPr="00407E3C" w:rsidRDefault="0064477C" w:rsidP="00407E3C">
            <w:pPr>
              <w:pStyle w:val="11"/>
              <w:rPr>
                <w:b w:val="0"/>
              </w:rPr>
            </w:pPr>
            <w:bookmarkStart w:id="6" w:name="_Toc449605203"/>
            <w:r w:rsidRPr="00407E3C">
              <w:rPr>
                <w:b w:val="0"/>
              </w:rPr>
              <w:t>Масштаб</w:t>
            </w:r>
            <w:bookmarkEnd w:id="6"/>
          </w:p>
        </w:tc>
      </w:tr>
    </w:tbl>
    <w:p w:rsidR="0064477C" w:rsidRPr="00407E3C" w:rsidRDefault="0064477C" w:rsidP="00407E3C">
      <w:pPr>
        <w:spacing w:after="0" w:line="240" w:lineRule="auto"/>
        <w:rPr>
          <w:rFonts w:ascii="Times New Roman" w:hAnsi="Times New Roman" w:cs="Times New Roman"/>
          <w:sz w:val="2"/>
          <w:szCs w:val="2"/>
        </w:rPr>
      </w:pPr>
    </w:p>
    <w:tbl>
      <w:tblPr>
        <w:tblStyle w:val="af"/>
        <w:tblW w:w="0" w:type="auto"/>
        <w:tblLook w:val="04A0" w:firstRow="1" w:lastRow="0" w:firstColumn="1" w:lastColumn="0" w:noHBand="0" w:noVBand="1"/>
      </w:tblPr>
      <w:tblGrid>
        <w:gridCol w:w="1242"/>
        <w:gridCol w:w="7230"/>
        <w:gridCol w:w="1949"/>
      </w:tblGrid>
      <w:tr w:rsidR="0064477C" w:rsidRPr="00407E3C" w:rsidTr="0064477C">
        <w:tc>
          <w:tcPr>
            <w:tcW w:w="1242" w:type="dxa"/>
            <w:vAlign w:val="center"/>
          </w:tcPr>
          <w:p w:rsidR="0064477C" w:rsidRPr="00407E3C" w:rsidRDefault="0064477C" w:rsidP="00407E3C">
            <w:pPr>
              <w:pStyle w:val="11"/>
              <w:rPr>
                <w:b w:val="0"/>
              </w:rPr>
            </w:pPr>
            <w:bookmarkStart w:id="7" w:name="_Toc449605204"/>
            <w:r w:rsidRPr="00407E3C">
              <w:rPr>
                <w:b w:val="0"/>
              </w:rPr>
              <w:t>1</w:t>
            </w:r>
            <w:bookmarkEnd w:id="7"/>
          </w:p>
        </w:tc>
        <w:tc>
          <w:tcPr>
            <w:tcW w:w="7230" w:type="dxa"/>
            <w:vAlign w:val="center"/>
          </w:tcPr>
          <w:p w:rsidR="0064477C" w:rsidRPr="00407E3C" w:rsidRDefault="0064477C" w:rsidP="00407E3C">
            <w:pPr>
              <w:pStyle w:val="11"/>
              <w:rPr>
                <w:b w:val="0"/>
              </w:rPr>
            </w:pPr>
            <w:bookmarkStart w:id="8" w:name="_Toc449605205"/>
            <w:r w:rsidRPr="00407E3C">
              <w:rPr>
                <w:b w:val="0"/>
              </w:rPr>
              <w:t>2</w:t>
            </w:r>
            <w:bookmarkEnd w:id="8"/>
          </w:p>
        </w:tc>
        <w:tc>
          <w:tcPr>
            <w:tcW w:w="1949" w:type="dxa"/>
            <w:vAlign w:val="center"/>
          </w:tcPr>
          <w:p w:rsidR="0064477C" w:rsidRPr="00407E3C" w:rsidRDefault="0064477C" w:rsidP="00407E3C">
            <w:pPr>
              <w:pStyle w:val="11"/>
              <w:rPr>
                <w:b w:val="0"/>
              </w:rPr>
            </w:pPr>
            <w:bookmarkStart w:id="9" w:name="_Toc449605206"/>
            <w:r w:rsidRPr="00407E3C">
              <w:rPr>
                <w:b w:val="0"/>
              </w:rPr>
              <w:t>3</w:t>
            </w:r>
            <w:bookmarkEnd w:id="9"/>
          </w:p>
        </w:tc>
      </w:tr>
      <w:tr w:rsidR="0064477C" w:rsidRPr="00407E3C" w:rsidTr="0064477C">
        <w:tc>
          <w:tcPr>
            <w:tcW w:w="1242" w:type="dxa"/>
          </w:tcPr>
          <w:p w:rsidR="0064477C" w:rsidRPr="00407E3C" w:rsidRDefault="0064477C" w:rsidP="00407E3C">
            <w:pPr>
              <w:pStyle w:val="11"/>
              <w:rPr>
                <w:b w:val="0"/>
              </w:rPr>
            </w:pPr>
            <w:bookmarkStart w:id="10" w:name="_Toc449605207"/>
            <w:r w:rsidRPr="00407E3C">
              <w:rPr>
                <w:b w:val="0"/>
              </w:rPr>
              <w:t>Том 1</w:t>
            </w:r>
            <w:bookmarkEnd w:id="10"/>
          </w:p>
        </w:tc>
        <w:tc>
          <w:tcPr>
            <w:tcW w:w="7230" w:type="dxa"/>
          </w:tcPr>
          <w:p w:rsidR="0064477C" w:rsidRPr="00407E3C" w:rsidRDefault="0064477C" w:rsidP="00407E3C">
            <w:pPr>
              <w:pStyle w:val="11"/>
              <w:jc w:val="both"/>
              <w:rPr>
                <w:b w:val="0"/>
              </w:rPr>
            </w:pPr>
            <w:bookmarkStart w:id="11" w:name="_Toc449605208"/>
            <w:r w:rsidRPr="00407E3C">
              <w:rPr>
                <w:b w:val="0"/>
              </w:rPr>
              <w:t>Утверждаемая часть</w:t>
            </w:r>
            <w:bookmarkEnd w:id="11"/>
          </w:p>
        </w:tc>
        <w:tc>
          <w:tcPr>
            <w:tcW w:w="1949" w:type="dxa"/>
          </w:tcPr>
          <w:p w:rsidR="0064477C" w:rsidRPr="00407E3C" w:rsidRDefault="0064477C" w:rsidP="00407E3C">
            <w:pPr>
              <w:pStyle w:val="11"/>
              <w:rPr>
                <w:b w:val="0"/>
              </w:rPr>
            </w:pPr>
          </w:p>
        </w:tc>
      </w:tr>
      <w:tr w:rsidR="0064477C" w:rsidRPr="00407E3C" w:rsidTr="0064477C">
        <w:tc>
          <w:tcPr>
            <w:tcW w:w="1242" w:type="dxa"/>
            <w:vAlign w:val="center"/>
          </w:tcPr>
          <w:p w:rsidR="0064477C" w:rsidRPr="00407E3C" w:rsidRDefault="0064477C" w:rsidP="00407E3C">
            <w:pPr>
              <w:pStyle w:val="11"/>
              <w:rPr>
                <w:b w:val="0"/>
              </w:rPr>
            </w:pPr>
            <w:bookmarkStart w:id="12" w:name="_Toc449605209"/>
            <w:r w:rsidRPr="00407E3C">
              <w:rPr>
                <w:b w:val="0"/>
              </w:rPr>
              <w:t>1.1.</w:t>
            </w:r>
            <w:bookmarkEnd w:id="12"/>
          </w:p>
        </w:tc>
        <w:tc>
          <w:tcPr>
            <w:tcW w:w="7230" w:type="dxa"/>
          </w:tcPr>
          <w:p w:rsidR="0064477C" w:rsidRPr="00407E3C" w:rsidRDefault="0064477C" w:rsidP="00407E3C">
            <w:pPr>
              <w:pStyle w:val="11"/>
              <w:jc w:val="both"/>
              <w:rPr>
                <w:b w:val="0"/>
              </w:rPr>
            </w:pPr>
            <w:bookmarkStart w:id="13" w:name="_Toc449605210"/>
            <w:proofErr w:type="gramStart"/>
            <w:r w:rsidRPr="00407E3C">
              <w:rPr>
                <w:b w:val="0"/>
              </w:rPr>
              <w:t xml:space="preserve">Чертёж планировки территории автомобильной дороги </w:t>
            </w:r>
            <w:r w:rsidR="00C128B5" w:rsidRPr="00407E3C">
              <w:rPr>
                <w:b w:val="0"/>
              </w:rPr>
              <w:t>регионального</w:t>
            </w:r>
            <w:r w:rsidRPr="00407E3C">
              <w:rPr>
                <w:b w:val="0"/>
              </w:rPr>
              <w:t xml:space="preserve"> значения «</w:t>
            </w:r>
            <w:r w:rsidR="00C128B5" w:rsidRPr="00407E3C">
              <w:rPr>
                <w:b w:val="0"/>
              </w:rPr>
              <w:t>Новосибирск-Кочки-Павлодар (в пред.</w:t>
            </w:r>
            <w:proofErr w:type="gramEnd"/>
            <w:r w:rsidR="00C128B5" w:rsidRPr="00407E3C">
              <w:rPr>
                <w:b w:val="0"/>
              </w:rPr>
              <w:t xml:space="preserve"> </w:t>
            </w:r>
            <w:proofErr w:type="gramStart"/>
            <w:r w:rsidR="00C128B5" w:rsidRPr="00407E3C">
              <w:rPr>
                <w:b w:val="0"/>
              </w:rPr>
              <w:t>РФ)</w:t>
            </w:r>
            <w:r w:rsidRPr="00407E3C">
              <w:rPr>
                <w:b w:val="0"/>
              </w:rPr>
              <w:t xml:space="preserve">» на участке км </w:t>
            </w:r>
            <w:r w:rsidR="00C128B5" w:rsidRPr="00407E3C">
              <w:rPr>
                <w:b w:val="0"/>
              </w:rPr>
              <w:t>105+152</w:t>
            </w:r>
            <w:r w:rsidRPr="00407E3C">
              <w:rPr>
                <w:b w:val="0"/>
              </w:rPr>
              <w:t xml:space="preserve"> – км </w:t>
            </w:r>
            <w:r w:rsidR="00C128B5" w:rsidRPr="00407E3C">
              <w:rPr>
                <w:b w:val="0"/>
              </w:rPr>
              <w:t>105+788</w:t>
            </w:r>
            <w:r w:rsidRPr="00407E3C">
              <w:rPr>
                <w:b w:val="0"/>
              </w:rPr>
              <w:t xml:space="preserve"> в границах муниципального образования </w:t>
            </w:r>
            <w:r w:rsidR="00C128B5" w:rsidRPr="00407E3C">
              <w:rPr>
                <w:b w:val="0"/>
              </w:rPr>
              <w:t>рабочий поселок Ордынское Ордынского</w:t>
            </w:r>
            <w:r w:rsidRPr="00407E3C">
              <w:rPr>
                <w:b w:val="0"/>
              </w:rPr>
              <w:t xml:space="preserve"> района Новосибирской области</w:t>
            </w:r>
            <w:bookmarkEnd w:id="13"/>
            <w:proofErr w:type="gramEnd"/>
          </w:p>
        </w:tc>
        <w:tc>
          <w:tcPr>
            <w:tcW w:w="1949" w:type="dxa"/>
            <w:vAlign w:val="center"/>
          </w:tcPr>
          <w:p w:rsidR="0064477C" w:rsidRPr="00407E3C" w:rsidRDefault="0064477C" w:rsidP="00407E3C">
            <w:pPr>
              <w:pStyle w:val="11"/>
              <w:rPr>
                <w:b w:val="0"/>
              </w:rPr>
            </w:pPr>
            <w:bookmarkStart w:id="14" w:name="_Toc449605211"/>
            <w:r w:rsidRPr="00407E3C">
              <w:rPr>
                <w:b w:val="0"/>
              </w:rPr>
              <w:t>М 1:2 000</w:t>
            </w:r>
            <w:bookmarkEnd w:id="14"/>
          </w:p>
        </w:tc>
      </w:tr>
      <w:tr w:rsidR="0064477C" w:rsidRPr="00407E3C" w:rsidTr="0064477C">
        <w:tc>
          <w:tcPr>
            <w:tcW w:w="1242" w:type="dxa"/>
            <w:vAlign w:val="center"/>
          </w:tcPr>
          <w:p w:rsidR="0064477C" w:rsidRPr="00407E3C" w:rsidRDefault="0064477C" w:rsidP="00407E3C">
            <w:pPr>
              <w:pStyle w:val="11"/>
              <w:rPr>
                <w:b w:val="0"/>
              </w:rPr>
            </w:pPr>
            <w:bookmarkStart w:id="15" w:name="_Toc449605212"/>
            <w:r w:rsidRPr="00407E3C">
              <w:rPr>
                <w:b w:val="0"/>
              </w:rPr>
              <w:t>1.2.</w:t>
            </w:r>
            <w:bookmarkEnd w:id="15"/>
          </w:p>
        </w:tc>
        <w:tc>
          <w:tcPr>
            <w:tcW w:w="7230" w:type="dxa"/>
          </w:tcPr>
          <w:p w:rsidR="0064477C" w:rsidRPr="00407E3C" w:rsidRDefault="0064477C" w:rsidP="00407E3C">
            <w:pPr>
              <w:pStyle w:val="11"/>
              <w:jc w:val="both"/>
              <w:rPr>
                <w:b w:val="0"/>
              </w:rPr>
            </w:pPr>
            <w:bookmarkStart w:id="16" w:name="_Toc449605213"/>
            <w:r w:rsidRPr="00407E3C">
              <w:rPr>
                <w:b w:val="0"/>
              </w:rPr>
              <w:t>Положения о размещении объектов капитального строительства федерального, регионального или местного значения, а также о характеристиках планируемого развития территории, в том числе плотности и параметрах застройки территории и характеристиках развития систем социального, транспортного обслуживания и инженерно-технического обеспечения, необходимых для развития территории</w:t>
            </w:r>
            <w:bookmarkEnd w:id="16"/>
          </w:p>
        </w:tc>
        <w:tc>
          <w:tcPr>
            <w:tcW w:w="1949" w:type="dxa"/>
            <w:vAlign w:val="center"/>
          </w:tcPr>
          <w:p w:rsidR="0064477C" w:rsidRPr="00407E3C" w:rsidRDefault="0064477C" w:rsidP="00407E3C">
            <w:pPr>
              <w:pStyle w:val="11"/>
              <w:rPr>
                <w:b w:val="0"/>
              </w:rPr>
            </w:pPr>
          </w:p>
        </w:tc>
      </w:tr>
      <w:tr w:rsidR="0064477C" w:rsidRPr="00407E3C" w:rsidTr="0064477C">
        <w:tc>
          <w:tcPr>
            <w:tcW w:w="1242" w:type="dxa"/>
            <w:vAlign w:val="center"/>
          </w:tcPr>
          <w:p w:rsidR="0064477C" w:rsidRPr="00407E3C" w:rsidRDefault="0064477C" w:rsidP="00407E3C">
            <w:pPr>
              <w:pStyle w:val="11"/>
              <w:rPr>
                <w:b w:val="0"/>
              </w:rPr>
            </w:pPr>
            <w:bookmarkStart w:id="17" w:name="_Toc449605214"/>
            <w:r w:rsidRPr="00407E3C">
              <w:rPr>
                <w:b w:val="0"/>
              </w:rPr>
              <w:t>Том 2</w:t>
            </w:r>
            <w:bookmarkEnd w:id="17"/>
          </w:p>
        </w:tc>
        <w:tc>
          <w:tcPr>
            <w:tcW w:w="7230" w:type="dxa"/>
          </w:tcPr>
          <w:p w:rsidR="0064477C" w:rsidRPr="00407E3C" w:rsidRDefault="0064477C" w:rsidP="00407E3C">
            <w:pPr>
              <w:pStyle w:val="11"/>
              <w:jc w:val="both"/>
              <w:rPr>
                <w:b w:val="0"/>
              </w:rPr>
            </w:pPr>
            <w:bookmarkStart w:id="18" w:name="_Toc449605215"/>
            <w:r w:rsidRPr="00407E3C">
              <w:rPr>
                <w:b w:val="0"/>
              </w:rPr>
              <w:t>Материалы по обоснованию проекта планировки территории</w:t>
            </w:r>
            <w:bookmarkEnd w:id="18"/>
          </w:p>
        </w:tc>
        <w:tc>
          <w:tcPr>
            <w:tcW w:w="1949" w:type="dxa"/>
            <w:vAlign w:val="center"/>
          </w:tcPr>
          <w:p w:rsidR="0064477C" w:rsidRPr="00407E3C" w:rsidRDefault="0064477C" w:rsidP="00407E3C">
            <w:pPr>
              <w:pStyle w:val="11"/>
              <w:rPr>
                <w:b w:val="0"/>
              </w:rPr>
            </w:pPr>
          </w:p>
        </w:tc>
      </w:tr>
      <w:tr w:rsidR="0064477C" w:rsidRPr="00407E3C" w:rsidTr="0064477C">
        <w:tc>
          <w:tcPr>
            <w:tcW w:w="1242" w:type="dxa"/>
            <w:vAlign w:val="center"/>
          </w:tcPr>
          <w:p w:rsidR="0064477C" w:rsidRPr="00407E3C" w:rsidRDefault="0064477C" w:rsidP="00407E3C">
            <w:pPr>
              <w:pStyle w:val="11"/>
              <w:rPr>
                <w:b w:val="0"/>
              </w:rPr>
            </w:pPr>
            <w:bookmarkStart w:id="19" w:name="_Toc449605216"/>
            <w:r w:rsidRPr="00407E3C">
              <w:rPr>
                <w:b w:val="0"/>
              </w:rPr>
              <w:t>2.1.</w:t>
            </w:r>
            <w:bookmarkEnd w:id="19"/>
          </w:p>
        </w:tc>
        <w:tc>
          <w:tcPr>
            <w:tcW w:w="7230" w:type="dxa"/>
          </w:tcPr>
          <w:p w:rsidR="0064477C" w:rsidRPr="00407E3C" w:rsidRDefault="00C128B5" w:rsidP="00407E3C">
            <w:pPr>
              <w:pStyle w:val="11"/>
              <w:jc w:val="both"/>
              <w:rPr>
                <w:b w:val="0"/>
              </w:rPr>
            </w:pPr>
            <w:bookmarkStart w:id="20" w:name="_Toc449605217"/>
            <w:r w:rsidRPr="00407E3C">
              <w:rPr>
                <w:b w:val="0"/>
              </w:rPr>
              <w:t xml:space="preserve">Схема расположения элемента планировочной структуры </w:t>
            </w:r>
            <w:bookmarkEnd w:id="20"/>
          </w:p>
        </w:tc>
        <w:tc>
          <w:tcPr>
            <w:tcW w:w="1949" w:type="dxa"/>
            <w:vAlign w:val="center"/>
          </w:tcPr>
          <w:p w:rsidR="0064477C" w:rsidRPr="00407E3C" w:rsidRDefault="0064477C" w:rsidP="00407E3C">
            <w:pPr>
              <w:pStyle w:val="11"/>
              <w:rPr>
                <w:b w:val="0"/>
              </w:rPr>
            </w:pPr>
            <w:bookmarkStart w:id="21" w:name="_Toc449605218"/>
            <w:r w:rsidRPr="00407E3C">
              <w:rPr>
                <w:b w:val="0"/>
              </w:rPr>
              <w:t>М 1:</w:t>
            </w:r>
            <w:r w:rsidR="00C128B5" w:rsidRPr="00407E3C">
              <w:rPr>
                <w:b w:val="0"/>
              </w:rPr>
              <w:t>60</w:t>
            </w:r>
            <w:r w:rsidRPr="00407E3C">
              <w:rPr>
                <w:b w:val="0"/>
              </w:rPr>
              <w:t xml:space="preserve"> 000</w:t>
            </w:r>
            <w:bookmarkEnd w:id="21"/>
          </w:p>
        </w:tc>
      </w:tr>
      <w:tr w:rsidR="0064477C" w:rsidRPr="00407E3C" w:rsidTr="0064477C">
        <w:tc>
          <w:tcPr>
            <w:tcW w:w="1242" w:type="dxa"/>
            <w:vAlign w:val="center"/>
          </w:tcPr>
          <w:p w:rsidR="0064477C" w:rsidRPr="00407E3C" w:rsidRDefault="0064477C" w:rsidP="00407E3C">
            <w:pPr>
              <w:pStyle w:val="11"/>
              <w:rPr>
                <w:b w:val="0"/>
              </w:rPr>
            </w:pPr>
            <w:bookmarkStart w:id="22" w:name="_Toc449605219"/>
            <w:r w:rsidRPr="00407E3C">
              <w:rPr>
                <w:b w:val="0"/>
              </w:rPr>
              <w:t>2.2.</w:t>
            </w:r>
            <w:bookmarkEnd w:id="22"/>
          </w:p>
        </w:tc>
        <w:tc>
          <w:tcPr>
            <w:tcW w:w="7230" w:type="dxa"/>
          </w:tcPr>
          <w:p w:rsidR="0064477C" w:rsidRPr="00407E3C" w:rsidRDefault="00C128B5" w:rsidP="00407E3C">
            <w:pPr>
              <w:pStyle w:val="11"/>
              <w:jc w:val="both"/>
              <w:rPr>
                <w:b w:val="0"/>
              </w:rPr>
            </w:pPr>
            <w:r w:rsidRPr="00407E3C">
              <w:rPr>
                <w:b w:val="0"/>
              </w:rPr>
              <w:t>Схема использования территории в период подготовки проекта планировки территории</w:t>
            </w:r>
          </w:p>
        </w:tc>
        <w:tc>
          <w:tcPr>
            <w:tcW w:w="1949" w:type="dxa"/>
            <w:vAlign w:val="center"/>
          </w:tcPr>
          <w:p w:rsidR="0064477C" w:rsidRPr="00407E3C" w:rsidRDefault="0064477C" w:rsidP="00407E3C">
            <w:pPr>
              <w:pStyle w:val="11"/>
              <w:rPr>
                <w:b w:val="0"/>
              </w:rPr>
            </w:pPr>
            <w:bookmarkStart w:id="23" w:name="_Toc449605221"/>
            <w:r w:rsidRPr="00407E3C">
              <w:rPr>
                <w:b w:val="0"/>
              </w:rPr>
              <w:t>М 1:2 000</w:t>
            </w:r>
            <w:bookmarkEnd w:id="23"/>
          </w:p>
        </w:tc>
      </w:tr>
      <w:tr w:rsidR="0064477C" w:rsidRPr="00407E3C" w:rsidTr="0064477C">
        <w:tc>
          <w:tcPr>
            <w:tcW w:w="1242" w:type="dxa"/>
            <w:vAlign w:val="center"/>
          </w:tcPr>
          <w:p w:rsidR="0064477C" w:rsidRPr="00407E3C" w:rsidRDefault="0064477C" w:rsidP="00407E3C">
            <w:pPr>
              <w:pStyle w:val="11"/>
              <w:rPr>
                <w:b w:val="0"/>
              </w:rPr>
            </w:pPr>
            <w:bookmarkStart w:id="24" w:name="_Toc449605222"/>
            <w:r w:rsidRPr="00407E3C">
              <w:rPr>
                <w:b w:val="0"/>
              </w:rPr>
              <w:t>2.3.</w:t>
            </w:r>
            <w:bookmarkEnd w:id="24"/>
          </w:p>
        </w:tc>
        <w:tc>
          <w:tcPr>
            <w:tcW w:w="7230" w:type="dxa"/>
          </w:tcPr>
          <w:p w:rsidR="0064477C" w:rsidRPr="00407E3C" w:rsidRDefault="0064477C" w:rsidP="00407E3C">
            <w:pPr>
              <w:pStyle w:val="11"/>
              <w:jc w:val="both"/>
              <w:rPr>
                <w:b w:val="0"/>
              </w:rPr>
            </w:pPr>
            <w:bookmarkStart w:id="25" w:name="_Toc449605223"/>
            <w:r w:rsidRPr="00407E3C">
              <w:rPr>
                <w:b w:val="0"/>
              </w:rPr>
              <w:t>Схема границ зон с особыми условиями использования территории</w:t>
            </w:r>
            <w:bookmarkEnd w:id="25"/>
          </w:p>
        </w:tc>
        <w:tc>
          <w:tcPr>
            <w:tcW w:w="1949" w:type="dxa"/>
            <w:vAlign w:val="center"/>
          </w:tcPr>
          <w:p w:rsidR="0064477C" w:rsidRPr="00407E3C" w:rsidRDefault="0064477C" w:rsidP="00407E3C">
            <w:pPr>
              <w:pStyle w:val="11"/>
              <w:rPr>
                <w:b w:val="0"/>
              </w:rPr>
            </w:pPr>
            <w:bookmarkStart w:id="26" w:name="_Toc449605224"/>
            <w:r w:rsidRPr="00407E3C">
              <w:rPr>
                <w:b w:val="0"/>
              </w:rPr>
              <w:t>М 1:2 000</w:t>
            </w:r>
            <w:bookmarkEnd w:id="26"/>
          </w:p>
        </w:tc>
      </w:tr>
      <w:tr w:rsidR="0064477C" w:rsidRPr="00407E3C" w:rsidTr="0064477C">
        <w:tc>
          <w:tcPr>
            <w:tcW w:w="1242" w:type="dxa"/>
            <w:vAlign w:val="center"/>
          </w:tcPr>
          <w:p w:rsidR="0064477C" w:rsidRPr="00407E3C" w:rsidRDefault="0064477C" w:rsidP="00407E3C">
            <w:pPr>
              <w:pStyle w:val="11"/>
              <w:rPr>
                <w:b w:val="0"/>
              </w:rPr>
            </w:pPr>
            <w:bookmarkStart w:id="27" w:name="_Toc449605225"/>
            <w:r w:rsidRPr="00407E3C">
              <w:rPr>
                <w:b w:val="0"/>
              </w:rPr>
              <w:t>2.4.</w:t>
            </w:r>
            <w:bookmarkEnd w:id="27"/>
          </w:p>
        </w:tc>
        <w:tc>
          <w:tcPr>
            <w:tcW w:w="7230" w:type="dxa"/>
          </w:tcPr>
          <w:p w:rsidR="0064477C" w:rsidRPr="00407E3C" w:rsidRDefault="00C128B5" w:rsidP="00407E3C">
            <w:pPr>
              <w:pStyle w:val="11"/>
              <w:ind w:firstLine="34"/>
              <w:jc w:val="both"/>
              <w:rPr>
                <w:b w:val="0"/>
              </w:rPr>
            </w:pPr>
            <w:r w:rsidRPr="00407E3C">
              <w:rPr>
                <w:b w:val="0"/>
              </w:rPr>
              <w:t xml:space="preserve">Схема организации улично-дорожной сети, схема размещения парковок (парковочных мест), </w:t>
            </w:r>
            <w:r w:rsidR="00893CCB" w:rsidRPr="00407E3C">
              <w:rPr>
                <w:b w:val="0"/>
              </w:rPr>
              <w:t>схема движения транспорта</w:t>
            </w:r>
          </w:p>
        </w:tc>
        <w:tc>
          <w:tcPr>
            <w:tcW w:w="1949" w:type="dxa"/>
            <w:vAlign w:val="center"/>
          </w:tcPr>
          <w:p w:rsidR="0064477C" w:rsidRPr="00407E3C" w:rsidRDefault="0064477C" w:rsidP="00407E3C">
            <w:pPr>
              <w:pStyle w:val="11"/>
              <w:rPr>
                <w:b w:val="0"/>
              </w:rPr>
            </w:pPr>
            <w:bookmarkStart w:id="28" w:name="_Toc449605227"/>
            <w:r w:rsidRPr="00407E3C">
              <w:rPr>
                <w:b w:val="0"/>
              </w:rPr>
              <w:t>М 1:2 000</w:t>
            </w:r>
            <w:bookmarkEnd w:id="28"/>
          </w:p>
        </w:tc>
      </w:tr>
      <w:tr w:rsidR="0064477C" w:rsidRPr="00407E3C" w:rsidTr="0064477C">
        <w:tc>
          <w:tcPr>
            <w:tcW w:w="1242" w:type="dxa"/>
            <w:vAlign w:val="center"/>
          </w:tcPr>
          <w:p w:rsidR="0064477C" w:rsidRPr="00407E3C" w:rsidRDefault="0064477C" w:rsidP="00407E3C">
            <w:pPr>
              <w:pStyle w:val="11"/>
              <w:rPr>
                <w:b w:val="0"/>
              </w:rPr>
            </w:pPr>
            <w:bookmarkStart w:id="29" w:name="_Toc449605228"/>
            <w:r w:rsidRPr="00407E3C">
              <w:rPr>
                <w:b w:val="0"/>
              </w:rPr>
              <w:t>2.5.</w:t>
            </w:r>
            <w:bookmarkEnd w:id="29"/>
          </w:p>
        </w:tc>
        <w:tc>
          <w:tcPr>
            <w:tcW w:w="7230" w:type="dxa"/>
            <w:vAlign w:val="center"/>
          </w:tcPr>
          <w:p w:rsidR="0064477C" w:rsidRPr="00407E3C" w:rsidRDefault="00C128B5" w:rsidP="00407E3C">
            <w:pPr>
              <w:pStyle w:val="S"/>
              <w:spacing w:line="240" w:lineRule="auto"/>
              <w:jc w:val="both"/>
              <w:rPr>
                <w:sz w:val="28"/>
                <w:szCs w:val="28"/>
              </w:rPr>
            </w:pPr>
            <w:bookmarkStart w:id="30" w:name="_Toc449605226"/>
            <w:r w:rsidRPr="00407E3C">
              <w:rPr>
                <w:sz w:val="28"/>
                <w:szCs w:val="28"/>
              </w:rPr>
              <w:t>Схема вертикальной планировки и инженерной подготовки территории</w:t>
            </w:r>
            <w:bookmarkEnd w:id="30"/>
          </w:p>
        </w:tc>
        <w:tc>
          <w:tcPr>
            <w:tcW w:w="1949" w:type="dxa"/>
            <w:vAlign w:val="center"/>
          </w:tcPr>
          <w:p w:rsidR="0064477C" w:rsidRPr="00407E3C" w:rsidRDefault="0064477C" w:rsidP="00407E3C">
            <w:pPr>
              <w:pStyle w:val="11"/>
              <w:rPr>
                <w:b w:val="0"/>
              </w:rPr>
            </w:pPr>
            <w:bookmarkStart w:id="31" w:name="_Toc449605229"/>
            <w:r w:rsidRPr="00407E3C">
              <w:rPr>
                <w:b w:val="0"/>
              </w:rPr>
              <w:t>М 1:</w:t>
            </w:r>
            <w:r w:rsidR="00C128B5" w:rsidRPr="00407E3C">
              <w:rPr>
                <w:b w:val="0"/>
              </w:rPr>
              <w:t>2</w:t>
            </w:r>
            <w:r w:rsidRPr="00407E3C">
              <w:rPr>
                <w:b w:val="0"/>
              </w:rPr>
              <w:t xml:space="preserve"> 000</w:t>
            </w:r>
            <w:bookmarkEnd w:id="31"/>
          </w:p>
        </w:tc>
      </w:tr>
    </w:tbl>
    <w:p w:rsidR="0064477C" w:rsidRPr="00407E3C" w:rsidRDefault="0064477C" w:rsidP="00407E3C">
      <w:pPr>
        <w:pStyle w:val="18"/>
        <w:jc w:val="left"/>
        <w:outlineLvl w:val="0"/>
      </w:pPr>
    </w:p>
    <w:p w:rsidR="0064477C" w:rsidRPr="00407E3C" w:rsidRDefault="0064477C" w:rsidP="00407E3C">
      <w:pPr>
        <w:pStyle w:val="18"/>
        <w:outlineLvl w:val="0"/>
        <w:rPr>
          <w:b w:val="0"/>
        </w:rPr>
      </w:pPr>
      <w:bookmarkStart w:id="32" w:name="_Toc451256461"/>
      <w:bookmarkStart w:id="33" w:name="_Toc455005668"/>
      <w:r w:rsidRPr="00407E3C">
        <w:rPr>
          <w:b w:val="0"/>
        </w:rPr>
        <w:t>Состав исполнителей</w:t>
      </w:r>
      <w:bookmarkEnd w:id="3"/>
      <w:bookmarkEnd w:id="32"/>
      <w:bookmarkEnd w:id="33"/>
    </w:p>
    <w:p w:rsidR="0064477C" w:rsidRPr="00407E3C" w:rsidRDefault="0064477C" w:rsidP="00407E3C">
      <w:pPr>
        <w:pStyle w:val="13"/>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3160"/>
        <w:gridCol w:w="4262"/>
        <w:gridCol w:w="2099"/>
      </w:tblGrid>
      <w:tr w:rsidR="0064477C" w:rsidRPr="00407E3C" w:rsidTr="0064477C">
        <w:trPr>
          <w:trHeight w:val="794"/>
        </w:trPr>
        <w:tc>
          <w:tcPr>
            <w:tcW w:w="432" w:type="pct"/>
            <w:shd w:val="clear" w:color="auto" w:fill="auto"/>
            <w:vAlign w:val="center"/>
          </w:tcPr>
          <w:p w:rsidR="0064477C" w:rsidRPr="00407E3C" w:rsidRDefault="0064477C"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w:t>
            </w:r>
          </w:p>
          <w:p w:rsidR="0064477C" w:rsidRPr="00407E3C" w:rsidRDefault="0064477C" w:rsidP="00407E3C">
            <w:pPr>
              <w:spacing w:after="0" w:line="240" w:lineRule="auto"/>
              <w:jc w:val="center"/>
              <w:rPr>
                <w:rFonts w:ascii="Times New Roman" w:hAnsi="Times New Roman" w:cs="Times New Roman"/>
                <w:sz w:val="28"/>
                <w:szCs w:val="28"/>
              </w:rPr>
            </w:pPr>
            <w:proofErr w:type="gramStart"/>
            <w:r w:rsidRPr="00407E3C">
              <w:rPr>
                <w:rFonts w:ascii="Times New Roman" w:hAnsi="Times New Roman" w:cs="Times New Roman"/>
                <w:sz w:val="28"/>
                <w:szCs w:val="28"/>
              </w:rPr>
              <w:t>п</w:t>
            </w:r>
            <w:proofErr w:type="gramEnd"/>
            <w:r w:rsidRPr="00407E3C">
              <w:rPr>
                <w:rFonts w:ascii="Times New Roman" w:hAnsi="Times New Roman" w:cs="Times New Roman"/>
                <w:sz w:val="28"/>
                <w:szCs w:val="28"/>
              </w:rPr>
              <w:t>/п</w:t>
            </w:r>
          </w:p>
        </w:tc>
        <w:tc>
          <w:tcPr>
            <w:tcW w:w="1516" w:type="pct"/>
            <w:shd w:val="clear" w:color="auto" w:fill="auto"/>
            <w:vAlign w:val="center"/>
          </w:tcPr>
          <w:p w:rsidR="0064477C" w:rsidRPr="00407E3C" w:rsidRDefault="0064477C"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Фамилия, инициалы</w:t>
            </w:r>
          </w:p>
        </w:tc>
        <w:tc>
          <w:tcPr>
            <w:tcW w:w="2045" w:type="pct"/>
            <w:shd w:val="clear" w:color="auto" w:fill="auto"/>
            <w:vAlign w:val="center"/>
          </w:tcPr>
          <w:p w:rsidR="0064477C" w:rsidRPr="00407E3C" w:rsidRDefault="0064477C"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Должность</w:t>
            </w:r>
          </w:p>
        </w:tc>
        <w:tc>
          <w:tcPr>
            <w:tcW w:w="1007" w:type="pct"/>
            <w:shd w:val="clear" w:color="auto" w:fill="auto"/>
            <w:vAlign w:val="center"/>
          </w:tcPr>
          <w:p w:rsidR="0064477C" w:rsidRPr="00407E3C" w:rsidRDefault="0064477C"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Подпись</w:t>
            </w:r>
          </w:p>
        </w:tc>
      </w:tr>
    </w:tbl>
    <w:p w:rsidR="0064477C" w:rsidRPr="00407E3C" w:rsidRDefault="0064477C" w:rsidP="00407E3C">
      <w:pPr>
        <w:spacing w:after="0" w:line="240" w:lineRule="auto"/>
        <w:rPr>
          <w:rFonts w:ascii="Times New Roman" w:hAnsi="Times New Roman" w:cs="Times New Roman"/>
          <w:sz w:val="2"/>
          <w:szCs w:val="2"/>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3160"/>
        <w:gridCol w:w="4262"/>
        <w:gridCol w:w="2099"/>
      </w:tblGrid>
      <w:tr w:rsidR="0064477C" w:rsidRPr="00407E3C" w:rsidTr="0064477C">
        <w:trPr>
          <w:trHeight w:val="1134"/>
        </w:trPr>
        <w:tc>
          <w:tcPr>
            <w:tcW w:w="432" w:type="pct"/>
            <w:shd w:val="clear" w:color="auto" w:fill="auto"/>
            <w:vAlign w:val="center"/>
          </w:tcPr>
          <w:p w:rsidR="0064477C" w:rsidRPr="00407E3C" w:rsidRDefault="0064477C"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w:t>
            </w:r>
          </w:p>
        </w:tc>
        <w:tc>
          <w:tcPr>
            <w:tcW w:w="1516" w:type="pct"/>
            <w:shd w:val="clear" w:color="auto" w:fill="auto"/>
            <w:vAlign w:val="center"/>
          </w:tcPr>
          <w:p w:rsidR="0064477C" w:rsidRPr="00407E3C" w:rsidRDefault="0064477C" w:rsidP="00407E3C">
            <w:pPr>
              <w:spacing w:after="0" w:line="240" w:lineRule="auto"/>
              <w:rPr>
                <w:rFonts w:ascii="Times New Roman" w:hAnsi="Times New Roman" w:cs="Times New Roman"/>
                <w:sz w:val="28"/>
                <w:szCs w:val="28"/>
              </w:rPr>
            </w:pPr>
            <w:r w:rsidRPr="00407E3C">
              <w:rPr>
                <w:rFonts w:ascii="Times New Roman" w:hAnsi="Times New Roman" w:cs="Times New Roman"/>
                <w:sz w:val="28"/>
                <w:szCs w:val="28"/>
              </w:rPr>
              <w:t>Задорожнева М. В.</w:t>
            </w:r>
          </w:p>
        </w:tc>
        <w:tc>
          <w:tcPr>
            <w:tcW w:w="2045" w:type="pct"/>
            <w:shd w:val="clear" w:color="auto" w:fill="auto"/>
            <w:vAlign w:val="center"/>
          </w:tcPr>
          <w:p w:rsidR="0064477C" w:rsidRPr="00407E3C" w:rsidRDefault="0064477C"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Ведущий архитектор</w:t>
            </w:r>
          </w:p>
        </w:tc>
        <w:tc>
          <w:tcPr>
            <w:tcW w:w="1007" w:type="pct"/>
            <w:shd w:val="clear" w:color="auto" w:fill="auto"/>
            <w:vAlign w:val="center"/>
          </w:tcPr>
          <w:p w:rsidR="0064477C" w:rsidRPr="00407E3C" w:rsidRDefault="0064477C" w:rsidP="00407E3C">
            <w:pPr>
              <w:spacing w:after="0" w:line="240" w:lineRule="auto"/>
              <w:jc w:val="center"/>
              <w:rPr>
                <w:rFonts w:ascii="Times New Roman" w:hAnsi="Times New Roman" w:cs="Times New Roman"/>
                <w:b/>
                <w:sz w:val="28"/>
                <w:szCs w:val="28"/>
              </w:rPr>
            </w:pPr>
          </w:p>
        </w:tc>
      </w:tr>
    </w:tbl>
    <w:p w:rsidR="0064477C" w:rsidRPr="00407E3C" w:rsidRDefault="0064477C" w:rsidP="00407E3C">
      <w:pPr>
        <w:pStyle w:val="13"/>
      </w:pPr>
    </w:p>
    <w:p w:rsidR="0067768A" w:rsidRPr="00407E3C" w:rsidRDefault="0067768A" w:rsidP="00407E3C">
      <w:pPr>
        <w:pStyle w:val="13"/>
      </w:pPr>
    </w:p>
    <w:p w:rsidR="0067768A" w:rsidRPr="00407E3C" w:rsidRDefault="0067768A" w:rsidP="00407E3C">
      <w:pPr>
        <w:pStyle w:val="13"/>
        <w:sectPr w:rsidR="0067768A" w:rsidRPr="00407E3C" w:rsidSect="007D285E">
          <w:headerReference w:type="default" r:id="rId13"/>
          <w:footerReference w:type="default" r:id="rId14"/>
          <w:pgSz w:w="11906" w:h="16838"/>
          <w:pgMar w:top="851" w:right="567" w:bottom="851" w:left="1134" w:header="284" w:footer="284" w:gutter="0"/>
          <w:cols w:space="708"/>
          <w:docGrid w:linePitch="360"/>
        </w:sectPr>
      </w:pPr>
    </w:p>
    <w:p w:rsidR="0067768A" w:rsidRPr="00407E3C" w:rsidRDefault="0067768A" w:rsidP="00407E3C">
      <w:pPr>
        <w:pStyle w:val="11"/>
        <w:outlineLvl w:val="0"/>
        <w:rPr>
          <w:b w:val="0"/>
        </w:rPr>
      </w:pPr>
      <w:bookmarkStart w:id="34" w:name="_Toc431911335"/>
      <w:bookmarkStart w:id="35" w:name="_Toc455005669"/>
      <w:r w:rsidRPr="00407E3C">
        <w:rPr>
          <w:b w:val="0"/>
        </w:rPr>
        <w:lastRenderedPageBreak/>
        <w:t>Введение</w:t>
      </w:r>
      <w:bookmarkEnd w:id="34"/>
      <w:bookmarkEnd w:id="35"/>
    </w:p>
    <w:p w:rsidR="0067768A" w:rsidRPr="00407E3C" w:rsidRDefault="0067768A" w:rsidP="00407E3C">
      <w:pPr>
        <w:pStyle w:val="13"/>
      </w:pPr>
    </w:p>
    <w:p w:rsidR="0067768A" w:rsidRPr="00407E3C" w:rsidRDefault="0067768A" w:rsidP="00407E3C">
      <w:pPr>
        <w:pStyle w:val="15"/>
      </w:pPr>
      <w:proofErr w:type="gramStart"/>
      <w:r w:rsidRPr="00407E3C">
        <w:t xml:space="preserve">Настоящий проект </w:t>
      </w:r>
      <w:r w:rsidR="002167DB" w:rsidRPr="00407E3C">
        <w:t xml:space="preserve">планировки территории </w:t>
      </w:r>
      <w:r w:rsidR="00893CCB" w:rsidRPr="00407E3C">
        <w:t>автомобильной дороги регионального значения «Новосибирск-Кочки-Павлодар (в пред.</w:t>
      </w:r>
      <w:proofErr w:type="gramEnd"/>
      <w:r w:rsidR="00893CCB" w:rsidRPr="00407E3C">
        <w:t xml:space="preserve"> </w:t>
      </w:r>
      <w:proofErr w:type="gramStart"/>
      <w:r w:rsidR="00893CCB" w:rsidRPr="00407E3C">
        <w:t>РФ)» на участке км 105+152 – км 105+788 в границах муниципального образования рабочий поселок Ордынское Ордынского района Новосибирской области</w:t>
      </w:r>
      <w:r w:rsidR="002167DB" w:rsidRPr="00407E3C">
        <w:t xml:space="preserve"> (далее – проект планировки территории) </w:t>
      </w:r>
      <w:r w:rsidRPr="00407E3C">
        <w:t xml:space="preserve">разработан </w:t>
      </w:r>
      <w:r w:rsidR="002167DB" w:rsidRPr="00407E3C">
        <w:t>О</w:t>
      </w:r>
      <w:r w:rsidR="00EA0894" w:rsidRPr="00407E3C">
        <w:t>бществом с ограниченной ответственностью (далее - ООО)</w:t>
      </w:r>
      <w:r w:rsidR="002167DB" w:rsidRPr="00407E3C">
        <w:t xml:space="preserve"> «</w:t>
      </w:r>
      <w:proofErr w:type="spellStart"/>
      <w:r w:rsidR="002167DB" w:rsidRPr="00407E3C">
        <w:t>СибирьДорПроект</w:t>
      </w:r>
      <w:proofErr w:type="spellEnd"/>
      <w:r w:rsidR="002167DB" w:rsidRPr="00407E3C">
        <w:t xml:space="preserve">» </w:t>
      </w:r>
      <w:r w:rsidRPr="00407E3C">
        <w:t xml:space="preserve">на основании </w:t>
      </w:r>
      <w:r w:rsidR="002167DB" w:rsidRPr="00407E3C">
        <w:t>государственного контракта</w:t>
      </w:r>
      <w:r w:rsidRPr="00407E3C">
        <w:t xml:space="preserve"> </w:t>
      </w:r>
      <w:r w:rsidR="0064477C" w:rsidRPr="00407E3C">
        <w:t xml:space="preserve">от </w:t>
      </w:r>
      <w:r w:rsidR="00893CCB" w:rsidRPr="00407E3C">
        <w:t>18.08</w:t>
      </w:r>
      <w:r w:rsidR="0064477C" w:rsidRPr="00407E3C">
        <w:t xml:space="preserve">.2015 </w:t>
      </w:r>
      <w:r w:rsidRPr="00407E3C">
        <w:t xml:space="preserve">№ </w:t>
      </w:r>
      <w:r w:rsidR="002167DB" w:rsidRPr="00407E3C">
        <w:t>1/</w:t>
      </w:r>
      <w:r w:rsidR="00893CCB" w:rsidRPr="00407E3C">
        <w:t>274</w:t>
      </w:r>
      <w:r w:rsidR="0064477C" w:rsidRPr="00407E3C">
        <w:t>.</w:t>
      </w:r>
      <w:proofErr w:type="gramEnd"/>
    </w:p>
    <w:p w:rsidR="0067768A" w:rsidRPr="00407E3C" w:rsidRDefault="0067768A" w:rsidP="00407E3C">
      <w:pPr>
        <w:pStyle w:val="15"/>
      </w:pPr>
      <w:r w:rsidRPr="00407E3C">
        <w:t>При разработке документации использованы следующие нормативные документы:</w:t>
      </w:r>
    </w:p>
    <w:p w:rsidR="0067768A" w:rsidRPr="00407E3C" w:rsidRDefault="0067768A" w:rsidP="00407E3C">
      <w:pPr>
        <w:pStyle w:val="15"/>
      </w:pPr>
      <w:r w:rsidRPr="00407E3C">
        <w:t>Градостроительный кодекс Российской Федерации</w:t>
      </w:r>
      <w:r w:rsidR="00083081" w:rsidRPr="00407E3C">
        <w:t xml:space="preserve"> </w:t>
      </w:r>
      <w:r w:rsidR="002167DB" w:rsidRPr="00407E3C">
        <w:t>от 29.12.2004 г. № 190 - ФЗ (ред. от 30.12.2015 г.) (с изм. и доп., вступ. в силу с 10.01.2016 г.)</w:t>
      </w:r>
      <w:r w:rsidRPr="00407E3C">
        <w:t>;</w:t>
      </w:r>
    </w:p>
    <w:p w:rsidR="0067768A" w:rsidRPr="00407E3C" w:rsidRDefault="0067768A" w:rsidP="00407E3C">
      <w:pPr>
        <w:pStyle w:val="15"/>
      </w:pPr>
      <w:r w:rsidRPr="00407E3C">
        <w:t>Земельный кодекс Российской Федерации</w:t>
      </w:r>
      <w:r w:rsidR="00161057" w:rsidRPr="00407E3C">
        <w:t xml:space="preserve"> </w:t>
      </w:r>
      <w:r w:rsidR="002167DB" w:rsidRPr="00407E3C">
        <w:t>от 25.10.2001 г. № 136-ФЗ (ред. от 30.12.2015 г.) (с изм. и доп., вступ. в силу с 01.01.2016 г.);</w:t>
      </w:r>
    </w:p>
    <w:p w:rsidR="00083081" w:rsidRPr="00407E3C" w:rsidRDefault="00083081" w:rsidP="00407E3C">
      <w:pPr>
        <w:pStyle w:val="15"/>
      </w:pPr>
      <w:r w:rsidRPr="00407E3C">
        <w:t>Приказ Министерства регионального развития РФ от 30 января 2012 года, №19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p w:rsidR="00083081" w:rsidRPr="00407E3C" w:rsidRDefault="00083081" w:rsidP="00407E3C">
      <w:pPr>
        <w:pStyle w:val="15"/>
      </w:pPr>
      <w:r w:rsidRPr="00407E3C">
        <w:t>Закон Новосибирской области от 22.04.2010 № 481-ОЗ «О регулировании градостроительной деятельности в Новосибирской области»</w:t>
      </w:r>
      <w:r w:rsidR="00161057" w:rsidRPr="00407E3C">
        <w:t xml:space="preserve"> (с изменениями на 31.03.2015 г.)</w:t>
      </w:r>
      <w:r w:rsidRPr="00407E3C">
        <w:t>;</w:t>
      </w:r>
    </w:p>
    <w:p w:rsidR="00083081" w:rsidRPr="00407E3C" w:rsidRDefault="00682BC5" w:rsidP="00407E3C">
      <w:pPr>
        <w:pStyle w:val="15"/>
      </w:pPr>
      <w:r w:rsidRPr="00407E3C">
        <w:t xml:space="preserve">Приказ управления Федеральной службы государственной регистрации, Кадастра и картографии Новосибирской области № </w:t>
      </w:r>
      <w:r w:rsidR="007F664A" w:rsidRPr="00407E3C">
        <w:t>174</w:t>
      </w:r>
      <w:r w:rsidRPr="00407E3C">
        <w:t xml:space="preserve"> от </w:t>
      </w:r>
      <w:r w:rsidR="007F664A" w:rsidRPr="00407E3C">
        <w:t>28</w:t>
      </w:r>
      <w:r w:rsidR="002167DB" w:rsidRPr="00407E3C">
        <w:t>.0</w:t>
      </w:r>
      <w:r w:rsidR="007F664A" w:rsidRPr="00407E3C">
        <w:t>8</w:t>
      </w:r>
      <w:r w:rsidRPr="00407E3C">
        <w:t>.2013 г.</w:t>
      </w:r>
      <w:r w:rsidR="00083081" w:rsidRPr="00407E3C">
        <w:t xml:space="preserve"> «О введении местной системы координат Новосибирской области</w:t>
      </w:r>
      <w:r w:rsidRPr="00407E3C">
        <w:t xml:space="preserve"> на территории кадастрового района </w:t>
      </w:r>
      <w:r w:rsidR="007F664A" w:rsidRPr="00407E3C">
        <w:t>Ордынского</w:t>
      </w:r>
      <w:r w:rsidRPr="00407E3C">
        <w:t xml:space="preserve"> кадастрового округа Новосибирский</w:t>
      </w:r>
      <w:r w:rsidR="00083081" w:rsidRPr="00407E3C">
        <w:t>»;</w:t>
      </w:r>
    </w:p>
    <w:p w:rsidR="0067768A" w:rsidRPr="00407E3C" w:rsidRDefault="0067768A" w:rsidP="00407E3C">
      <w:pPr>
        <w:pStyle w:val="15"/>
      </w:pPr>
      <w:r w:rsidRPr="00407E3C">
        <w:t>Инструкция «О порядке разработки, согласования, экспертизы и утверждении градостроительной документации»;</w:t>
      </w:r>
    </w:p>
    <w:p w:rsidR="0067768A" w:rsidRPr="00407E3C" w:rsidRDefault="0067768A" w:rsidP="00407E3C">
      <w:pPr>
        <w:pStyle w:val="15"/>
      </w:pPr>
      <w:r w:rsidRPr="00407E3C">
        <w:t>СП 42.13330.2011 Свод правил. «Градостроительство. Планировка и застройка городских и сельских поселений». Актуализированная редакция СНиП 2.07.01-89*;</w:t>
      </w:r>
    </w:p>
    <w:p w:rsidR="0067768A" w:rsidRPr="00407E3C" w:rsidRDefault="0067768A" w:rsidP="00407E3C">
      <w:pPr>
        <w:pStyle w:val="15"/>
      </w:pPr>
      <w:r w:rsidRPr="00407E3C">
        <w:t xml:space="preserve">СНиП 2.01.51-90 Свод правил. «Инженерно-технические мероприятия гражданской обороны» (подпункты 1.9, 3.23-3.31); </w:t>
      </w:r>
    </w:p>
    <w:p w:rsidR="0067768A" w:rsidRPr="00407E3C" w:rsidRDefault="0067768A" w:rsidP="00407E3C">
      <w:pPr>
        <w:pStyle w:val="15"/>
      </w:pPr>
      <w:r w:rsidRPr="00407E3C">
        <w:t>СП 11-107-98 Порядок разработки и состав раздела «Инженерно-технические мероприятия гражданской обороны. Мероприятия по предупреждению чрезвычайных ситуаций" проектов строительства» (пункт 4 и пункт 5);</w:t>
      </w:r>
    </w:p>
    <w:p w:rsidR="0067768A" w:rsidRPr="00407E3C" w:rsidRDefault="0067768A" w:rsidP="00407E3C">
      <w:pPr>
        <w:pStyle w:val="15"/>
      </w:pPr>
      <w:r w:rsidRPr="00407E3C">
        <w:t xml:space="preserve">СП 11-112-2001 Порядок разработки и состав раздела «Инженерно-технические мероприятия гражданской обороны. Мероприятия по предупреждению чрезвычайных ситуаций" градостроительной документации для территорий городских и сельских поселений, других муниципальных образований (пункт 4 и пункт 5); </w:t>
      </w:r>
    </w:p>
    <w:p w:rsidR="0067768A" w:rsidRPr="00407E3C" w:rsidRDefault="0067768A" w:rsidP="00407E3C">
      <w:pPr>
        <w:pStyle w:val="15"/>
      </w:pPr>
      <w:r w:rsidRPr="00407E3C">
        <w:t>РДС 30-201-98 Инструкция «О порядке проектирования и установления красных линий в городах и других поселениях Российской Федерации»;</w:t>
      </w:r>
    </w:p>
    <w:p w:rsidR="0067768A" w:rsidRPr="00407E3C" w:rsidRDefault="0067768A" w:rsidP="00407E3C">
      <w:pPr>
        <w:pStyle w:val="15"/>
      </w:pPr>
      <w:r w:rsidRPr="00407E3C">
        <w:t>СНиП 11-02-96 «Инженерные изыскания для строительства. Основные положения»;</w:t>
      </w:r>
    </w:p>
    <w:p w:rsidR="0067768A" w:rsidRPr="00407E3C" w:rsidRDefault="00682BC5" w:rsidP="00407E3C">
      <w:pPr>
        <w:pStyle w:val="15"/>
      </w:pPr>
      <w:r w:rsidRPr="00407E3C">
        <w:t>СП 34.13330.2012 Автомобильные дороги. Актуализированная редакция СНиП 2.05.02-85*</w:t>
      </w:r>
      <w:r w:rsidR="0067768A" w:rsidRPr="00407E3C">
        <w:t>;</w:t>
      </w:r>
    </w:p>
    <w:p w:rsidR="0067768A" w:rsidRPr="00407E3C" w:rsidRDefault="0067768A" w:rsidP="00407E3C">
      <w:pPr>
        <w:pStyle w:val="15"/>
      </w:pPr>
    </w:p>
    <w:p w:rsidR="0067768A" w:rsidRPr="00407E3C" w:rsidRDefault="0067768A" w:rsidP="00407E3C">
      <w:pPr>
        <w:pStyle w:val="15"/>
      </w:pPr>
      <w:r w:rsidRPr="00407E3C">
        <w:lastRenderedPageBreak/>
        <w:t>Основанием для разработки проектной документации являются:</w:t>
      </w:r>
    </w:p>
    <w:p w:rsidR="00527644" w:rsidRPr="00407E3C" w:rsidRDefault="00527644" w:rsidP="00407E3C">
      <w:pPr>
        <w:pStyle w:val="15"/>
      </w:pPr>
      <w:r w:rsidRPr="00407E3C">
        <w:t xml:space="preserve">Постановление Правительства Новосибирской области от 23.01.2015 №22-п «Об утверждении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w:t>
      </w:r>
      <w:r w:rsidR="000911D0" w:rsidRPr="00407E3C">
        <w:t>в 2015-2022 годах (с изменениями на 29 июня 2015 года);</w:t>
      </w:r>
    </w:p>
    <w:p w:rsidR="000911D0" w:rsidRPr="00407E3C" w:rsidRDefault="000911D0" w:rsidP="00407E3C">
      <w:pPr>
        <w:pStyle w:val="15"/>
      </w:pPr>
      <w:proofErr w:type="gramStart"/>
      <w:r w:rsidRPr="00407E3C">
        <w:t xml:space="preserve">Приказ Министерства строительства Новосибирской области № </w:t>
      </w:r>
      <w:r w:rsidR="00893CCB" w:rsidRPr="00407E3C">
        <w:t>124</w:t>
      </w:r>
      <w:r w:rsidRPr="00407E3C">
        <w:t xml:space="preserve"> от </w:t>
      </w:r>
      <w:r w:rsidR="00893CCB" w:rsidRPr="00407E3C">
        <w:t>27</w:t>
      </w:r>
      <w:r w:rsidRPr="00407E3C">
        <w:t xml:space="preserve"> </w:t>
      </w:r>
      <w:r w:rsidR="00893CCB" w:rsidRPr="00407E3C">
        <w:t>августа</w:t>
      </w:r>
      <w:r w:rsidRPr="00407E3C">
        <w:t xml:space="preserve"> 201</w:t>
      </w:r>
      <w:r w:rsidR="00893CCB" w:rsidRPr="00407E3C">
        <w:t>5</w:t>
      </w:r>
      <w:r w:rsidRPr="00407E3C">
        <w:t xml:space="preserve"> г. «О подготовке </w:t>
      </w:r>
      <w:r w:rsidR="00893CCB" w:rsidRPr="00407E3C">
        <w:t>проекта планировки</w:t>
      </w:r>
      <w:r w:rsidRPr="00407E3C">
        <w:t xml:space="preserve"> территории автомобильной дороги </w:t>
      </w:r>
      <w:r w:rsidR="00893CCB" w:rsidRPr="00407E3C">
        <w:t>регионального</w:t>
      </w:r>
      <w:r w:rsidRPr="00407E3C">
        <w:t xml:space="preserve"> значения «</w:t>
      </w:r>
      <w:r w:rsidR="00893CCB" w:rsidRPr="00407E3C">
        <w:t>Новосибирск-Кочки-Павлодар (в пред.</w:t>
      </w:r>
      <w:proofErr w:type="gramEnd"/>
      <w:r w:rsidR="00893CCB" w:rsidRPr="00407E3C">
        <w:t xml:space="preserve"> </w:t>
      </w:r>
      <w:proofErr w:type="gramStart"/>
      <w:r w:rsidR="00893CCB" w:rsidRPr="00407E3C">
        <w:t>РФ)» на участке км 105+152 – км 105+788 в границах муниципального образования рабочий поселок Ордынское Ордынского района Новосибирской области.</w:t>
      </w:r>
      <w:proofErr w:type="gramEnd"/>
    </w:p>
    <w:p w:rsidR="00F11CFD" w:rsidRPr="00407E3C" w:rsidRDefault="00F11CFD" w:rsidP="00407E3C">
      <w:pPr>
        <w:pStyle w:val="15"/>
      </w:pPr>
    </w:p>
    <w:p w:rsidR="0067768A" w:rsidRPr="00407E3C" w:rsidRDefault="0067768A" w:rsidP="00407E3C">
      <w:pPr>
        <w:pStyle w:val="15"/>
      </w:pPr>
      <w:r w:rsidRPr="00407E3C">
        <w:t>Исходными данными для разработки проектной документации являются:</w:t>
      </w:r>
    </w:p>
    <w:p w:rsidR="0067768A" w:rsidRPr="00407E3C" w:rsidRDefault="00893CCB"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Схема территориального планирования Ордынского района Новосибирской области, утвержденная Решением 5-й сессии совета депутатов Ордынского района Новосибирской области от 29.10.2010 №39;</w:t>
      </w:r>
    </w:p>
    <w:p w:rsidR="00C37C4E" w:rsidRPr="00407E3C" w:rsidRDefault="00C37C4E" w:rsidP="00407E3C">
      <w:pPr>
        <w:spacing w:after="0" w:line="240" w:lineRule="auto"/>
        <w:ind w:firstLine="709"/>
        <w:jc w:val="both"/>
        <w:rPr>
          <w:rFonts w:ascii="Times New Roman" w:hAnsi="Times New Roman" w:cs="Times New Roman"/>
          <w:color w:val="FF0000"/>
          <w:sz w:val="28"/>
          <w:szCs w:val="28"/>
        </w:rPr>
      </w:pPr>
      <w:r w:rsidRPr="00407E3C">
        <w:rPr>
          <w:rFonts w:ascii="Times New Roman" w:hAnsi="Times New Roman" w:cs="Times New Roman"/>
          <w:sz w:val="28"/>
          <w:szCs w:val="28"/>
        </w:rPr>
        <w:t xml:space="preserve">Генеральный план муниципального образования рабочий поселок </w:t>
      </w:r>
      <w:proofErr w:type="gramStart"/>
      <w:r w:rsidRPr="00407E3C">
        <w:rPr>
          <w:rFonts w:ascii="Times New Roman" w:hAnsi="Times New Roman" w:cs="Times New Roman"/>
          <w:sz w:val="28"/>
          <w:szCs w:val="28"/>
        </w:rPr>
        <w:t>Ордынское</w:t>
      </w:r>
      <w:proofErr w:type="gramEnd"/>
      <w:r w:rsidRPr="00407E3C">
        <w:rPr>
          <w:rFonts w:ascii="Times New Roman" w:hAnsi="Times New Roman" w:cs="Times New Roman"/>
          <w:sz w:val="28"/>
          <w:szCs w:val="28"/>
        </w:rPr>
        <w:t xml:space="preserve"> Ордынского района Новосибирской области</w:t>
      </w:r>
      <w:r w:rsidR="00BC053C" w:rsidRPr="00407E3C">
        <w:rPr>
          <w:rFonts w:ascii="Times New Roman" w:hAnsi="Times New Roman" w:cs="Times New Roman"/>
          <w:sz w:val="28"/>
          <w:szCs w:val="28"/>
        </w:rPr>
        <w:t xml:space="preserve"> </w:t>
      </w:r>
      <w:r w:rsidR="00407E3C">
        <w:rPr>
          <w:rFonts w:ascii="Times New Roman" w:hAnsi="Times New Roman" w:cs="Times New Roman"/>
          <w:sz w:val="28"/>
          <w:szCs w:val="28"/>
        </w:rPr>
        <w:t>утверждённым;</w:t>
      </w:r>
    </w:p>
    <w:p w:rsidR="00F77288" w:rsidRPr="00407E3C" w:rsidRDefault="00D3034C" w:rsidP="00407E3C">
      <w:pPr>
        <w:spacing w:after="0" w:line="240" w:lineRule="auto"/>
        <w:ind w:firstLine="709"/>
        <w:jc w:val="both"/>
        <w:rPr>
          <w:rFonts w:ascii="Times New Roman" w:hAnsi="Times New Roman" w:cs="Times New Roman"/>
          <w:color w:val="FF0000"/>
          <w:sz w:val="28"/>
          <w:szCs w:val="28"/>
        </w:rPr>
      </w:pPr>
      <w:r w:rsidRPr="00407E3C">
        <w:rPr>
          <w:rFonts w:ascii="Times New Roman" w:hAnsi="Times New Roman" w:cs="Times New Roman"/>
          <w:sz w:val="28"/>
          <w:szCs w:val="28"/>
        </w:rPr>
        <w:t xml:space="preserve">Правила землепользования и застройки </w:t>
      </w:r>
      <w:r w:rsidR="00F77288" w:rsidRPr="00407E3C">
        <w:rPr>
          <w:rFonts w:ascii="Times New Roman" w:hAnsi="Times New Roman" w:cs="Times New Roman"/>
          <w:sz w:val="28"/>
          <w:szCs w:val="28"/>
        </w:rPr>
        <w:t xml:space="preserve">муниципального образования рабочий поселок </w:t>
      </w:r>
      <w:proofErr w:type="gramStart"/>
      <w:r w:rsidR="00F77288" w:rsidRPr="00407E3C">
        <w:rPr>
          <w:rFonts w:ascii="Times New Roman" w:hAnsi="Times New Roman" w:cs="Times New Roman"/>
          <w:sz w:val="28"/>
          <w:szCs w:val="28"/>
        </w:rPr>
        <w:t>Ордынское</w:t>
      </w:r>
      <w:proofErr w:type="gramEnd"/>
      <w:r w:rsidR="00F77288" w:rsidRPr="00407E3C">
        <w:rPr>
          <w:rFonts w:ascii="Times New Roman" w:hAnsi="Times New Roman" w:cs="Times New Roman"/>
          <w:sz w:val="28"/>
          <w:szCs w:val="28"/>
        </w:rPr>
        <w:t xml:space="preserve"> Ордынского района Новосибирской области</w:t>
      </w:r>
      <w:r w:rsidR="00407E3C">
        <w:rPr>
          <w:rFonts w:ascii="Times New Roman" w:hAnsi="Times New Roman" w:cs="Times New Roman"/>
          <w:sz w:val="28"/>
          <w:szCs w:val="28"/>
        </w:rPr>
        <w:t>;</w:t>
      </w:r>
    </w:p>
    <w:p w:rsidR="00EA2638" w:rsidRPr="00407E3C" w:rsidRDefault="00EA2638" w:rsidP="00407E3C">
      <w:pPr>
        <w:pStyle w:val="aff1"/>
        <w:ind w:firstLine="709"/>
        <w:jc w:val="both"/>
        <w:rPr>
          <w:rFonts w:ascii="Times New Roman" w:hAnsi="Times New Roman" w:cs="Times New Roman"/>
          <w:b w:val="0"/>
        </w:rPr>
      </w:pPr>
      <w:proofErr w:type="gramStart"/>
      <w:r w:rsidRPr="00407E3C">
        <w:rPr>
          <w:rFonts w:ascii="Times New Roman" w:hAnsi="Times New Roman" w:cs="Times New Roman"/>
          <w:b w:val="0"/>
        </w:rPr>
        <w:t xml:space="preserve">Проектная и рабочая документация </w:t>
      </w:r>
      <w:r w:rsidR="009A6303" w:rsidRPr="00407E3C">
        <w:rPr>
          <w:rFonts w:ascii="Times New Roman" w:hAnsi="Times New Roman" w:cs="Times New Roman"/>
          <w:b w:val="0"/>
        </w:rPr>
        <w:t>«Строительство переходно-скоростной полосы разгона и торможения на автомобильной дороги «Новосибирск-Кочки–Павлодар (в пред.</w:t>
      </w:r>
      <w:proofErr w:type="gramEnd"/>
      <w:r w:rsidR="009A6303" w:rsidRPr="00407E3C">
        <w:rPr>
          <w:rFonts w:ascii="Times New Roman" w:hAnsi="Times New Roman" w:cs="Times New Roman"/>
          <w:b w:val="0"/>
        </w:rPr>
        <w:t xml:space="preserve"> </w:t>
      </w:r>
      <w:proofErr w:type="gramStart"/>
      <w:r w:rsidR="009A6303" w:rsidRPr="00407E3C">
        <w:rPr>
          <w:rFonts w:ascii="Times New Roman" w:hAnsi="Times New Roman" w:cs="Times New Roman"/>
          <w:b w:val="0"/>
        </w:rPr>
        <w:t>РФ)» в Ордынском районе Новосибирской области</w:t>
      </w:r>
      <w:r w:rsidRPr="00407E3C">
        <w:rPr>
          <w:rFonts w:ascii="Times New Roman" w:hAnsi="Times New Roman" w:cs="Times New Roman"/>
          <w:b w:val="0"/>
        </w:rPr>
        <w:t xml:space="preserve">, разработанная </w:t>
      </w:r>
      <w:r w:rsidR="000F0EEE" w:rsidRPr="00407E3C">
        <w:rPr>
          <w:rFonts w:ascii="Times New Roman" w:hAnsi="Times New Roman" w:cs="Times New Roman"/>
          <w:b w:val="0"/>
        </w:rPr>
        <w:t>ООО «</w:t>
      </w:r>
      <w:proofErr w:type="spellStart"/>
      <w:r w:rsidR="000F0EEE" w:rsidRPr="00407E3C">
        <w:rPr>
          <w:rFonts w:ascii="Times New Roman" w:hAnsi="Times New Roman" w:cs="Times New Roman"/>
          <w:b w:val="0"/>
        </w:rPr>
        <w:t>СибирьДорПроект</w:t>
      </w:r>
      <w:proofErr w:type="spellEnd"/>
      <w:r w:rsidR="000F0EEE" w:rsidRPr="00407E3C">
        <w:rPr>
          <w:rFonts w:ascii="Times New Roman" w:hAnsi="Times New Roman" w:cs="Times New Roman"/>
          <w:b w:val="0"/>
        </w:rPr>
        <w:t xml:space="preserve">» </w:t>
      </w:r>
      <w:r w:rsidRPr="00407E3C">
        <w:rPr>
          <w:rFonts w:ascii="Times New Roman" w:hAnsi="Times New Roman" w:cs="Times New Roman"/>
          <w:b w:val="0"/>
        </w:rPr>
        <w:t>в 201</w:t>
      </w:r>
      <w:r w:rsidR="009A6303" w:rsidRPr="00407E3C">
        <w:rPr>
          <w:rFonts w:ascii="Times New Roman" w:hAnsi="Times New Roman" w:cs="Times New Roman"/>
          <w:b w:val="0"/>
        </w:rPr>
        <w:t>5</w:t>
      </w:r>
      <w:r w:rsidRPr="00407E3C">
        <w:rPr>
          <w:rFonts w:ascii="Times New Roman" w:hAnsi="Times New Roman" w:cs="Times New Roman"/>
          <w:b w:val="0"/>
        </w:rPr>
        <w:t xml:space="preserve"> году</w:t>
      </w:r>
      <w:r w:rsidR="009A6303" w:rsidRPr="00407E3C">
        <w:rPr>
          <w:rFonts w:ascii="Times New Roman" w:hAnsi="Times New Roman" w:cs="Times New Roman"/>
          <w:b w:val="0"/>
        </w:rPr>
        <w:t>.</w:t>
      </w:r>
      <w:r w:rsidRPr="00407E3C">
        <w:rPr>
          <w:rFonts w:ascii="Times New Roman" w:hAnsi="Times New Roman" w:cs="Times New Roman"/>
          <w:b w:val="0"/>
        </w:rPr>
        <w:t xml:space="preserve"> </w:t>
      </w:r>
      <w:proofErr w:type="gramEnd"/>
    </w:p>
    <w:p w:rsidR="0067768A" w:rsidRPr="00407E3C" w:rsidRDefault="0067768A" w:rsidP="00407E3C">
      <w:pPr>
        <w:pStyle w:val="15"/>
      </w:pPr>
      <w:r w:rsidRPr="00407E3C">
        <w:t>Проект планировки территории подготовлен в целях: обеспечение устойчивого функционирования развития автомобильных дорог для увеличения мобильности и улучшения качества жизни населения, повышения инвестиционной привлекательн</w:t>
      </w:r>
      <w:r w:rsidR="003C152A" w:rsidRPr="00407E3C">
        <w:t>ости и транспортной доступности.</w:t>
      </w:r>
    </w:p>
    <w:p w:rsidR="008D003A" w:rsidRPr="00407E3C" w:rsidRDefault="008D003A" w:rsidP="00407E3C">
      <w:pPr>
        <w:pStyle w:val="15"/>
      </w:pPr>
    </w:p>
    <w:p w:rsidR="00A43210" w:rsidRPr="00407E3C" w:rsidRDefault="006D4AE1" w:rsidP="00407E3C">
      <w:pPr>
        <w:pStyle w:val="11"/>
        <w:outlineLvl w:val="0"/>
        <w:rPr>
          <w:b w:val="0"/>
        </w:rPr>
      </w:pPr>
      <w:bookmarkStart w:id="36" w:name="_Toc431911336"/>
      <w:bookmarkStart w:id="37" w:name="_Toc455005670"/>
      <w:r w:rsidRPr="00407E3C">
        <w:rPr>
          <w:b w:val="0"/>
        </w:rPr>
        <w:t>1. Комплексная оценка территории</w:t>
      </w:r>
      <w:bookmarkEnd w:id="36"/>
      <w:bookmarkEnd w:id="37"/>
    </w:p>
    <w:p w:rsidR="006D4AE1" w:rsidRPr="00407E3C" w:rsidRDefault="006D4AE1" w:rsidP="00407E3C">
      <w:pPr>
        <w:pStyle w:val="11"/>
        <w:outlineLvl w:val="1"/>
        <w:rPr>
          <w:b w:val="0"/>
        </w:rPr>
      </w:pPr>
      <w:bookmarkStart w:id="38" w:name="_Toc431911337"/>
      <w:bookmarkStart w:id="39" w:name="_Toc455005671"/>
      <w:r w:rsidRPr="00407E3C">
        <w:rPr>
          <w:b w:val="0"/>
        </w:rPr>
        <w:t>1.1. Климатическая характеристика</w:t>
      </w:r>
      <w:bookmarkEnd w:id="38"/>
      <w:bookmarkEnd w:id="39"/>
    </w:p>
    <w:p w:rsidR="006D4AE1" w:rsidRPr="00407E3C" w:rsidRDefault="006D4AE1" w:rsidP="00407E3C">
      <w:pPr>
        <w:pStyle w:val="15"/>
      </w:pPr>
    </w:p>
    <w:p w:rsidR="00156A83" w:rsidRPr="00407E3C" w:rsidRDefault="00156A83"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 xml:space="preserve">В административном отношении объект изысканий расположен: Новосибирская область, Ордынский район, </w:t>
      </w:r>
      <w:proofErr w:type="spellStart"/>
      <w:r w:rsidRPr="00407E3C">
        <w:rPr>
          <w:rFonts w:ascii="Times New Roman" w:hAnsi="Times New Roman" w:cs="Times New Roman"/>
          <w:sz w:val="28"/>
          <w:szCs w:val="28"/>
        </w:rPr>
        <w:t>п.г</w:t>
      </w:r>
      <w:proofErr w:type="gramStart"/>
      <w:r w:rsidRPr="00407E3C">
        <w:rPr>
          <w:rFonts w:ascii="Times New Roman" w:hAnsi="Times New Roman" w:cs="Times New Roman"/>
          <w:sz w:val="28"/>
          <w:szCs w:val="28"/>
        </w:rPr>
        <w:t>.т</w:t>
      </w:r>
      <w:proofErr w:type="spellEnd"/>
      <w:proofErr w:type="gramEnd"/>
      <w:r w:rsidRPr="00407E3C">
        <w:rPr>
          <w:rFonts w:ascii="Times New Roman" w:hAnsi="Times New Roman" w:cs="Times New Roman"/>
          <w:sz w:val="28"/>
          <w:szCs w:val="28"/>
        </w:rPr>
        <w:t xml:space="preserve"> Ордынское, ул. Октябрьская.</w:t>
      </w:r>
    </w:p>
    <w:p w:rsidR="00156A83" w:rsidRPr="00407E3C" w:rsidRDefault="00156A83"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Объект изысканий представляет собой автомобильную дорогу с асфальтобетонным покрытием протяженностью 0,636 км.</w:t>
      </w:r>
    </w:p>
    <w:p w:rsidR="00156A83" w:rsidRPr="00407E3C" w:rsidRDefault="00156A83"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Климатическая характеристика дана по метеостанции в г. Новосибирск, согласно СП 131.13330.2012 (СНиП 23-01-99*).</w:t>
      </w:r>
    </w:p>
    <w:p w:rsidR="00156A83" w:rsidRPr="00407E3C" w:rsidRDefault="00156A83" w:rsidP="00407E3C">
      <w:pPr>
        <w:pStyle w:val="aff2"/>
        <w:spacing w:before="0" w:beforeAutospacing="0"/>
        <w:ind w:firstLine="709"/>
        <w:jc w:val="both"/>
        <w:rPr>
          <w:sz w:val="28"/>
          <w:szCs w:val="28"/>
        </w:rPr>
      </w:pPr>
      <w:r w:rsidRPr="00407E3C">
        <w:rPr>
          <w:sz w:val="28"/>
          <w:szCs w:val="28"/>
        </w:rPr>
        <w:t>Климат района строительства резко континентальный, характеризующийся продолжительной морозной и ветреной зимой и коротким жарким летом.</w:t>
      </w:r>
    </w:p>
    <w:p w:rsidR="00156A83" w:rsidRPr="00407E3C" w:rsidRDefault="00156A83" w:rsidP="00407E3C">
      <w:pPr>
        <w:pStyle w:val="afc"/>
        <w:ind w:firstLine="709"/>
        <w:jc w:val="both"/>
        <w:rPr>
          <w:rFonts w:ascii="Times New Roman" w:hAnsi="Times New Roman" w:cs="Times New Roman"/>
          <w:sz w:val="28"/>
          <w:szCs w:val="28"/>
        </w:rPr>
      </w:pPr>
      <w:r w:rsidRPr="00407E3C">
        <w:rPr>
          <w:rFonts w:ascii="Times New Roman" w:hAnsi="Times New Roman" w:cs="Times New Roman"/>
          <w:sz w:val="28"/>
          <w:szCs w:val="28"/>
        </w:rPr>
        <w:t xml:space="preserve">Согласно дорожно-климатического районирования данный район относится к дорожно-климатической зоне </w:t>
      </w:r>
      <w:r w:rsidRPr="00407E3C">
        <w:rPr>
          <w:rFonts w:ascii="Times New Roman" w:hAnsi="Times New Roman" w:cs="Times New Roman"/>
          <w:sz w:val="28"/>
          <w:szCs w:val="28"/>
          <w:lang w:val="en-US"/>
        </w:rPr>
        <w:t>III</w:t>
      </w:r>
      <w:r w:rsidRPr="00407E3C">
        <w:rPr>
          <w:rFonts w:ascii="Times New Roman" w:hAnsi="Times New Roman" w:cs="Times New Roman"/>
          <w:sz w:val="28"/>
          <w:szCs w:val="28"/>
        </w:rPr>
        <w:t>, включающей зону лесостепи со значительным увлажнением грунтов в отдельные годы.</w:t>
      </w:r>
    </w:p>
    <w:p w:rsidR="00156A83" w:rsidRPr="00407E3C" w:rsidRDefault="00156A83" w:rsidP="00407E3C">
      <w:pPr>
        <w:pStyle w:val="afc"/>
        <w:ind w:firstLine="709"/>
        <w:jc w:val="both"/>
        <w:rPr>
          <w:rFonts w:ascii="Times New Roman" w:hAnsi="Times New Roman" w:cs="Times New Roman"/>
          <w:sz w:val="28"/>
          <w:szCs w:val="28"/>
        </w:rPr>
      </w:pPr>
      <w:r w:rsidRPr="00407E3C">
        <w:rPr>
          <w:rFonts w:ascii="Times New Roman" w:hAnsi="Times New Roman" w:cs="Times New Roman"/>
          <w:sz w:val="28"/>
          <w:szCs w:val="28"/>
        </w:rPr>
        <w:t>Абсолютный минимум температуры воздуха -50°С. Абсолютный максимум температуры воздуха +37°С. Среднегодовая температура 1.3°С.</w:t>
      </w:r>
    </w:p>
    <w:p w:rsidR="00156A83" w:rsidRPr="00407E3C" w:rsidRDefault="00156A83" w:rsidP="00407E3C">
      <w:pPr>
        <w:spacing w:after="0" w:line="240" w:lineRule="auto"/>
        <w:ind w:firstLine="709"/>
        <w:jc w:val="both"/>
        <w:rPr>
          <w:rFonts w:ascii="Times New Roman" w:eastAsia="Calibri" w:hAnsi="Times New Roman" w:cs="Times New Roman"/>
          <w:sz w:val="28"/>
          <w:szCs w:val="28"/>
        </w:rPr>
      </w:pPr>
      <w:r w:rsidRPr="00407E3C">
        <w:rPr>
          <w:rFonts w:ascii="Times New Roman" w:eastAsia="Calibri" w:hAnsi="Times New Roman" w:cs="Times New Roman"/>
          <w:sz w:val="28"/>
          <w:szCs w:val="28"/>
        </w:rPr>
        <w:t>Температура воздуха за многолетний период приведена в таблице 1.</w:t>
      </w:r>
    </w:p>
    <w:p w:rsidR="002C4934" w:rsidRPr="00407E3C" w:rsidRDefault="002C4934" w:rsidP="00407E3C">
      <w:pPr>
        <w:pStyle w:val="afc"/>
        <w:ind w:firstLine="709"/>
        <w:jc w:val="right"/>
        <w:rPr>
          <w:rFonts w:ascii="Times New Roman" w:hAnsi="Times New Roman" w:cs="Times New Roman"/>
          <w:sz w:val="28"/>
          <w:szCs w:val="28"/>
        </w:rPr>
      </w:pPr>
      <w:r w:rsidRPr="00407E3C">
        <w:rPr>
          <w:rFonts w:ascii="Times New Roman" w:hAnsi="Times New Roman" w:cs="Times New Roman"/>
          <w:color w:val="0000FF"/>
          <w:sz w:val="28"/>
          <w:szCs w:val="28"/>
        </w:rPr>
        <w:tab/>
      </w:r>
      <w:r w:rsidR="00C6542A" w:rsidRPr="00407E3C">
        <w:rPr>
          <w:rFonts w:ascii="Times New Roman" w:hAnsi="Times New Roman" w:cs="Times New Roman"/>
          <w:sz w:val="28"/>
          <w:szCs w:val="28"/>
        </w:rPr>
        <w:t xml:space="preserve">Таблица </w:t>
      </w:r>
      <w:r w:rsidRPr="00407E3C">
        <w:rPr>
          <w:rFonts w:ascii="Times New Roman" w:hAnsi="Times New Roman" w:cs="Times New Roman"/>
          <w:sz w:val="28"/>
          <w:szCs w:val="28"/>
        </w:rPr>
        <w:t>1</w:t>
      </w:r>
    </w:p>
    <w:p w:rsidR="002C4934" w:rsidRPr="00407E3C" w:rsidRDefault="002C4934" w:rsidP="00407E3C">
      <w:pPr>
        <w:spacing w:after="0" w:line="240" w:lineRule="auto"/>
        <w:rPr>
          <w:rFonts w:ascii="Times New Roman" w:hAnsi="Times New Roman" w:cs="Times New Roman"/>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713"/>
        <w:gridCol w:w="850"/>
        <w:gridCol w:w="850"/>
        <w:gridCol w:w="594"/>
        <w:gridCol w:w="727"/>
        <w:gridCol w:w="777"/>
        <w:gridCol w:w="732"/>
        <w:gridCol w:w="729"/>
        <w:gridCol w:w="732"/>
        <w:gridCol w:w="584"/>
        <w:gridCol w:w="686"/>
        <w:gridCol w:w="673"/>
        <w:gridCol w:w="673"/>
      </w:tblGrid>
      <w:tr w:rsidR="00C6542A" w:rsidRPr="00407E3C" w:rsidTr="00156A83">
        <w:trPr>
          <w:trHeight w:val="283"/>
        </w:trPr>
        <w:tc>
          <w:tcPr>
            <w:tcW w:w="528" w:type="pct"/>
            <w:tcBorders>
              <w:left w:val="single" w:sz="4" w:space="0" w:color="auto"/>
              <w:bottom w:val="single" w:sz="4" w:space="0" w:color="auto"/>
            </w:tcBorders>
            <w:vAlign w:val="center"/>
          </w:tcPr>
          <w:p w:rsidR="00C6542A" w:rsidRPr="00407E3C" w:rsidRDefault="00C6542A" w:rsidP="00407E3C">
            <w:pPr>
              <w:spacing w:after="0" w:line="240" w:lineRule="auto"/>
              <w:jc w:val="center"/>
              <w:rPr>
                <w:rFonts w:ascii="Times New Roman" w:hAnsi="Times New Roman" w:cs="Times New Roman"/>
                <w:sz w:val="28"/>
                <w:szCs w:val="26"/>
              </w:rPr>
            </w:pPr>
            <w:r w:rsidRPr="00407E3C">
              <w:rPr>
                <w:rFonts w:ascii="Times New Roman" w:hAnsi="Times New Roman" w:cs="Times New Roman"/>
                <w:sz w:val="28"/>
                <w:szCs w:val="26"/>
              </w:rPr>
              <w:lastRenderedPageBreak/>
              <w:t>месяц</w:t>
            </w:r>
          </w:p>
        </w:tc>
        <w:tc>
          <w:tcPr>
            <w:tcW w:w="342" w:type="pct"/>
            <w:tcBorders>
              <w:bottom w:val="single" w:sz="4" w:space="0" w:color="auto"/>
            </w:tcBorders>
            <w:vAlign w:val="center"/>
          </w:tcPr>
          <w:p w:rsidR="00C6542A" w:rsidRPr="00407E3C" w:rsidRDefault="00C6542A" w:rsidP="00407E3C">
            <w:pPr>
              <w:spacing w:after="0" w:line="240" w:lineRule="auto"/>
              <w:jc w:val="center"/>
              <w:rPr>
                <w:rFonts w:ascii="Times New Roman" w:hAnsi="Times New Roman" w:cs="Times New Roman"/>
                <w:sz w:val="28"/>
                <w:szCs w:val="26"/>
              </w:rPr>
            </w:pPr>
            <w:r w:rsidRPr="00407E3C">
              <w:rPr>
                <w:rFonts w:ascii="Times New Roman" w:hAnsi="Times New Roman" w:cs="Times New Roman"/>
                <w:sz w:val="28"/>
                <w:szCs w:val="26"/>
              </w:rPr>
              <w:t>1</w:t>
            </w:r>
          </w:p>
        </w:tc>
        <w:tc>
          <w:tcPr>
            <w:tcW w:w="408" w:type="pct"/>
            <w:vAlign w:val="center"/>
          </w:tcPr>
          <w:p w:rsidR="00C6542A" w:rsidRPr="00407E3C" w:rsidRDefault="00C6542A" w:rsidP="00407E3C">
            <w:pPr>
              <w:spacing w:after="0" w:line="240" w:lineRule="auto"/>
              <w:jc w:val="center"/>
              <w:rPr>
                <w:rFonts w:ascii="Times New Roman" w:hAnsi="Times New Roman" w:cs="Times New Roman"/>
                <w:sz w:val="28"/>
                <w:szCs w:val="26"/>
              </w:rPr>
            </w:pPr>
            <w:r w:rsidRPr="00407E3C">
              <w:rPr>
                <w:rFonts w:ascii="Times New Roman" w:hAnsi="Times New Roman" w:cs="Times New Roman"/>
                <w:sz w:val="28"/>
                <w:szCs w:val="26"/>
              </w:rPr>
              <w:t>2</w:t>
            </w:r>
          </w:p>
        </w:tc>
        <w:tc>
          <w:tcPr>
            <w:tcW w:w="408" w:type="pct"/>
            <w:vAlign w:val="center"/>
          </w:tcPr>
          <w:p w:rsidR="00C6542A" w:rsidRPr="00407E3C" w:rsidRDefault="00C6542A" w:rsidP="00407E3C">
            <w:pPr>
              <w:spacing w:after="0" w:line="240" w:lineRule="auto"/>
              <w:jc w:val="center"/>
              <w:rPr>
                <w:rFonts w:ascii="Times New Roman" w:hAnsi="Times New Roman" w:cs="Times New Roman"/>
                <w:sz w:val="28"/>
                <w:szCs w:val="26"/>
              </w:rPr>
            </w:pPr>
            <w:r w:rsidRPr="00407E3C">
              <w:rPr>
                <w:rFonts w:ascii="Times New Roman" w:hAnsi="Times New Roman" w:cs="Times New Roman"/>
                <w:sz w:val="28"/>
                <w:szCs w:val="26"/>
              </w:rPr>
              <w:t>3</w:t>
            </w:r>
          </w:p>
        </w:tc>
        <w:tc>
          <w:tcPr>
            <w:tcW w:w="285" w:type="pct"/>
            <w:vAlign w:val="center"/>
          </w:tcPr>
          <w:p w:rsidR="00C6542A" w:rsidRPr="00407E3C" w:rsidRDefault="00C6542A" w:rsidP="00407E3C">
            <w:pPr>
              <w:spacing w:after="0" w:line="240" w:lineRule="auto"/>
              <w:jc w:val="center"/>
              <w:rPr>
                <w:rFonts w:ascii="Times New Roman" w:hAnsi="Times New Roman" w:cs="Times New Roman"/>
                <w:sz w:val="28"/>
                <w:szCs w:val="26"/>
              </w:rPr>
            </w:pPr>
            <w:r w:rsidRPr="00407E3C">
              <w:rPr>
                <w:rFonts w:ascii="Times New Roman" w:hAnsi="Times New Roman" w:cs="Times New Roman"/>
                <w:sz w:val="28"/>
                <w:szCs w:val="26"/>
              </w:rPr>
              <w:t>4</w:t>
            </w:r>
          </w:p>
        </w:tc>
        <w:tc>
          <w:tcPr>
            <w:tcW w:w="349" w:type="pct"/>
            <w:vAlign w:val="center"/>
          </w:tcPr>
          <w:p w:rsidR="00C6542A" w:rsidRPr="00407E3C" w:rsidRDefault="00C6542A" w:rsidP="00407E3C">
            <w:pPr>
              <w:spacing w:after="0" w:line="240" w:lineRule="auto"/>
              <w:jc w:val="center"/>
              <w:rPr>
                <w:rFonts w:ascii="Times New Roman" w:hAnsi="Times New Roman" w:cs="Times New Roman"/>
                <w:sz w:val="28"/>
                <w:szCs w:val="26"/>
              </w:rPr>
            </w:pPr>
            <w:r w:rsidRPr="00407E3C">
              <w:rPr>
                <w:rFonts w:ascii="Times New Roman" w:hAnsi="Times New Roman" w:cs="Times New Roman"/>
                <w:sz w:val="28"/>
                <w:szCs w:val="26"/>
              </w:rPr>
              <w:t>5</w:t>
            </w:r>
          </w:p>
        </w:tc>
        <w:tc>
          <w:tcPr>
            <w:tcW w:w="373" w:type="pct"/>
            <w:vAlign w:val="center"/>
          </w:tcPr>
          <w:p w:rsidR="00C6542A" w:rsidRPr="00407E3C" w:rsidRDefault="00C6542A" w:rsidP="00407E3C">
            <w:pPr>
              <w:spacing w:after="0" w:line="240" w:lineRule="auto"/>
              <w:jc w:val="center"/>
              <w:rPr>
                <w:rFonts w:ascii="Times New Roman" w:hAnsi="Times New Roman" w:cs="Times New Roman"/>
                <w:sz w:val="28"/>
                <w:szCs w:val="26"/>
              </w:rPr>
            </w:pPr>
            <w:r w:rsidRPr="00407E3C">
              <w:rPr>
                <w:rFonts w:ascii="Times New Roman" w:hAnsi="Times New Roman" w:cs="Times New Roman"/>
                <w:sz w:val="28"/>
                <w:szCs w:val="26"/>
              </w:rPr>
              <w:t>6</w:t>
            </w:r>
          </w:p>
        </w:tc>
        <w:tc>
          <w:tcPr>
            <w:tcW w:w="351" w:type="pct"/>
            <w:vAlign w:val="center"/>
          </w:tcPr>
          <w:p w:rsidR="00C6542A" w:rsidRPr="00407E3C" w:rsidRDefault="00C6542A" w:rsidP="00407E3C">
            <w:pPr>
              <w:spacing w:after="0" w:line="240" w:lineRule="auto"/>
              <w:jc w:val="center"/>
              <w:rPr>
                <w:rFonts w:ascii="Times New Roman" w:hAnsi="Times New Roman" w:cs="Times New Roman"/>
                <w:sz w:val="28"/>
                <w:szCs w:val="26"/>
              </w:rPr>
            </w:pPr>
            <w:r w:rsidRPr="00407E3C">
              <w:rPr>
                <w:rFonts w:ascii="Times New Roman" w:hAnsi="Times New Roman" w:cs="Times New Roman"/>
                <w:sz w:val="28"/>
                <w:szCs w:val="26"/>
              </w:rPr>
              <w:t>7</w:t>
            </w:r>
          </w:p>
        </w:tc>
        <w:tc>
          <w:tcPr>
            <w:tcW w:w="350" w:type="pct"/>
            <w:vAlign w:val="center"/>
          </w:tcPr>
          <w:p w:rsidR="00C6542A" w:rsidRPr="00407E3C" w:rsidRDefault="00C6542A" w:rsidP="00407E3C">
            <w:pPr>
              <w:spacing w:after="0" w:line="240" w:lineRule="auto"/>
              <w:jc w:val="center"/>
              <w:rPr>
                <w:rFonts w:ascii="Times New Roman" w:hAnsi="Times New Roman" w:cs="Times New Roman"/>
                <w:sz w:val="28"/>
                <w:szCs w:val="26"/>
              </w:rPr>
            </w:pPr>
            <w:r w:rsidRPr="00407E3C">
              <w:rPr>
                <w:rFonts w:ascii="Times New Roman" w:hAnsi="Times New Roman" w:cs="Times New Roman"/>
                <w:sz w:val="28"/>
                <w:szCs w:val="26"/>
              </w:rPr>
              <w:t>8</w:t>
            </w:r>
          </w:p>
        </w:tc>
        <w:tc>
          <w:tcPr>
            <w:tcW w:w="351" w:type="pct"/>
            <w:vAlign w:val="center"/>
          </w:tcPr>
          <w:p w:rsidR="00C6542A" w:rsidRPr="00407E3C" w:rsidRDefault="00C6542A" w:rsidP="00407E3C">
            <w:pPr>
              <w:spacing w:after="0" w:line="240" w:lineRule="auto"/>
              <w:jc w:val="center"/>
              <w:rPr>
                <w:rFonts w:ascii="Times New Roman" w:hAnsi="Times New Roman" w:cs="Times New Roman"/>
                <w:sz w:val="28"/>
                <w:szCs w:val="26"/>
              </w:rPr>
            </w:pPr>
            <w:r w:rsidRPr="00407E3C">
              <w:rPr>
                <w:rFonts w:ascii="Times New Roman" w:hAnsi="Times New Roman" w:cs="Times New Roman"/>
                <w:sz w:val="28"/>
                <w:szCs w:val="26"/>
              </w:rPr>
              <w:t>9</w:t>
            </w:r>
          </w:p>
        </w:tc>
        <w:tc>
          <w:tcPr>
            <w:tcW w:w="280" w:type="pct"/>
            <w:vAlign w:val="center"/>
          </w:tcPr>
          <w:p w:rsidR="00C6542A" w:rsidRPr="00407E3C" w:rsidRDefault="00C6542A" w:rsidP="00407E3C">
            <w:pPr>
              <w:spacing w:after="0" w:line="240" w:lineRule="auto"/>
              <w:jc w:val="center"/>
              <w:rPr>
                <w:rFonts w:ascii="Times New Roman" w:hAnsi="Times New Roman" w:cs="Times New Roman"/>
                <w:sz w:val="28"/>
                <w:szCs w:val="26"/>
              </w:rPr>
            </w:pPr>
            <w:r w:rsidRPr="00407E3C">
              <w:rPr>
                <w:rFonts w:ascii="Times New Roman" w:hAnsi="Times New Roman" w:cs="Times New Roman"/>
                <w:sz w:val="28"/>
                <w:szCs w:val="26"/>
              </w:rPr>
              <w:t>10</w:t>
            </w:r>
          </w:p>
        </w:tc>
        <w:tc>
          <w:tcPr>
            <w:tcW w:w="329" w:type="pct"/>
            <w:vAlign w:val="center"/>
          </w:tcPr>
          <w:p w:rsidR="00C6542A" w:rsidRPr="00407E3C" w:rsidRDefault="00C6542A" w:rsidP="00407E3C">
            <w:pPr>
              <w:spacing w:after="0" w:line="240" w:lineRule="auto"/>
              <w:jc w:val="center"/>
              <w:rPr>
                <w:rFonts w:ascii="Times New Roman" w:hAnsi="Times New Roman" w:cs="Times New Roman"/>
                <w:sz w:val="28"/>
                <w:szCs w:val="26"/>
              </w:rPr>
            </w:pPr>
            <w:r w:rsidRPr="00407E3C">
              <w:rPr>
                <w:rFonts w:ascii="Times New Roman" w:hAnsi="Times New Roman" w:cs="Times New Roman"/>
                <w:sz w:val="28"/>
                <w:szCs w:val="26"/>
              </w:rPr>
              <w:t>11</w:t>
            </w:r>
          </w:p>
        </w:tc>
        <w:tc>
          <w:tcPr>
            <w:tcW w:w="323" w:type="pct"/>
            <w:vAlign w:val="center"/>
          </w:tcPr>
          <w:p w:rsidR="00C6542A" w:rsidRPr="00407E3C" w:rsidRDefault="00C6542A" w:rsidP="00407E3C">
            <w:pPr>
              <w:spacing w:after="0" w:line="240" w:lineRule="auto"/>
              <w:jc w:val="center"/>
              <w:rPr>
                <w:rFonts w:ascii="Times New Roman" w:hAnsi="Times New Roman" w:cs="Times New Roman"/>
                <w:sz w:val="28"/>
                <w:szCs w:val="26"/>
              </w:rPr>
            </w:pPr>
            <w:r w:rsidRPr="00407E3C">
              <w:rPr>
                <w:rFonts w:ascii="Times New Roman" w:hAnsi="Times New Roman" w:cs="Times New Roman"/>
                <w:sz w:val="28"/>
                <w:szCs w:val="26"/>
              </w:rPr>
              <w:t>12</w:t>
            </w:r>
          </w:p>
        </w:tc>
        <w:tc>
          <w:tcPr>
            <w:tcW w:w="323" w:type="pct"/>
            <w:vAlign w:val="center"/>
          </w:tcPr>
          <w:p w:rsidR="00C6542A" w:rsidRPr="00407E3C" w:rsidRDefault="00156A83" w:rsidP="00407E3C">
            <w:pPr>
              <w:spacing w:after="0" w:line="240" w:lineRule="auto"/>
              <w:jc w:val="center"/>
              <w:rPr>
                <w:rFonts w:ascii="Times New Roman" w:hAnsi="Times New Roman" w:cs="Times New Roman"/>
                <w:sz w:val="28"/>
                <w:szCs w:val="26"/>
              </w:rPr>
            </w:pPr>
            <w:r w:rsidRPr="00407E3C">
              <w:rPr>
                <w:rFonts w:ascii="Times New Roman" w:hAnsi="Times New Roman" w:cs="Times New Roman"/>
                <w:sz w:val="28"/>
                <w:szCs w:val="26"/>
              </w:rPr>
              <w:t>год</w:t>
            </w:r>
          </w:p>
        </w:tc>
      </w:tr>
    </w:tbl>
    <w:p w:rsidR="00C6542A" w:rsidRPr="00407E3C" w:rsidRDefault="00C6542A" w:rsidP="00407E3C">
      <w:pPr>
        <w:spacing w:after="0" w:line="240" w:lineRule="auto"/>
        <w:rPr>
          <w:rFonts w:ascii="Times New Roman" w:hAnsi="Times New Roman" w:cs="Times New Roman"/>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715"/>
        <w:gridCol w:w="850"/>
        <w:gridCol w:w="850"/>
        <w:gridCol w:w="594"/>
        <w:gridCol w:w="727"/>
        <w:gridCol w:w="777"/>
        <w:gridCol w:w="732"/>
        <w:gridCol w:w="729"/>
        <w:gridCol w:w="732"/>
        <w:gridCol w:w="584"/>
        <w:gridCol w:w="686"/>
        <w:gridCol w:w="673"/>
        <w:gridCol w:w="671"/>
      </w:tblGrid>
      <w:tr w:rsidR="00C6542A" w:rsidRPr="00407E3C" w:rsidTr="00156A83">
        <w:trPr>
          <w:trHeight w:val="283"/>
        </w:trPr>
        <w:tc>
          <w:tcPr>
            <w:tcW w:w="528" w:type="pct"/>
            <w:tcBorders>
              <w:left w:val="single" w:sz="4" w:space="0" w:color="auto"/>
              <w:bottom w:val="single" w:sz="4" w:space="0" w:color="auto"/>
            </w:tcBorders>
            <w:vAlign w:val="center"/>
          </w:tcPr>
          <w:p w:rsidR="002C4934" w:rsidRPr="00407E3C" w:rsidRDefault="002C493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w:t>
            </w:r>
          </w:p>
        </w:tc>
        <w:tc>
          <w:tcPr>
            <w:tcW w:w="343" w:type="pct"/>
            <w:tcBorders>
              <w:bottom w:val="single" w:sz="4" w:space="0" w:color="auto"/>
            </w:tcBorders>
            <w:vAlign w:val="center"/>
          </w:tcPr>
          <w:p w:rsidR="002C4934" w:rsidRPr="00407E3C" w:rsidRDefault="002C493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w:t>
            </w:r>
          </w:p>
        </w:tc>
        <w:tc>
          <w:tcPr>
            <w:tcW w:w="408" w:type="pct"/>
            <w:vAlign w:val="center"/>
          </w:tcPr>
          <w:p w:rsidR="002C4934" w:rsidRPr="00407E3C" w:rsidRDefault="002C493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w:t>
            </w:r>
          </w:p>
        </w:tc>
        <w:tc>
          <w:tcPr>
            <w:tcW w:w="408" w:type="pct"/>
            <w:vAlign w:val="center"/>
          </w:tcPr>
          <w:p w:rsidR="002C4934" w:rsidRPr="00407E3C" w:rsidRDefault="002C493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4</w:t>
            </w:r>
          </w:p>
        </w:tc>
        <w:tc>
          <w:tcPr>
            <w:tcW w:w="285" w:type="pct"/>
            <w:vAlign w:val="center"/>
          </w:tcPr>
          <w:p w:rsidR="002C4934" w:rsidRPr="00407E3C" w:rsidRDefault="002C493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5</w:t>
            </w:r>
          </w:p>
        </w:tc>
        <w:tc>
          <w:tcPr>
            <w:tcW w:w="349" w:type="pct"/>
            <w:vAlign w:val="center"/>
          </w:tcPr>
          <w:p w:rsidR="002C4934" w:rsidRPr="00407E3C" w:rsidRDefault="002C493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6</w:t>
            </w:r>
          </w:p>
        </w:tc>
        <w:tc>
          <w:tcPr>
            <w:tcW w:w="373" w:type="pct"/>
            <w:vAlign w:val="center"/>
          </w:tcPr>
          <w:p w:rsidR="002C4934" w:rsidRPr="00407E3C" w:rsidRDefault="002C493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7</w:t>
            </w:r>
          </w:p>
        </w:tc>
        <w:tc>
          <w:tcPr>
            <w:tcW w:w="351" w:type="pct"/>
            <w:vAlign w:val="center"/>
          </w:tcPr>
          <w:p w:rsidR="002C4934" w:rsidRPr="00407E3C" w:rsidRDefault="002C493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8</w:t>
            </w:r>
          </w:p>
        </w:tc>
        <w:tc>
          <w:tcPr>
            <w:tcW w:w="350" w:type="pct"/>
            <w:vAlign w:val="center"/>
          </w:tcPr>
          <w:p w:rsidR="002C4934" w:rsidRPr="00407E3C" w:rsidRDefault="002C493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9</w:t>
            </w:r>
          </w:p>
        </w:tc>
        <w:tc>
          <w:tcPr>
            <w:tcW w:w="351" w:type="pct"/>
            <w:vAlign w:val="center"/>
          </w:tcPr>
          <w:p w:rsidR="002C4934" w:rsidRPr="00407E3C" w:rsidRDefault="002C493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10</w:t>
            </w:r>
          </w:p>
        </w:tc>
        <w:tc>
          <w:tcPr>
            <w:tcW w:w="280" w:type="pct"/>
            <w:vAlign w:val="center"/>
          </w:tcPr>
          <w:p w:rsidR="002C4934" w:rsidRPr="00407E3C" w:rsidRDefault="002C493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w:t>
            </w:r>
          </w:p>
        </w:tc>
        <w:tc>
          <w:tcPr>
            <w:tcW w:w="329" w:type="pct"/>
            <w:vAlign w:val="center"/>
          </w:tcPr>
          <w:p w:rsidR="002C4934" w:rsidRPr="00407E3C" w:rsidRDefault="002C493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12</w:t>
            </w:r>
          </w:p>
        </w:tc>
        <w:tc>
          <w:tcPr>
            <w:tcW w:w="323" w:type="pct"/>
            <w:vAlign w:val="center"/>
          </w:tcPr>
          <w:p w:rsidR="002C4934" w:rsidRPr="00407E3C" w:rsidRDefault="002C493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13</w:t>
            </w:r>
          </w:p>
        </w:tc>
        <w:tc>
          <w:tcPr>
            <w:tcW w:w="322" w:type="pct"/>
            <w:vAlign w:val="center"/>
          </w:tcPr>
          <w:p w:rsidR="002C4934" w:rsidRPr="00407E3C" w:rsidRDefault="002C493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14</w:t>
            </w:r>
          </w:p>
        </w:tc>
      </w:tr>
      <w:tr w:rsidR="00156A83" w:rsidRPr="00407E3C" w:rsidTr="00156A83">
        <w:trPr>
          <w:trHeight w:val="397"/>
        </w:trPr>
        <w:tc>
          <w:tcPr>
            <w:tcW w:w="528" w:type="pct"/>
            <w:tcBorders>
              <w:left w:val="single" w:sz="4" w:space="0" w:color="auto"/>
              <w:bottom w:val="single" w:sz="4" w:space="0" w:color="auto"/>
            </w:tcBorders>
            <w:vAlign w:val="center"/>
          </w:tcPr>
          <w:p w:rsidR="00156A83" w:rsidRPr="00407E3C" w:rsidRDefault="00156A83" w:rsidP="00407E3C">
            <w:pPr>
              <w:snapToGrid w:val="0"/>
              <w:spacing w:after="0" w:line="240" w:lineRule="auto"/>
              <w:ind w:left="-57" w:right="-88"/>
              <w:jc w:val="center"/>
              <w:rPr>
                <w:rFonts w:ascii="Times New Roman" w:eastAsia="Calibri" w:hAnsi="Times New Roman" w:cs="Times New Roman"/>
                <w:sz w:val="24"/>
                <w:szCs w:val="24"/>
                <w:lang w:eastAsia="ar-SA"/>
              </w:rPr>
            </w:pPr>
            <w:r w:rsidRPr="00407E3C">
              <w:rPr>
                <w:rFonts w:ascii="Times New Roman" w:eastAsia="Calibri" w:hAnsi="Times New Roman" w:cs="Times New Roman"/>
                <w:sz w:val="24"/>
                <w:szCs w:val="24"/>
                <w:lang w:eastAsia="ar-SA"/>
              </w:rPr>
              <w:t>ср. месячная</w:t>
            </w:r>
          </w:p>
        </w:tc>
        <w:tc>
          <w:tcPr>
            <w:tcW w:w="343" w:type="pct"/>
            <w:tcBorders>
              <w:bottom w:val="single" w:sz="4" w:space="0" w:color="auto"/>
            </w:tcBorders>
            <w:vAlign w:val="center"/>
          </w:tcPr>
          <w:p w:rsidR="00156A83" w:rsidRPr="00407E3C" w:rsidRDefault="00156A83" w:rsidP="00407E3C">
            <w:pPr>
              <w:snapToGrid w:val="0"/>
              <w:spacing w:after="0" w:line="240" w:lineRule="auto"/>
              <w:ind w:left="-153" w:right="-129"/>
              <w:jc w:val="center"/>
              <w:rPr>
                <w:rFonts w:ascii="Times New Roman" w:eastAsia="Calibri" w:hAnsi="Times New Roman" w:cs="Times New Roman"/>
                <w:sz w:val="24"/>
                <w:szCs w:val="24"/>
                <w:lang w:eastAsia="ar-SA"/>
              </w:rPr>
            </w:pPr>
            <w:r w:rsidRPr="00407E3C">
              <w:rPr>
                <w:rFonts w:ascii="Times New Roman" w:eastAsia="Calibri" w:hAnsi="Times New Roman" w:cs="Times New Roman"/>
                <w:sz w:val="24"/>
                <w:szCs w:val="24"/>
                <w:lang w:eastAsia="ar-SA"/>
              </w:rPr>
              <w:t>-17.3</w:t>
            </w:r>
          </w:p>
        </w:tc>
        <w:tc>
          <w:tcPr>
            <w:tcW w:w="408" w:type="pct"/>
            <w:vAlign w:val="center"/>
          </w:tcPr>
          <w:p w:rsidR="00156A83" w:rsidRPr="00407E3C" w:rsidRDefault="00156A83" w:rsidP="00407E3C">
            <w:pPr>
              <w:snapToGrid w:val="0"/>
              <w:spacing w:after="0" w:line="240" w:lineRule="auto"/>
              <w:ind w:left="-153" w:right="-129"/>
              <w:jc w:val="center"/>
              <w:rPr>
                <w:rFonts w:ascii="Times New Roman" w:eastAsia="Calibri" w:hAnsi="Times New Roman" w:cs="Times New Roman"/>
                <w:sz w:val="24"/>
                <w:szCs w:val="24"/>
                <w:lang w:eastAsia="ar-SA"/>
              </w:rPr>
            </w:pPr>
            <w:r w:rsidRPr="00407E3C">
              <w:rPr>
                <w:rFonts w:ascii="Times New Roman" w:eastAsia="Calibri" w:hAnsi="Times New Roman" w:cs="Times New Roman"/>
                <w:sz w:val="24"/>
                <w:szCs w:val="24"/>
                <w:lang w:eastAsia="ar-SA"/>
              </w:rPr>
              <w:t>-15.7</w:t>
            </w:r>
          </w:p>
        </w:tc>
        <w:tc>
          <w:tcPr>
            <w:tcW w:w="408" w:type="pct"/>
            <w:vAlign w:val="center"/>
          </w:tcPr>
          <w:p w:rsidR="00156A83" w:rsidRPr="00407E3C" w:rsidRDefault="00156A83" w:rsidP="00407E3C">
            <w:pPr>
              <w:snapToGrid w:val="0"/>
              <w:spacing w:after="0" w:line="240" w:lineRule="auto"/>
              <w:ind w:left="-153" w:right="-129"/>
              <w:jc w:val="center"/>
              <w:rPr>
                <w:rFonts w:ascii="Times New Roman" w:eastAsia="Calibri" w:hAnsi="Times New Roman" w:cs="Times New Roman"/>
                <w:sz w:val="24"/>
                <w:szCs w:val="24"/>
                <w:lang w:eastAsia="ar-SA"/>
              </w:rPr>
            </w:pPr>
            <w:r w:rsidRPr="00407E3C">
              <w:rPr>
                <w:rFonts w:ascii="Times New Roman" w:eastAsia="Calibri" w:hAnsi="Times New Roman" w:cs="Times New Roman"/>
                <w:sz w:val="24"/>
                <w:szCs w:val="24"/>
                <w:lang w:eastAsia="ar-SA"/>
              </w:rPr>
              <w:t>-8.4</w:t>
            </w:r>
          </w:p>
        </w:tc>
        <w:tc>
          <w:tcPr>
            <w:tcW w:w="285" w:type="pct"/>
            <w:vAlign w:val="center"/>
          </w:tcPr>
          <w:p w:rsidR="00156A83" w:rsidRPr="00407E3C" w:rsidRDefault="00156A83" w:rsidP="00407E3C">
            <w:pPr>
              <w:snapToGrid w:val="0"/>
              <w:spacing w:after="0" w:line="240" w:lineRule="auto"/>
              <w:ind w:left="-153" w:right="-129"/>
              <w:jc w:val="center"/>
              <w:rPr>
                <w:rFonts w:ascii="Times New Roman" w:eastAsia="Calibri" w:hAnsi="Times New Roman" w:cs="Times New Roman"/>
                <w:sz w:val="24"/>
                <w:szCs w:val="24"/>
                <w:lang w:eastAsia="ar-SA"/>
              </w:rPr>
            </w:pPr>
            <w:r w:rsidRPr="00407E3C">
              <w:rPr>
                <w:rFonts w:ascii="Times New Roman" w:eastAsia="Calibri" w:hAnsi="Times New Roman" w:cs="Times New Roman"/>
                <w:sz w:val="24"/>
                <w:szCs w:val="24"/>
                <w:lang w:eastAsia="ar-SA"/>
              </w:rPr>
              <w:t>2.2</w:t>
            </w:r>
          </w:p>
        </w:tc>
        <w:tc>
          <w:tcPr>
            <w:tcW w:w="349" w:type="pct"/>
            <w:vAlign w:val="center"/>
          </w:tcPr>
          <w:p w:rsidR="00156A83" w:rsidRPr="00407E3C" w:rsidRDefault="00156A83" w:rsidP="00407E3C">
            <w:pPr>
              <w:snapToGrid w:val="0"/>
              <w:spacing w:after="0" w:line="240" w:lineRule="auto"/>
              <w:ind w:left="-153" w:right="-129"/>
              <w:jc w:val="center"/>
              <w:rPr>
                <w:rFonts w:ascii="Times New Roman" w:eastAsia="Calibri" w:hAnsi="Times New Roman" w:cs="Times New Roman"/>
                <w:sz w:val="24"/>
                <w:szCs w:val="24"/>
                <w:lang w:eastAsia="ar-SA"/>
              </w:rPr>
            </w:pPr>
            <w:r w:rsidRPr="00407E3C">
              <w:rPr>
                <w:rFonts w:ascii="Times New Roman" w:eastAsia="Calibri" w:hAnsi="Times New Roman" w:cs="Times New Roman"/>
                <w:sz w:val="24"/>
                <w:szCs w:val="24"/>
                <w:lang w:eastAsia="ar-SA"/>
              </w:rPr>
              <w:t>11.1</w:t>
            </w:r>
          </w:p>
        </w:tc>
        <w:tc>
          <w:tcPr>
            <w:tcW w:w="373" w:type="pct"/>
            <w:vAlign w:val="center"/>
          </w:tcPr>
          <w:p w:rsidR="00156A83" w:rsidRPr="00407E3C" w:rsidRDefault="00156A83" w:rsidP="00407E3C">
            <w:pPr>
              <w:snapToGrid w:val="0"/>
              <w:spacing w:after="0" w:line="240" w:lineRule="auto"/>
              <w:ind w:left="-153" w:right="-129"/>
              <w:jc w:val="center"/>
              <w:rPr>
                <w:rFonts w:ascii="Times New Roman" w:eastAsia="Calibri" w:hAnsi="Times New Roman" w:cs="Times New Roman"/>
                <w:sz w:val="24"/>
                <w:szCs w:val="24"/>
                <w:lang w:eastAsia="ar-SA"/>
              </w:rPr>
            </w:pPr>
            <w:r w:rsidRPr="00407E3C">
              <w:rPr>
                <w:rFonts w:ascii="Times New Roman" w:eastAsia="Calibri" w:hAnsi="Times New Roman" w:cs="Times New Roman"/>
                <w:sz w:val="24"/>
                <w:szCs w:val="24"/>
                <w:lang w:eastAsia="ar-SA"/>
              </w:rPr>
              <w:t>17.0</w:t>
            </w:r>
          </w:p>
        </w:tc>
        <w:tc>
          <w:tcPr>
            <w:tcW w:w="351" w:type="pct"/>
            <w:vAlign w:val="center"/>
          </w:tcPr>
          <w:p w:rsidR="00156A83" w:rsidRPr="00407E3C" w:rsidRDefault="00156A83" w:rsidP="00407E3C">
            <w:pPr>
              <w:snapToGrid w:val="0"/>
              <w:spacing w:after="0" w:line="240" w:lineRule="auto"/>
              <w:ind w:left="-153" w:right="-129"/>
              <w:jc w:val="center"/>
              <w:rPr>
                <w:rFonts w:ascii="Times New Roman" w:eastAsia="Calibri" w:hAnsi="Times New Roman" w:cs="Times New Roman"/>
                <w:sz w:val="24"/>
                <w:szCs w:val="24"/>
                <w:lang w:eastAsia="ar-SA"/>
              </w:rPr>
            </w:pPr>
            <w:r w:rsidRPr="00407E3C">
              <w:rPr>
                <w:rFonts w:ascii="Times New Roman" w:eastAsia="Calibri" w:hAnsi="Times New Roman" w:cs="Times New Roman"/>
                <w:sz w:val="24"/>
                <w:szCs w:val="24"/>
                <w:lang w:eastAsia="ar-SA"/>
              </w:rPr>
              <w:t>19.4</w:t>
            </w:r>
          </w:p>
        </w:tc>
        <w:tc>
          <w:tcPr>
            <w:tcW w:w="350" w:type="pct"/>
            <w:vAlign w:val="center"/>
          </w:tcPr>
          <w:p w:rsidR="00156A83" w:rsidRPr="00407E3C" w:rsidRDefault="00156A83" w:rsidP="00407E3C">
            <w:pPr>
              <w:snapToGrid w:val="0"/>
              <w:spacing w:after="0" w:line="240" w:lineRule="auto"/>
              <w:ind w:left="-153" w:right="-129"/>
              <w:jc w:val="center"/>
              <w:rPr>
                <w:rFonts w:ascii="Times New Roman" w:eastAsia="Calibri" w:hAnsi="Times New Roman" w:cs="Times New Roman"/>
                <w:sz w:val="24"/>
                <w:szCs w:val="24"/>
                <w:lang w:eastAsia="ar-SA"/>
              </w:rPr>
            </w:pPr>
            <w:r w:rsidRPr="00407E3C">
              <w:rPr>
                <w:rFonts w:ascii="Times New Roman" w:eastAsia="Calibri" w:hAnsi="Times New Roman" w:cs="Times New Roman"/>
                <w:sz w:val="24"/>
                <w:szCs w:val="24"/>
                <w:lang w:eastAsia="ar-SA"/>
              </w:rPr>
              <w:t>16.2</w:t>
            </w:r>
          </w:p>
        </w:tc>
        <w:tc>
          <w:tcPr>
            <w:tcW w:w="351" w:type="pct"/>
            <w:vAlign w:val="center"/>
          </w:tcPr>
          <w:p w:rsidR="00156A83" w:rsidRPr="00407E3C" w:rsidRDefault="00156A83" w:rsidP="00407E3C">
            <w:pPr>
              <w:snapToGrid w:val="0"/>
              <w:spacing w:after="0" w:line="240" w:lineRule="auto"/>
              <w:ind w:left="-153" w:right="-129"/>
              <w:jc w:val="center"/>
              <w:rPr>
                <w:rFonts w:ascii="Times New Roman" w:eastAsia="Calibri" w:hAnsi="Times New Roman" w:cs="Times New Roman"/>
                <w:sz w:val="24"/>
                <w:szCs w:val="24"/>
                <w:lang w:eastAsia="ar-SA"/>
              </w:rPr>
            </w:pPr>
            <w:r w:rsidRPr="00407E3C">
              <w:rPr>
                <w:rFonts w:ascii="Times New Roman" w:eastAsia="Calibri" w:hAnsi="Times New Roman" w:cs="Times New Roman"/>
                <w:sz w:val="24"/>
                <w:szCs w:val="24"/>
                <w:lang w:eastAsia="ar-SA"/>
              </w:rPr>
              <w:t>10.2</w:t>
            </w:r>
          </w:p>
        </w:tc>
        <w:tc>
          <w:tcPr>
            <w:tcW w:w="280" w:type="pct"/>
            <w:vAlign w:val="center"/>
          </w:tcPr>
          <w:p w:rsidR="00156A83" w:rsidRPr="00407E3C" w:rsidRDefault="00156A83" w:rsidP="00407E3C">
            <w:pPr>
              <w:snapToGrid w:val="0"/>
              <w:spacing w:after="0" w:line="240" w:lineRule="auto"/>
              <w:ind w:left="-153" w:right="-129"/>
              <w:jc w:val="center"/>
              <w:rPr>
                <w:rFonts w:ascii="Times New Roman" w:eastAsia="Calibri" w:hAnsi="Times New Roman" w:cs="Times New Roman"/>
                <w:sz w:val="24"/>
                <w:szCs w:val="24"/>
                <w:lang w:eastAsia="ar-SA"/>
              </w:rPr>
            </w:pPr>
            <w:r w:rsidRPr="00407E3C">
              <w:rPr>
                <w:rFonts w:ascii="Times New Roman" w:eastAsia="Calibri" w:hAnsi="Times New Roman" w:cs="Times New Roman"/>
                <w:sz w:val="24"/>
                <w:szCs w:val="24"/>
                <w:lang w:eastAsia="ar-SA"/>
              </w:rPr>
              <w:t>2.5</w:t>
            </w:r>
          </w:p>
        </w:tc>
        <w:tc>
          <w:tcPr>
            <w:tcW w:w="329" w:type="pct"/>
            <w:vAlign w:val="center"/>
          </w:tcPr>
          <w:p w:rsidR="00156A83" w:rsidRPr="00407E3C" w:rsidRDefault="00156A83" w:rsidP="00407E3C">
            <w:pPr>
              <w:snapToGrid w:val="0"/>
              <w:spacing w:after="0" w:line="240" w:lineRule="auto"/>
              <w:ind w:left="-153" w:right="-129"/>
              <w:jc w:val="center"/>
              <w:rPr>
                <w:rFonts w:ascii="Times New Roman" w:eastAsia="Calibri" w:hAnsi="Times New Roman" w:cs="Times New Roman"/>
                <w:sz w:val="24"/>
                <w:szCs w:val="24"/>
                <w:lang w:eastAsia="ar-SA"/>
              </w:rPr>
            </w:pPr>
            <w:r w:rsidRPr="00407E3C">
              <w:rPr>
                <w:rFonts w:ascii="Times New Roman" w:eastAsia="Calibri" w:hAnsi="Times New Roman" w:cs="Times New Roman"/>
                <w:sz w:val="24"/>
                <w:szCs w:val="24"/>
                <w:lang w:eastAsia="ar-SA"/>
              </w:rPr>
              <w:t>-7.4</w:t>
            </w:r>
          </w:p>
        </w:tc>
        <w:tc>
          <w:tcPr>
            <w:tcW w:w="323" w:type="pct"/>
            <w:vAlign w:val="center"/>
          </w:tcPr>
          <w:p w:rsidR="00156A83" w:rsidRPr="00407E3C" w:rsidRDefault="00156A83" w:rsidP="00407E3C">
            <w:pPr>
              <w:snapToGrid w:val="0"/>
              <w:spacing w:after="0" w:line="240" w:lineRule="auto"/>
              <w:ind w:left="-153" w:right="-129"/>
              <w:jc w:val="center"/>
              <w:rPr>
                <w:rFonts w:ascii="Times New Roman" w:eastAsia="Calibri" w:hAnsi="Times New Roman" w:cs="Times New Roman"/>
                <w:sz w:val="24"/>
                <w:szCs w:val="24"/>
                <w:lang w:eastAsia="ar-SA"/>
              </w:rPr>
            </w:pPr>
            <w:r w:rsidRPr="00407E3C">
              <w:rPr>
                <w:rFonts w:ascii="Times New Roman" w:eastAsia="Calibri" w:hAnsi="Times New Roman" w:cs="Times New Roman"/>
                <w:sz w:val="24"/>
                <w:szCs w:val="24"/>
                <w:lang w:eastAsia="ar-SA"/>
              </w:rPr>
              <w:t>-14.5</w:t>
            </w:r>
          </w:p>
        </w:tc>
        <w:tc>
          <w:tcPr>
            <w:tcW w:w="322" w:type="pct"/>
            <w:vAlign w:val="center"/>
          </w:tcPr>
          <w:p w:rsidR="00156A83" w:rsidRPr="00407E3C" w:rsidRDefault="00156A83" w:rsidP="00407E3C">
            <w:pPr>
              <w:snapToGrid w:val="0"/>
              <w:spacing w:after="0" w:line="240" w:lineRule="auto"/>
              <w:ind w:left="-153" w:right="-129"/>
              <w:jc w:val="center"/>
              <w:rPr>
                <w:rFonts w:ascii="Times New Roman" w:eastAsia="Calibri" w:hAnsi="Times New Roman" w:cs="Times New Roman"/>
                <w:sz w:val="24"/>
                <w:szCs w:val="24"/>
                <w:lang w:eastAsia="ar-SA"/>
              </w:rPr>
            </w:pPr>
            <w:r w:rsidRPr="00407E3C">
              <w:rPr>
                <w:rFonts w:ascii="Times New Roman" w:eastAsia="Calibri" w:hAnsi="Times New Roman" w:cs="Times New Roman"/>
                <w:sz w:val="24"/>
                <w:szCs w:val="24"/>
                <w:lang w:eastAsia="ar-SA"/>
              </w:rPr>
              <w:t>1.3</w:t>
            </w:r>
          </w:p>
        </w:tc>
      </w:tr>
    </w:tbl>
    <w:p w:rsidR="002C4934" w:rsidRPr="00407E3C" w:rsidRDefault="002C4934" w:rsidP="00407E3C">
      <w:pPr>
        <w:pStyle w:val="afc"/>
        <w:ind w:firstLine="709"/>
        <w:jc w:val="both"/>
        <w:rPr>
          <w:rFonts w:ascii="Times New Roman" w:hAnsi="Times New Roman" w:cs="Times New Roman"/>
          <w:sz w:val="28"/>
          <w:szCs w:val="24"/>
        </w:rPr>
      </w:pPr>
    </w:p>
    <w:p w:rsidR="00156A83" w:rsidRPr="00407E3C" w:rsidRDefault="00156A83" w:rsidP="00407E3C">
      <w:pPr>
        <w:spacing w:after="0" w:line="240" w:lineRule="auto"/>
        <w:ind w:firstLine="709"/>
        <w:jc w:val="both"/>
        <w:rPr>
          <w:rFonts w:ascii="Times New Roman" w:eastAsia="Calibri" w:hAnsi="Times New Roman" w:cs="Times New Roman"/>
          <w:sz w:val="28"/>
          <w:szCs w:val="28"/>
        </w:rPr>
      </w:pPr>
      <w:r w:rsidRPr="00407E3C">
        <w:rPr>
          <w:rFonts w:ascii="Times New Roman" w:eastAsia="Calibri" w:hAnsi="Times New Roman" w:cs="Times New Roman"/>
          <w:sz w:val="28"/>
          <w:szCs w:val="28"/>
        </w:rPr>
        <w:t>В рассматриваемом районе выпадает до 445мм осадков в год. На тёплую часть года приходится до 76% годовой суммы осадков. Минимум осадков падает на февраль, максимум – на июль месяц. Осадки более 10мм выпадают в течение 8-10 дней, а осадки слоем 20мм и более – всего лишь в течение 2-3 дней в году.</w:t>
      </w:r>
    </w:p>
    <w:p w:rsidR="00156A83" w:rsidRPr="00407E3C" w:rsidRDefault="00156A83" w:rsidP="00407E3C">
      <w:pPr>
        <w:spacing w:after="0" w:line="240" w:lineRule="auto"/>
        <w:ind w:firstLine="709"/>
        <w:jc w:val="both"/>
        <w:rPr>
          <w:rFonts w:ascii="Times New Roman" w:hAnsi="Times New Roman" w:cs="Times New Roman"/>
          <w:sz w:val="28"/>
          <w:szCs w:val="28"/>
        </w:rPr>
      </w:pPr>
      <w:r w:rsidRPr="00407E3C">
        <w:rPr>
          <w:rFonts w:ascii="Times New Roman" w:eastAsia="Calibri" w:hAnsi="Times New Roman" w:cs="Times New Roman"/>
          <w:sz w:val="28"/>
          <w:szCs w:val="28"/>
        </w:rPr>
        <w:t>Время выпадения первого снега близко к дате перехода средней суточной температуры воздуха через 0</w:t>
      </w:r>
      <w:proofErr w:type="gramStart"/>
      <w:r w:rsidRPr="00407E3C">
        <w:rPr>
          <w:rFonts w:ascii="Times New Roman" w:eastAsia="Calibri" w:hAnsi="Times New Roman" w:cs="Times New Roman"/>
          <w:sz w:val="28"/>
          <w:szCs w:val="28"/>
        </w:rPr>
        <w:t>ºС</w:t>
      </w:r>
      <w:proofErr w:type="gramEnd"/>
      <w:r w:rsidRPr="00407E3C">
        <w:rPr>
          <w:rFonts w:ascii="Times New Roman" w:hAnsi="Times New Roman" w:cs="Times New Roman"/>
          <w:sz w:val="28"/>
          <w:szCs w:val="28"/>
        </w:rPr>
        <w:t xml:space="preserve"> Средняя дата образования устойчивого снежного покрова 1 ноября. Средняя из наибольших высот снежного покрова за зиму 60 см. </w:t>
      </w:r>
      <w:r w:rsidRPr="00407E3C">
        <w:rPr>
          <w:rFonts w:ascii="Times New Roman" w:eastAsia="Calibri" w:hAnsi="Times New Roman" w:cs="Times New Roman"/>
          <w:sz w:val="28"/>
          <w:szCs w:val="28"/>
        </w:rPr>
        <w:t>С наступлением оттепелей высота снежного покрова быстро уменьшается. Таяние снега происходит значительно быстрее, чем его накопление. Устойчивый снежный покров разрушается в течение апреля. В отдельные годы разрушение устойчивого снежного покрова может быть как в более ранние сроки, так и в более поздние.</w:t>
      </w:r>
    </w:p>
    <w:p w:rsidR="00156A83" w:rsidRPr="00407E3C" w:rsidRDefault="00156A83" w:rsidP="00407E3C">
      <w:pPr>
        <w:spacing w:after="0" w:line="240" w:lineRule="auto"/>
        <w:ind w:firstLine="709"/>
        <w:jc w:val="both"/>
        <w:rPr>
          <w:rFonts w:ascii="Times New Roman" w:eastAsia="Calibri" w:hAnsi="Times New Roman" w:cs="Times New Roman"/>
          <w:sz w:val="28"/>
          <w:szCs w:val="28"/>
        </w:rPr>
      </w:pPr>
      <w:r w:rsidRPr="00407E3C">
        <w:rPr>
          <w:rFonts w:ascii="Times New Roman" w:eastAsia="Calibri" w:hAnsi="Times New Roman" w:cs="Times New Roman"/>
          <w:sz w:val="28"/>
          <w:szCs w:val="28"/>
        </w:rPr>
        <w:t xml:space="preserve">Глубина промерзания почвы находится в тесной зависимости от её механического состава, степени увлажнения, а также высоты и плотности снежного покрова. На возвышениях почва может промерзать на глубину в 2-3 раза большую, чем в заснеженных понижениях. Средняя из </w:t>
      </w:r>
      <w:proofErr w:type="gramStart"/>
      <w:r w:rsidRPr="00407E3C">
        <w:rPr>
          <w:rFonts w:ascii="Times New Roman" w:eastAsia="Calibri" w:hAnsi="Times New Roman" w:cs="Times New Roman"/>
          <w:sz w:val="28"/>
          <w:szCs w:val="28"/>
        </w:rPr>
        <w:t>наибольших</w:t>
      </w:r>
      <w:proofErr w:type="gramEnd"/>
      <w:r w:rsidRPr="00407E3C">
        <w:rPr>
          <w:rFonts w:ascii="Times New Roman" w:eastAsia="Calibri" w:hAnsi="Times New Roman" w:cs="Times New Roman"/>
          <w:sz w:val="28"/>
          <w:szCs w:val="28"/>
        </w:rPr>
        <w:t xml:space="preserve"> глубина промерзания почвы составляет 150-200см. Полностью почва оттаивает в течение второй декады мая – первой декады июня.</w:t>
      </w:r>
    </w:p>
    <w:p w:rsidR="00156A83" w:rsidRPr="00407E3C" w:rsidRDefault="00156A83" w:rsidP="00407E3C">
      <w:pPr>
        <w:spacing w:after="0" w:line="240" w:lineRule="auto"/>
        <w:ind w:firstLine="709"/>
        <w:jc w:val="both"/>
        <w:rPr>
          <w:rFonts w:ascii="Times New Roman" w:eastAsia="MS Mincho" w:hAnsi="Times New Roman" w:cs="Times New Roman"/>
          <w:sz w:val="28"/>
          <w:szCs w:val="28"/>
        </w:rPr>
      </w:pPr>
      <w:r w:rsidRPr="00407E3C">
        <w:rPr>
          <w:rFonts w:ascii="Times New Roman" w:eastAsia="Calibri" w:hAnsi="Times New Roman" w:cs="Times New Roman"/>
          <w:sz w:val="28"/>
          <w:szCs w:val="28"/>
        </w:rPr>
        <w:t xml:space="preserve">В течение года на рассматриваемой территории преобладают южные и юго-западные ветры. В летний период наибольшую повторяемость имеют ветры северо-восточного направления. Наибольшие скорости ветра наблюдаются в осенние и зимние месяцы, наименьшие – в июле и августе. </w:t>
      </w:r>
      <w:r w:rsidRPr="00407E3C">
        <w:rPr>
          <w:rFonts w:ascii="Times New Roman" w:eastAsia="MS Mincho" w:hAnsi="Times New Roman" w:cs="Times New Roman"/>
          <w:sz w:val="28"/>
          <w:szCs w:val="28"/>
        </w:rPr>
        <w:t>Сильный ветер зимой сопровождается метелями и снегопадами, летом - пыльными бурями и ливневыми дождями.</w:t>
      </w:r>
    </w:p>
    <w:p w:rsidR="00156A83" w:rsidRPr="00407E3C" w:rsidRDefault="00156A83" w:rsidP="00407E3C">
      <w:pPr>
        <w:pStyle w:val="afc"/>
        <w:ind w:firstLine="709"/>
        <w:jc w:val="both"/>
        <w:rPr>
          <w:rFonts w:ascii="Times New Roman" w:hAnsi="Times New Roman" w:cs="Times New Roman"/>
          <w:sz w:val="28"/>
          <w:szCs w:val="28"/>
        </w:rPr>
      </w:pPr>
      <w:r w:rsidRPr="00407E3C">
        <w:rPr>
          <w:rFonts w:ascii="Times New Roman" w:hAnsi="Times New Roman" w:cs="Times New Roman"/>
          <w:sz w:val="28"/>
          <w:szCs w:val="28"/>
        </w:rPr>
        <w:t xml:space="preserve">Средняя месячная и годовая скорость метра (м/с) </w:t>
      </w:r>
      <w:proofErr w:type="gramStart"/>
      <w:r w:rsidRPr="00407E3C">
        <w:rPr>
          <w:rFonts w:ascii="Times New Roman" w:hAnsi="Times New Roman" w:cs="Times New Roman"/>
          <w:sz w:val="28"/>
          <w:szCs w:val="28"/>
        </w:rPr>
        <w:t>приведены</w:t>
      </w:r>
      <w:proofErr w:type="gramEnd"/>
      <w:r w:rsidRPr="00407E3C">
        <w:rPr>
          <w:rFonts w:ascii="Times New Roman" w:hAnsi="Times New Roman" w:cs="Times New Roman"/>
          <w:sz w:val="28"/>
          <w:szCs w:val="28"/>
        </w:rPr>
        <w:t xml:space="preserve"> в таблице 2</w:t>
      </w:r>
    </w:p>
    <w:p w:rsidR="002C4934" w:rsidRPr="00407E3C" w:rsidRDefault="002C4934" w:rsidP="00407E3C">
      <w:pPr>
        <w:pStyle w:val="afc"/>
        <w:ind w:firstLine="709"/>
        <w:jc w:val="right"/>
        <w:rPr>
          <w:rFonts w:ascii="Times New Roman" w:hAnsi="Times New Roman" w:cs="Times New Roman"/>
          <w:sz w:val="28"/>
          <w:szCs w:val="24"/>
        </w:rPr>
      </w:pPr>
      <w:r w:rsidRPr="00407E3C">
        <w:rPr>
          <w:rFonts w:ascii="Times New Roman" w:hAnsi="Times New Roman" w:cs="Times New Roman"/>
          <w:sz w:val="28"/>
          <w:szCs w:val="24"/>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713"/>
        <w:gridCol w:w="850"/>
        <w:gridCol w:w="850"/>
        <w:gridCol w:w="594"/>
        <w:gridCol w:w="727"/>
        <w:gridCol w:w="777"/>
        <w:gridCol w:w="732"/>
        <w:gridCol w:w="729"/>
        <w:gridCol w:w="732"/>
        <w:gridCol w:w="584"/>
        <w:gridCol w:w="686"/>
        <w:gridCol w:w="673"/>
        <w:gridCol w:w="673"/>
      </w:tblGrid>
      <w:tr w:rsidR="00156A83" w:rsidRPr="00407E3C" w:rsidTr="007D4C38">
        <w:trPr>
          <w:trHeight w:val="283"/>
        </w:trPr>
        <w:tc>
          <w:tcPr>
            <w:tcW w:w="528" w:type="pct"/>
            <w:tcBorders>
              <w:left w:val="single" w:sz="4" w:space="0" w:color="auto"/>
              <w:bottom w:val="single" w:sz="4" w:space="0" w:color="auto"/>
            </w:tcBorders>
            <w:vAlign w:val="center"/>
          </w:tcPr>
          <w:p w:rsidR="00156A83" w:rsidRPr="00407E3C" w:rsidRDefault="00156A83" w:rsidP="00407E3C">
            <w:pPr>
              <w:spacing w:after="0" w:line="240" w:lineRule="auto"/>
              <w:jc w:val="center"/>
              <w:rPr>
                <w:rFonts w:ascii="Times New Roman" w:hAnsi="Times New Roman" w:cs="Times New Roman"/>
                <w:sz w:val="28"/>
                <w:szCs w:val="26"/>
              </w:rPr>
            </w:pPr>
            <w:r w:rsidRPr="00407E3C">
              <w:rPr>
                <w:rFonts w:ascii="Times New Roman" w:hAnsi="Times New Roman" w:cs="Times New Roman"/>
                <w:sz w:val="28"/>
                <w:szCs w:val="26"/>
              </w:rPr>
              <w:t>месяц</w:t>
            </w:r>
          </w:p>
        </w:tc>
        <w:tc>
          <w:tcPr>
            <w:tcW w:w="342" w:type="pct"/>
            <w:tcBorders>
              <w:bottom w:val="single" w:sz="4" w:space="0" w:color="auto"/>
            </w:tcBorders>
            <w:vAlign w:val="center"/>
          </w:tcPr>
          <w:p w:rsidR="00156A83" w:rsidRPr="00407E3C" w:rsidRDefault="00156A83" w:rsidP="00407E3C">
            <w:pPr>
              <w:spacing w:after="0" w:line="240" w:lineRule="auto"/>
              <w:jc w:val="center"/>
              <w:rPr>
                <w:rFonts w:ascii="Times New Roman" w:hAnsi="Times New Roman" w:cs="Times New Roman"/>
                <w:sz w:val="28"/>
                <w:szCs w:val="26"/>
              </w:rPr>
            </w:pPr>
            <w:r w:rsidRPr="00407E3C">
              <w:rPr>
                <w:rFonts w:ascii="Times New Roman" w:hAnsi="Times New Roman" w:cs="Times New Roman"/>
                <w:sz w:val="28"/>
                <w:szCs w:val="26"/>
              </w:rPr>
              <w:t>1</w:t>
            </w:r>
          </w:p>
        </w:tc>
        <w:tc>
          <w:tcPr>
            <w:tcW w:w="408" w:type="pct"/>
            <w:vAlign w:val="center"/>
          </w:tcPr>
          <w:p w:rsidR="00156A83" w:rsidRPr="00407E3C" w:rsidRDefault="00156A83" w:rsidP="00407E3C">
            <w:pPr>
              <w:spacing w:after="0" w:line="240" w:lineRule="auto"/>
              <w:jc w:val="center"/>
              <w:rPr>
                <w:rFonts w:ascii="Times New Roman" w:hAnsi="Times New Roman" w:cs="Times New Roman"/>
                <w:sz w:val="28"/>
                <w:szCs w:val="26"/>
              </w:rPr>
            </w:pPr>
            <w:r w:rsidRPr="00407E3C">
              <w:rPr>
                <w:rFonts w:ascii="Times New Roman" w:hAnsi="Times New Roman" w:cs="Times New Roman"/>
                <w:sz w:val="28"/>
                <w:szCs w:val="26"/>
              </w:rPr>
              <w:t>2</w:t>
            </w:r>
          </w:p>
        </w:tc>
        <w:tc>
          <w:tcPr>
            <w:tcW w:w="408" w:type="pct"/>
            <w:vAlign w:val="center"/>
          </w:tcPr>
          <w:p w:rsidR="00156A83" w:rsidRPr="00407E3C" w:rsidRDefault="00156A83" w:rsidP="00407E3C">
            <w:pPr>
              <w:spacing w:after="0" w:line="240" w:lineRule="auto"/>
              <w:jc w:val="center"/>
              <w:rPr>
                <w:rFonts w:ascii="Times New Roman" w:hAnsi="Times New Roman" w:cs="Times New Roman"/>
                <w:sz w:val="28"/>
                <w:szCs w:val="26"/>
              </w:rPr>
            </w:pPr>
            <w:r w:rsidRPr="00407E3C">
              <w:rPr>
                <w:rFonts w:ascii="Times New Roman" w:hAnsi="Times New Roman" w:cs="Times New Roman"/>
                <w:sz w:val="28"/>
                <w:szCs w:val="26"/>
              </w:rPr>
              <w:t>3</w:t>
            </w:r>
          </w:p>
        </w:tc>
        <w:tc>
          <w:tcPr>
            <w:tcW w:w="285" w:type="pct"/>
            <w:vAlign w:val="center"/>
          </w:tcPr>
          <w:p w:rsidR="00156A83" w:rsidRPr="00407E3C" w:rsidRDefault="00156A83" w:rsidP="00407E3C">
            <w:pPr>
              <w:spacing w:after="0" w:line="240" w:lineRule="auto"/>
              <w:jc w:val="center"/>
              <w:rPr>
                <w:rFonts w:ascii="Times New Roman" w:hAnsi="Times New Roman" w:cs="Times New Roman"/>
                <w:sz w:val="28"/>
                <w:szCs w:val="26"/>
              </w:rPr>
            </w:pPr>
            <w:r w:rsidRPr="00407E3C">
              <w:rPr>
                <w:rFonts w:ascii="Times New Roman" w:hAnsi="Times New Roman" w:cs="Times New Roman"/>
                <w:sz w:val="28"/>
                <w:szCs w:val="26"/>
              </w:rPr>
              <w:t>4</w:t>
            </w:r>
          </w:p>
        </w:tc>
        <w:tc>
          <w:tcPr>
            <w:tcW w:w="349" w:type="pct"/>
            <w:vAlign w:val="center"/>
          </w:tcPr>
          <w:p w:rsidR="00156A83" w:rsidRPr="00407E3C" w:rsidRDefault="00156A83" w:rsidP="00407E3C">
            <w:pPr>
              <w:spacing w:after="0" w:line="240" w:lineRule="auto"/>
              <w:jc w:val="center"/>
              <w:rPr>
                <w:rFonts w:ascii="Times New Roman" w:hAnsi="Times New Roman" w:cs="Times New Roman"/>
                <w:sz w:val="28"/>
                <w:szCs w:val="26"/>
              </w:rPr>
            </w:pPr>
            <w:r w:rsidRPr="00407E3C">
              <w:rPr>
                <w:rFonts w:ascii="Times New Roman" w:hAnsi="Times New Roman" w:cs="Times New Roman"/>
                <w:sz w:val="28"/>
                <w:szCs w:val="26"/>
              </w:rPr>
              <w:t>5</w:t>
            </w:r>
          </w:p>
        </w:tc>
        <w:tc>
          <w:tcPr>
            <w:tcW w:w="373" w:type="pct"/>
            <w:vAlign w:val="center"/>
          </w:tcPr>
          <w:p w:rsidR="00156A83" w:rsidRPr="00407E3C" w:rsidRDefault="00156A83" w:rsidP="00407E3C">
            <w:pPr>
              <w:spacing w:after="0" w:line="240" w:lineRule="auto"/>
              <w:jc w:val="center"/>
              <w:rPr>
                <w:rFonts w:ascii="Times New Roman" w:hAnsi="Times New Roman" w:cs="Times New Roman"/>
                <w:sz w:val="28"/>
                <w:szCs w:val="26"/>
              </w:rPr>
            </w:pPr>
            <w:r w:rsidRPr="00407E3C">
              <w:rPr>
                <w:rFonts w:ascii="Times New Roman" w:hAnsi="Times New Roman" w:cs="Times New Roman"/>
                <w:sz w:val="28"/>
                <w:szCs w:val="26"/>
              </w:rPr>
              <w:t>6</w:t>
            </w:r>
          </w:p>
        </w:tc>
        <w:tc>
          <w:tcPr>
            <w:tcW w:w="351" w:type="pct"/>
            <w:vAlign w:val="center"/>
          </w:tcPr>
          <w:p w:rsidR="00156A83" w:rsidRPr="00407E3C" w:rsidRDefault="00156A83" w:rsidP="00407E3C">
            <w:pPr>
              <w:spacing w:after="0" w:line="240" w:lineRule="auto"/>
              <w:jc w:val="center"/>
              <w:rPr>
                <w:rFonts w:ascii="Times New Roman" w:hAnsi="Times New Roman" w:cs="Times New Roman"/>
                <w:sz w:val="28"/>
                <w:szCs w:val="26"/>
              </w:rPr>
            </w:pPr>
            <w:r w:rsidRPr="00407E3C">
              <w:rPr>
                <w:rFonts w:ascii="Times New Roman" w:hAnsi="Times New Roman" w:cs="Times New Roman"/>
                <w:sz w:val="28"/>
                <w:szCs w:val="26"/>
              </w:rPr>
              <w:t>7</w:t>
            </w:r>
          </w:p>
        </w:tc>
        <w:tc>
          <w:tcPr>
            <w:tcW w:w="350" w:type="pct"/>
            <w:vAlign w:val="center"/>
          </w:tcPr>
          <w:p w:rsidR="00156A83" w:rsidRPr="00407E3C" w:rsidRDefault="00156A83" w:rsidP="00407E3C">
            <w:pPr>
              <w:spacing w:after="0" w:line="240" w:lineRule="auto"/>
              <w:jc w:val="center"/>
              <w:rPr>
                <w:rFonts w:ascii="Times New Roman" w:hAnsi="Times New Roman" w:cs="Times New Roman"/>
                <w:sz w:val="28"/>
                <w:szCs w:val="26"/>
              </w:rPr>
            </w:pPr>
            <w:r w:rsidRPr="00407E3C">
              <w:rPr>
                <w:rFonts w:ascii="Times New Roman" w:hAnsi="Times New Roman" w:cs="Times New Roman"/>
                <w:sz w:val="28"/>
                <w:szCs w:val="26"/>
              </w:rPr>
              <w:t>8</w:t>
            </w:r>
          </w:p>
        </w:tc>
        <w:tc>
          <w:tcPr>
            <w:tcW w:w="351" w:type="pct"/>
            <w:vAlign w:val="center"/>
          </w:tcPr>
          <w:p w:rsidR="00156A83" w:rsidRPr="00407E3C" w:rsidRDefault="00156A83" w:rsidP="00407E3C">
            <w:pPr>
              <w:spacing w:after="0" w:line="240" w:lineRule="auto"/>
              <w:jc w:val="center"/>
              <w:rPr>
                <w:rFonts w:ascii="Times New Roman" w:hAnsi="Times New Roman" w:cs="Times New Roman"/>
                <w:sz w:val="28"/>
                <w:szCs w:val="26"/>
              </w:rPr>
            </w:pPr>
            <w:r w:rsidRPr="00407E3C">
              <w:rPr>
                <w:rFonts w:ascii="Times New Roman" w:hAnsi="Times New Roman" w:cs="Times New Roman"/>
                <w:sz w:val="28"/>
                <w:szCs w:val="26"/>
              </w:rPr>
              <w:t>9</w:t>
            </w:r>
          </w:p>
        </w:tc>
        <w:tc>
          <w:tcPr>
            <w:tcW w:w="280" w:type="pct"/>
            <w:vAlign w:val="center"/>
          </w:tcPr>
          <w:p w:rsidR="00156A83" w:rsidRPr="00407E3C" w:rsidRDefault="00156A83" w:rsidP="00407E3C">
            <w:pPr>
              <w:spacing w:after="0" w:line="240" w:lineRule="auto"/>
              <w:jc w:val="center"/>
              <w:rPr>
                <w:rFonts w:ascii="Times New Roman" w:hAnsi="Times New Roman" w:cs="Times New Roman"/>
                <w:sz w:val="28"/>
                <w:szCs w:val="26"/>
              </w:rPr>
            </w:pPr>
            <w:r w:rsidRPr="00407E3C">
              <w:rPr>
                <w:rFonts w:ascii="Times New Roman" w:hAnsi="Times New Roman" w:cs="Times New Roman"/>
                <w:sz w:val="28"/>
                <w:szCs w:val="26"/>
              </w:rPr>
              <w:t>10</w:t>
            </w:r>
          </w:p>
        </w:tc>
        <w:tc>
          <w:tcPr>
            <w:tcW w:w="329" w:type="pct"/>
            <w:vAlign w:val="center"/>
          </w:tcPr>
          <w:p w:rsidR="00156A83" w:rsidRPr="00407E3C" w:rsidRDefault="00156A83" w:rsidP="00407E3C">
            <w:pPr>
              <w:spacing w:after="0" w:line="240" w:lineRule="auto"/>
              <w:jc w:val="center"/>
              <w:rPr>
                <w:rFonts w:ascii="Times New Roman" w:hAnsi="Times New Roman" w:cs="Times New Roman"/>
                <w:sz w:val="28"/>
                <w:szCs w:val="26"/>
              </w:rPr>
            </w:pPr>
            <w:r w:rsidRPr="00407E3C">
              <w:rPr>
                <w:rFonts w:ascii="Times New Roman" w:hAnsi="Times New Roman" w:cs="Times New Roman"/>
                <w:sz w:val="28"/>
                <w:szCs w:val="26"/>
              </w:rPr>
              <w:t>11</w:t>
            </w:r>
          </w:p>
        </w:tc>
        <w:tc>
          <w:tcPr>
            <w:tcW w:w="323" w:type="pct"/>
            <w:vAlign w:val="center"/>
          </w:tcPr>
          <w:p w:rsidR="00156A83" w:rsidRPr="00407E3C" w:rsidRDefault="00156A83" w:rsidP="00407E3C">
            <w:pPr>
              <w:spacing w:after="0" w:line="240" w:lineRule="auto"/>
              <w:jc w:val="center"/>
              <w:rPr>
                <w:rFonts w:ascii="Times New Roman" w:hAnsi="Times New Roman" w:cs="Times New Roman"/>
                <w:sz w:val="28"/>
                <w:szCs w:val="26"/>
              </w:rPr>
            </w:pPr>
            <w:r w:rsidRPr="00407E3C">
              <w:rPr>
                <w:rFonts w:ascii="Times New Roman" w:hAnsi="Times New Roman" w:cs="Times New Roman"/>
                <w:sz w:val="28"/>
                <w:szCs w:val="26"/>
              </w:rPr>
              <w:t>12</w:t>
            </w:r>
          </w:p>
        </w:tc>
        <w:tc>
          <w:tcPr>
            <w:tcW w:w="323" w:type="pct"/>
            <w:vAlign w:val="center"/>
          </w:tcPr>
          <w:p w:rsidR="00156A83" w:rsidRPr="00407E3C" w:rsidRDefault="00156A83" w:rsidP="00407E3C">
            <w:pPr>
              <w:spacing w:after="0" w:line="240" w:lineRule="auto"/>
              <w:jc w:val="center"/>
              <w:rPr>
                <w:rFonts w:ascii="Times New Roman" w:hAnsi="Times New Roman" w:cs="Times New Roman"/>
                <w:sz w:val="28"/>
                <w:szCs w:val="26"/>
              </w:rPr>
            </w:pPr>
            <w:proofErr w:type="gramStart"/>
            <w:r w:rsidRPr="00407E3C">
              <w:rPr>
                <w:rFonts w:ascii="Times New Roman" w:hAnsi="Times New Roman" w:cs="Times New Roman"/>
                <w:sz w:val="28"/>
                <w:szCs w:val="26"/>
              </w:rPr>
              <w:t>Ср</w:t>
            </w:r>
            <w:proofErr w:type="gramEnd"/>
            <w:r w:rsidRPr="00407E3C">
              <w:rPr>
                <w:rFonts w:ascii="Times New Roman" w:hAnsi="Times New Roman" w:cs="Times New Roman"/>
                <w:sz w:val="28"/>
                <w:szCs w:val="26"/>
              </w:rPr>
              <w:t>.</w:t>
            </w:r>
          </w:p>
        </w:tc>
      </w:tr>
    </w:tbl>
    <w:p w:rsidR="00156A83" w:rsidRPr="00407E3C" w:rsidRDefault="00156A83" w:rsidP="00407E3C">
      <w:pPr>
        <w:spacing w:after="0" w:line="240" w:lineRule="auto"/>
        <w:rPr>
          <w:rFonts w:ascii="Times New Roman" w:hAnsi="Times New Roman" w:cs="Times New Roman"/>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715"/>
        <w:gridCol w:w="850"/>
        <w:gridCol w:w="850"/>
        <w:gridCol w:w="594"/>
        <w:gridCol w:w="727"/>
        <w:gridCol w:w="777"/>
        <w:gridCol w:w="732"/>
        <w:gridCol w:w="729"/>
        <w:gridCol w:w="732"/>
        <w:gridCol w:w="584"/>
        <w:gridCol w:w="686"/>
        <w:gridCol w:w="673"/>
        <w:gridCol w:w="671"/>
      </w:tblGrid>
      <w:tr w:rsidR="00156A83" w:rsidRPr="00407E3C" w:rsidTr="007D4C38">
        <w:trPr>
          <w:trHeight w:val="283"/>
        </w:trPr>
        <w:tc>
          <w:tcPr>
            <w:tcW w:w="528" w:type="pct"/>
            <w:tcBorders>
              <w:left w:val="single" w:sz="4" w:space="0" w:color="auto"/>
              <w:bottom w:val="single" w:sz="4" w:space="0" w:color="auto"/>
            </w:tcBorders>
            <w:vAlign w:val="center"/>
          </w:tcPr>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w:t>
            </w:r>
          </w:p>
        </w:tc>
        <w:tc>
          <w:tcPr>
            <w:tcW w:w="343" w:type="pct"/>
            <w:tcBorders>
              <w:bottom w:val="single" w:sz="4" w:space="0" w:color="auto"/>
            </w:tcBorders>
            <w:vAlign w:val="center"/>
          </w:tcPr>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w:t>
            </w:r>
          </w:p>
        </w:tc>
        <w:tc>
          <w:tcPr>
            <w:tcW w:w="408" w:type="pct"/>
            <w:vAlign w:val="center"/>
          </w:tcPr>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w:t>
            </w:r>
          </w:p>
        </w:tc>
        <w:tc>
          <w:tcPr>
            <w:tcW w:w="408" w:type="pct"/>
            <w:vAlign w:val="center"/>
          </w:tcPr>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4</w:t>
            </w:r>
          </w:p>
        </w:tc>
        <w:tc>
          <w:tcPr>
            <w:tcW w:w="285" w:type="pct"/>
            <w:vAlign w:val="center"/>
          </w:tcPr>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5</w:t>
            </w:r>
          </w:p>
        </w:tc>
        <w:tc>
          <w:tcPr>
            <w:tcW w:w="349" w:type="pct"/>
            <w:vAlign w:val="center"/>
          </w:tcPr>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6</w:t>
            </w:r>
          </w:p>
        </w:tc>
        <w:tc>
          <w:tcPr>
            <w:tcW w:w="373" w:type="pct"/>
            <w:vAlign w:val="center"/>
          </w:tcPr>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7</w:t>
            </w:r>
          </w:p>
        </w:tc>
        <w:tc>
          <w:tcPr>
            <w:tcW w:w="351" w:type="pct"/>
            <w:vAlign w:val="center"/>
          </w:tcPr>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8</w:t>
            </w:r>
          </w:p>
        </w:tc>
        <w:tc>
          <w:tcPr>
            <w:tcW w:w="350" w:type="pct"/>
            <w:vAlign w:val="center"/>
          </w:tcPr>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9</w:t>
            </w:r>
          </w:p>
        </w:tc>
        <w:tc>
          <w:tcPr>
            <w:tcW w:w="351" w:type="pct"/>
            <w:vAlign w:val="center"/>
          </w:tcPr>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10</w:t>
            </w:r>
          </w:p>
        </w:tc>
        <w:tc>
          <w:tcPr>
            <w:tcW w:w="280" w:type="pct"/>
            <w:vAlign w:val="center"/>
          </w:tcPr>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w:t>
            </w:r>
          </w:p>
        </w:tc>
        <w:tc>
          <w:tcPr>
            <w:tcW w:w="329" w:type="pct"/>
            <w:vAlign w:val="center"/>
          </w:tcPr>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12</w:t>
            </w:r>
          </w:p>
        </w:tc>
        <w:tc>
          <w:tcPr>
            <w:tcW w:w="323" w:type="pct"/>
            <w:vAlign w:val="center"/>
          </w:tcPr>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13</w:t>
            </w:r>
          </w:p>
        </w:tc>
        <w:tc>
          <w:tcPr>
            <w:tcW w:w="322" w:type="pct"/>
            <w:vAlign w:val="center"/>
          </w:tcPr>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14</w:t>
            </w:r>
          </w:p>
        </w:tc>
      </w:tr>
      <w:tr w:rsidR="00156A83" w:rsidRPr="00407E3C" w:rsidTr="007D4C38">
        <w:trPr>
          <w:trHeight w:val="397"/>
        </w:trPr>
        <w:tc>
          <w:tcPr>
            <w:tcW w:w="528" w:type="pct"/>
            <w:tcBorders>
              <w:left w:val="single" w:sz="4" w:space="0" w:color="auto"/>
              <w:bottom w:val="single" w:sz="4" w:space="0" w:color="auto"/>
            </w:tcBorders>
          </w:tcPr>
          <w:p w:rsidR="00156A83" w:rsidRPr="00407E3C" w:rsidRDefault="00156A83" w:rsidP="00407E3C">
            <w:pPr>
              <w:pStyle w:val="afc"/>
              <w:jc w:val="center"/>
              <w:rPr>
                <w:rFonts w:ascii="Times New Roman" w:hAnsi="Times New Roman" w:cs="Times New Roman"/>
                <w:sz w:val="28"/>
                <w:szCs w:val="28"/>
              </w:rPr>
            </w:pPr>
            <w:r w:rsidRPr="00407E3C">
              <w:rPr>
                <w:rFonts w:ascii="Times New Roman" w:hAnsi="Times New Roman" w:cs="Times New Roman"/>
                <w:sz w:val="28"/>
                <w:szCs w:val="28"/>
              </w:rPr>
              <w:t>Посевная</w:t>
            </w:r>
          </w:p>
        </w:tc>
        <w:tc>
          <w:tcPr>
            <w:tcW w:w="343" w:type="pct"/>
            <w:tcBorders>
              <w:bottom w:val="single" w:sz="4" w:space="0" w:color="auto"/>
            </w:tcBorders>
          </w:tcPr>
          <w:p w:rsidR="00156A83" w:rsidRPr="00407E3C" w:rsidRDefault="00156A83" w:rsidP="00407E3C">
            <w:pPr>
              <w:pStyle w:val="afc"/>
              <w:jc w:val="center"/>
              <w:rPr>
                <w:rFonts w:ascii="Times New Roman" w:hAnsi="Times New Roman" w:cs="Times New Roman"/>
                <w:sz w:val="28"/>
                <w:szCs w:val="28"/>
                <w:lang w:val="en-US"/>
              </w:rPr>
            </w:pPr>
            <w:r w:rsidRPr="00407E3C">
              <w:rPr>
                <w:rFonts w:ascii="Times New Roman" w:hAnsi="Times New Roman" w:cs="Times New Roman"/>
                <w:sz w:val="28"/>
                <w:szCs w:val="28"/>
              </w:rPr>
              <w:t>4.5</w:t>
            </w:r>
          </w:p>
        </w:tc>
        <w:tc>
          <w:tcPr>
            <w:tcW w:w="408" w:type="pct"/>
          </w:tcPr>
          <w:p w:rsidR="00156A83" w:rsidRPr="00407E3C" w:rsidRDefault="00156A83" w:rsidP="00407E3C">
            <w:pPr>
              <w:pStyle w:val="afc"/>
              <w:jc w:val="center"/>
              <w:rPr>
                <w:rFonts w:ascii="Times New Roman" w:hAnsi="Times New Roman" w:cs="Times New Roman"/>
                <w:sz w:val="28"/>
                <w:szCs w:val="28"/>
                <w:lang w:val="en-US"/>
              </w:rPr>
            </w:pPr>
            <w:r w:rsidRPr="00407E3C">
              <w:rPr>
                <w:rFonts w:ascii="Times New Roman" w:hAnsi="Times New Roman" w:cs="Times New Roman"/>
                <w:sz w:val="28"/>
                <w:szCs w:val="28"/>
              </w:rPr>
              <w:t>4.2</w:t>
            </w:r>
          </w:p>
        </w:tc>
        <w:tc>
          <w:tcPr>
            <w:tcW w:w="408" w:type="pct"/>
          </w:tcPr>
          <w:p w:rsidR="00156A83" w:rsidRPr="00407E3C" w:rsidRDefault="00156A83" w:rsidP="00407E3C">
            <w:pPr>
              <w:pStyle w:val="afc"/>
              <w:jc w:val="center"/>
              <w:rPr>
                <w:rFonts w:ascii="Times New Roman" w:hAnsi="Times New Roman" w:cs="Times New Roman"/>
                <w:sz w:val="28"/>
                <w:szCs w:val="28"/>
                <w:lang w:val="en-US"/>
              </w:rPr>
            </w:pPr>
            <w:r w:rsidRPr="00407E3C">
              <w:rPr>
                <w:rFonts w:ascii="Times New Roman" w:hAnsi="Times New Roman" w:cs="Times New Roman"/>
                <w:sz w:val="28"/>
                <w:szCs w:val="28"/>
              </w:rPr>
              <w:t>4.2</w:t>
            </w:r>
          </w:p>
        </w:tc>
        <w:tc>
          <w:tcPr>
            <w:tcW w:w="285" w:type="pct"/>
          </w:tcPr>
          <w:p w:rsidR="00156A83" w:rsidRPr="00407E3C" w:rsidRDefault="00156A83" w:rsidP="00407E3C">
            <w:pPr>
              <w:pStyle w:val="afc"/>
              <w:jc w:val="center"/>
              <w:rPr>
                <w:rFonts w:ascii="Times New Roman" w:hAnsi="Times New Roman" w:cs="Times New Roman"/>
                <w:sz w:val="28"/>
                <w:szCs w:val="28"/>
                <w:lang w:val="en-US"/>
              </w:rPr>
            </w:pPr>
            <w:r w:rsidRPr="00407E3C">
              <w:rPr>
                <w:rFonts w:ascii="Times New Roman" w:hAnsi="Times New Roman" w:cs="Times New Roman"/>
                <w:sz w:val="28"/>
                <w:szCs w:val="28"/>
              </w:rPr>
              <w:t>3.9</w:t>
            </w:r>
          </w:p>
        </w:tc>
        <w:tc>
          <w:tcPr>
            <w:tcW w:w="349" w:type="pct"/>
          </w:tcPr>
          <w:p w:rsidR="00156A83" w:rsidRPr="00407E3C" w:rsidRDefault="00156A83" w:rsidP="00407E3C">
            <w:pPr>
              <w:pStyle w:val="afc"/>
              <w:jc w:val="center"/>
              <w:rPr>
                <w:rFonts w:ascii="Times New Roman" w:hAnsi="Times New Roman" w:cs="Times New Roman"/>
                <w:sz w:val="28"/>
                <w:szCs w:val="28"/>
                <w:lang w:val="en-US"/>
              </w:rPr>
            </w:pPr>
            <w:r w:rsidRPr="00407E3C">
              <w:rPr>
                <w:rFonts w:ascii="Times New Roman" w:hAnsi="Times New Roman" w:cs="Times New Roman"/>
                <w:sz w:val="28"/>
                <w:szCs w:val="28"/>
              </w:rPr>
              <w:t>4.0</w:t>
            </w:r>
          </w:p>
        </w:tc>
        <w:tc>
          <w:tcPr>
            <w:tcW w:w="373" w:type="pct"/>
          </w:tcPr>
          <w:p w:rsidR="00156A83" w:rsidRPr="00407E3C" w:rsidRDefault="00156A83" w:rsidP="00407E3C">
            <w:pPr>
              <w:pStyle w:val="afc"/>
              <w:jc w:val="center"/>
              <w:rPr>
                <w:rFonts w:ascii="Times New Roman" w:hAnsi="Times New Roman" w:cs="Times New Roman"/>
                <w:sz w:val="28"/>
                <w:szCs w:val="28"/>
                <w:lang w:val="en-US"/>
              </w:rPr>
            </w:pPr>
            <w:r w:rsidRPr="00407E3C">
              <w:rPr>
                <w:rFonts w:ascii="Times New Roman" w:hAnsi="Times New Roman" w:cs="Times New Roman"/>
                <w:sz w:val="28"/>
                <w:szCs w:val="28"/>
              </w:rPr>
              <w:t>3.5</w:t>
            </w:r>
          </w:p>
        </w:tc>
        <w:tc>
          <w:tcPr>
            <w:tcW w:w="351" w:type="pct"/>
          </w:tcPr>
          <w:p w:rsidR="00156A83" w:rsidRPr="00407E3C" w:rsidRDefault="00156A83" w:rsidP="00407E3C">
            <w:pPr>
              <w:pStyle w:val="afc"/>
              <w:jc w:val="center"/>
              <w:rPr>
                <w:rFonts w:ascii="Times New Roman" w:hAnsi="Times New Roman" w:cs="Times New Roman"/>
                <w:sz w:val="28"/>
                <w:szCs w:val="28"/>
                <w:lang w:val="en-US"/>
              </w:rPr>
            </w:pPr>
            <w:r w:rsidRPr="00407E3C">
              <w:rPr>
                <w:rFonts w:ascii="Times New Roman" w:hAnsi="Times New Roman" w:cs="Times New Roman"/>
                <w:sz w:val="28"/>
                <w:szCs w:val="28"/>
              </w:rPr>
              <w:t>2.7</w:t>
            </w:r>
          </w:p>
        </w:tc>
        <w:tc>
          <w:tcPr>
            <w:tcW w:w="350" w:type="pct"/>
          </w:tcPr>
          <w:p w:rsidR="00156A83" w:rsidRPr="00407E3C" w:rsidRDefault="00156A83" w:rsidP="00407E3C">
            <w:pPr>
              <w:pStyle w:val="afc"/>
              <w:jc w:val="center"/>
              <w:rPr>
                <w:rFonts w:ascii="Times New Roman" w:hAnsi="Times New Roman" w:cs="Times New Roman"/>
                <w:sz w:val="28"/>
                <w:szCs w:val="28"/>
                <w:lang w:val="en-US"/>
              </w:rPr>
            </w:pPr>
            <w:r w:rsidRPr="00407E3C">
              <w:rPr>
                <w:rFonts w:ascii="Times New Roman" w:hAnsi="Times New Roman" w:cs="Times New Roman"/>
                <w:sz w:val="28"/>
                <w:szCs w:val="28"/>
              </w:rPr>
              <w:t>2.8</w:t>
            </w:r>
          </w:p>
        </w:tc>
        <w:tc>
          <w:tcPr>
            <w:tcW w:w="351" w:type="pct"/>
          </w:tcPr>
          <w:p w:rsidR="00156A83" w:rsidRPr="00407E3C" w:rsidRDefault="00156A83" w:rsidP="00407E3C">
            <w:pPr>
              <w:pStyle w:val="afc"/>
              <w:jc w:val="center"/>
              <w:rPr>
                <w:rFonts w:ascii="Times New Roman" w:hAnsi="Times New Roman" w:cs="Times New Roman"/>
                <w:sz w:val="28"/>
                <w:szCs w:val="28"/>
                <w:lang w:val="en-US"/>
              </w:rPr>
            </w:pPr>
            <w:r w:rsidRPr="00407E3C">
              <w:rPr>
                <w:rFonts w:ascii="Times New Roman" w:hAnsi="Times New Roman" w:cs="Times New Roman"/>
                <w:sz w:val="28"/>
                <w:szCs w:val="28"/>
              </w:rPr>
              <w:t>3.3</w:t>
            </w:r>
          </w:p>
        </w:tc>
        <w:tc>
          <w:tcPr>
            <w:tcW w:w="280" w:type="pct"/>
          </w:tcPr>
          <w:p w:rsidR="00156A83" w:rsidRPr="00407E3C" w:rsidRDefault="00156A83" w:rsidP="00407E3C">
            <w:pPr>
              <w:pStyle w:val="afc"/>
              <w:jc w:val="center"/>
              <w:rPr>
                <w:rFonts w:ascii="Times New Roman" w:hAnsi="Times New Roman" w:cs="Times New Roman"/>
                <w:sz w:val="28"/>
                <w:szCs w:val="28"/>
                <w:lang w:val="en-US"/>
              </w:rPr>
            </w:pPr>
            <w:r w:rsidRPr="00407E3C">
              <w:rPr>
                <w:rFonts w:ascii="Times New Roman" w:hAnsi="Times New Roman" w:cs="Times New Roman"/>
                <w:sz w:val="28"/>
                <w:szCs w:val="28"/>
              </w:rPr>
              <w:t>4.1</w:t>
            </w:r>
          </w:p>
        </w:tc>
        <w:tc>
          <w:tcPr>
            <w:tcW w:w="329" w:type="pct"/>
          </w:tcPr>
          <w:p w:rsidR="00156A83" w:rsidRPr="00407E3C" w:rsidRDefault="00156A83" w:rsidP="00407E3C">
            <w:pPr>
              <w:pStyle w:val="afc"/>
              <w:jc w:val="center"/>
              <w:rPr>
                <w:rFonts w:ascii="Times New Roman" w:hAnsi="Times New Roman" w:cs="Times New Roman"/>
                <w:sz w:val="28"/>
                <w:szCs w:val="28"/>
                <w:lang w:val="en-US"/>
              </w:rPr>
            </w:pPr>
            <w:r w:rsidRPr="00407E3C">
              <w:rPr>
                <w:rFonts w:ascii="Times New Roman" w:hAnsi="Times New Roman" w:cs="Times New Roman"/>
                <w:sz w:val="28"/>
                <w:szCs w:val="28"/>
              </w:rPr>
              <w:t>4.7</w:t>
            </w:r>
          </w:p>
        </w:tc>
        <w:tc>
          <w:tcPr>
            <w:tcW w:w="323" w:type="pct"/>
          </w:tcPr>
          <w:p w:rsidR="00156A83" w:rsidRPr="00407E3C" w:rsidRDefault="00156A83" w:rsidP="00407E3C">
            <w:pPr>
              <w:pStyle w:val="afc"/>
              <w:jc w:val="center"/>
              <w:rPr>
                <w:rFonts w:ascii="Times New Roman" w:hAnsi="Times New Roman" w:cs="Times New Roman"/>
                <w:sz w:val="28"/>
                <w:szCs w:val="28"/>
                <w:lang w:val="en-US"/>
              </w:rPr>
            </w:pPr>
            <w:r w:rsidRPr="00407E3C">
              <w:rPr>
                <w:rFonts w:ascii="Times New Roman" w:hAnsi="Times New Roman" w:cs="Times New Roman"/>
                <w:sz w:val="28"/>
                <w:szCs w:val="28"/>
              </w:rPr>
              <w:t>4.6</w:t>
            </w:r>
          </w:p>
        </w:tc>
        <w:tc>
          <w:tcPr>
            <w:tcW w:w="322" w:type="pct"/>
          </w:tcPr>
          <w:p w:rsidR="00156A83" w:rsidRPr="00407E3C" w:rsidRDefault="00156A83" w:rsidP="00407E3C">
            <w:pPr>
              <w:pStyle w:val="afc"/>
              <w:jc w:val="center"/>
              <w:rPr>
                <w:rFonts w:ascii="Times New Roman" w:hAnsi="Times New Roman" w:cs="Times New Roman"/>
                <w:sz w:val="28"/>
                <w:szCs w:val="28"/>
                <w:lang w:val="en-US"/>
              </w:rPr>
            </w:pPr>
            <w:r w:rsidRPr="00407E3C">
              <w:rPr>
                <w:rFonts w:ascii="Times New Roman" w:hAnsi="Times New Roman" w:cs="Times New Roman"/>
                <w:sz w:val="28"/>
                <w:szCs w:val="28"/>
              </w:rPr>
              <w:t>3.9</w:t>
            </w:r>
          </w:p>
        </w:tc>
      </w:tr>
    </w:tbl>
    <w:p w:rsidR="00156A83" w:rsidRPr="00407E3C" w:rsidRDefault="00156A83" w:rsidP="00407E3C">
      <w:pPr>
        <w:pStyle w:val="afc"/>
        <w:ind w:firstLine="709"/>
        <w:jc w:val="right"/>
        <w:rPr>
          <w:rFonts w:ascii="Times New Roman" w:hAnsi="Times New Roman" w:cs="Times New Roman"/>
          <w:sz w:val="28"/>
          <w:szCs w:val="24"/>
        </w:rPr>
      </w:pPr>
    </w:p>
    <w:p w:rsidR="002C4934" w:rsidRPr="00407E3C" w:rsidRDefault="002C4934" w:rsidP="00407E3C">
      <w:pPr>
        <w:spacing w:after="0" w:line="240" w:lineRule="auto"/>
        <w:rPr>
          <w:rFonts w:ascii="Times New Roman" w:hAnsi="Times New Roman" w:cs="Times New Roman"/>
          <w:sz w:val="2"/>
          <w:szCs w:val="2"/>
        </w:rPr>
      </w:pPr>
    </w:p>
    <w:p w:rsidR="00C6542A" w:rsidRPr="00407E3C" w:rsidRDefault="00C6542A" w:rsidP="00407E3C">
      <w:pPr>
        <w:spacing w:after="0" w:line="240" w:lineRule="auto"/>
        <w:rPr>
          <w:rFonts w:ascii="Times New Roman" w:hAnsi="Times New Roman" w:cs="Times New Roman"/>
          <w:sz w:val="2"/>
          <w:szCs w:val="2"/>
        </w:rPr>
      </w:pPr>
    </w:p>
    <w:p w:rsidR="00156A83" w:rsidRPr="00407E3C" w:rsidRDefault="00156A83" w:rsidP="00407E3C">
      <w:pPr>
        <w:spacing w:after="0" w:line="240" w:lineRule="auto"/>
        <w:ind w:firstLine="709"/>
        <w:jc w:val="both"/>
        <w:rPr>
          <w:rFonts w:ascii="Times New Roman" w:eastAsia="Calibri" w:hAnsi="Times New Roman" w:cs="Times New Roman"/>
          <w:sz w:val="28"/>
          <w:szCs w:val="28"/>
        </w:rPr>
      </w:pPr>
      <w:r w:rsidRPr="00407E3C">
        <w:rPr>
          <w:rFonts w:ascii="Times New Roman" w:eastAsia="Calibri" w:hAnsi="Times New Roman" w:cs="Times New Roman"/>
          <w:sz w:val="28"/>
          <w:szCs w:val="28"/>
        </w:rPr>
        <w:t xml:space="preserve">Основные климатические показатели приняты по 131.13330.2012, «Научно прикладному справочнику по климату» серия 3, часть, </w:t>
      </w:r>
      <w:proofErr w:type="spellStart"/>
      <w:r w:rsidRPr="00407E3C">
        <w:rPr>
          <w:rFonts w:ascii="Times New Roman" w:eastAsia="Calibri" w:hAnsi="Times New Roman" w:cs="Times New Roman"/>
          <w:sz w:val="28"/>
          <w:szCs w:val="28"/>
        </w:rPr>
        <w:t>вып</w:t>
      </w:r>
      <w:proofErr w:type="spellEnd"/>
      <w:r w:rsidRPr="00407E3C">
        <w:rPr>
          <w:rFonts w:ascii="Times New Roman" w:eastAsia="Calibri" w:hAnsi="Times New Roman" w:cs="Times New Roman"/>
          <w:sz w:val="28"/>
          <w:szCs w:val="28"/>
        </w:rPr>
        <w:t>. 20, 1993г. и приведены в таблице 4. Дорожно-климатическая зона по СП34.13330.2012- III1, климатические условия  по 131.13330.2012– суровые.</w:t>
      </w:r>
    </w:p>
    <w:p w:rsidR="002C4934" w:rsidRPr="00407E3C" w:rsidRDefault="002C4934" w:rsidP="00407E3C">
      <w:pPr>
        <w:pStyle w:val="afc"/>
        <w:ind w:firstLine="680"/>
        <w:jc w:val="right"/>
        <w:rPr>
          <w:rFonts w:ascii="Times New Roman" w:hAnsi="Times New Roman" w:cs="Times New Roman"/>
          <w:sz w:val="24"/>
          <w:szCs w:val="24"/>
        </w:rPr>
      </w:pPr>
      <w:r w:rsidRPr="00407E3C">
        <w:rPr>
          <w:rFonts w:ascii="Times New Roman" w:hAnsi="Times New Roman" w:cs="Times New Roman"/>
          <w:sz w:val="24"/>
          <w:szCs w:val="24"/>
        </w:rPr>
        <w:tab/>
      </w:r>
      <w:r w:rsidRPr="00407E3C">
        <w:rPr>
          <w:rFonts w:ascii="Times New Roman" w:hAnsi="Times New Roman" w:cs="Times New Roman"/>
          <w:sz w:val="24"/>
          <w:szCs w:val="24"/>
        </w:rPr>
        <w:tab/>
      </w:r>
      <w:r w:rsidRPr="00407E3C">
        <w:rPr>
          <w:rFonts w:ascii="Times New Roman" w:hAnsi="Times New Roman" w:cs="Times New Roman"/>
          <w:sz w:val="24"/>
          <w:szCs w:val="24"/>
        </w:rPr>
        <w:tab/>
      </w:r>
      <w:r w:rsidRPr="00407E3C">
        <w:rPr>
          <w:rFonts w:ascii="Times New Roman" w:hAnsi="Times New Roman" w:cs="Times New Roman"/>
          <w:sz w:val="24"/>
          <w:szCs w:val="24"/>
        </w:rPr>
        <w:tab/>
      </w:r>
      <w:r w:rsidRPr="00407E3C">
        <w:rPr>
          <w:rFonts w:ascii="Times New Roman" w:hAnsi="Times New Roman" w:cs="Times New Roman"/>
          <w:sz w:val="24"/>
          <w:szCs w:val="24"/>
        </w:rPr>
        <w:tab/>
      </w:r>
      <w:r w:rsidRPr="00407E3C">
        <w:rPr>
          <w:rFonts w:ascii="Times New Roman" w:hAnsi="Times New Roman" w:cs="Times New Roman"/>
          <w:sz w:val="24"/>
          <w:szCs w:val="24"/>
        </w:rPr>
        <w:tab/>
      </w:r>
      <w:r w:rsidRPr="00407E3C">
        <w:rPr>
          <w:rFonts w:ascii="Times New Roman" w:hAnsi="Times New Roman" w:cs="Times New Roman"/>
          <w:sz w:val="24"/>
          <w:szCs w:val="24"/>
        </w:rPr>
        <w:tab/>
      </w:r>
      <w:r w:rsidRPr="00407E3C">
        <w:rPr>
          <w:rFonts w:ascii="Times New Roman" w:hAnsi="Times New Roman" w:cs="Times New Roman"/>
          <w:sz w:val="24"/>
          <w:szCs w:val="24"/>
        </w:rPr>
        <w:tab/>
      </w:r>
      <w:r w:rsidRPr="00407E3C">
        <w:rPr>
          <w:rFonts w:ascii="Times New Roman" w:hAnsi="Times New Roman" w:cs="Times New Roman"/>
          <w:sz w:val="24"/>
          <w:szCs w:val="24"/>
        </w:rPr>
        <w:tab/>
      </w:r>
      <w:r w:rsidRPr="00407E3C">
        <w:rPr>
          <w:rFonts w:ascii="Times New Roman" w:hAnsi="Times New Roman" w:cs="Times New Roman"/>
          <w:sz w:val="24"/>
          <w:szCs w:val="24"/>
        </w:rPr>
        <w:tab/>
      </w:r>
      <w:r w:rsidRPr="00407E3C">
        <w:rPr>
          <w:rFonts w:ascii="Times New Roman" w:hAnsi="Times New Roman" w:cs="Times New Roman"/>
          <w:sz w:val="24"/>
          <w:szCs w:val="24"/>
        </w:rPr>
        <w:tab/>
      </w:r>
      <w:r w:rsidR="00C6542A" w:rsidRPr="00407E3C">
        <w:rPr>
          <w:rFonts w:ascii="Times New Roman" w:hAnsi="Times New Roman" w:cs="Times New Roman"/>
          <w:sz w:val="28"/>
          <w:szCs w:val="24"/>
        </w:rPr>
        <w:t xml:space="preserve">Таблица </w:t>
      </w:r>
      <w:r w:rsidRPr="00407E3C">
        <w:rPr>
          <w:rFonts w:ascii="Times New Roman" w:hAnsi="Times New Roman" w:cs="Times New Roman"/>
          <w:sz w:val="28"/>
          <w:szCs w:val="24"/>
        </w:rPr>
        <w:t>3</w:t>
      </w:r>
    </w:p>
    <w:p w:rsidR="005953B0" w:rsidRPr="00407E3C" w:rsidRDefault="005953B0" w:rsidP="00407E3C">
      <w:pPr>
        <w:spacing w:after="0" w:line="240" w:lineRule="auto"/>
        <w:rPr>
          <w:rFonts w:ascii="Times New Roman" w:hAnsi="Times New Roman" w:cs="Times New Roman"/>
          <w:sz w:val="2"/>
          <w:szCs w:val="2"/>
        </w:rPr>
      </w:pP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3"/>
        <w:gridCol w:w="1276"/>
        <w:gridCol w:w="1989"/>
      </w:tblGrid>
      <w:tr w:rsidR="00156A83" w:rsidRPr="00407E3C" w:rsidTr="007D4C38">
        <w:trPr>
          <w:trHeight w:val="598"/>
          <w:tblHeader/>
          <w:jc w:val="center"/>
        </w:trPr>
        <w:tc>
          <w:tcPr>
            <w:tcW w:w="7083" w:type="dxa"/>
            <w:vAlign w:val="center"/>
          </w:tcPr>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Характеристика</w:t>
            </w:r>
          </w:p>
        </w:tc>
        <w:tc>
          <w:tcPr>
            <w:tcW w:w="1276" w:type="dxa"/>
            <w:vAlign w:val="center"/>
          </w:tcPr>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Величина</w:t>
            </w:r>
          </w:p>
        </w:tc>
        <w:tc>
          <w:tcPr>
            <w:tcW w:w="1989" w:type="dxa"/>
            <w:vAlign w:val="center"/>
          </w:tcPr>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Метеостанция</w:t>
            </w:r>
          </w:p>
        </w:tc>
      </w:tr>
    </w:tbl>
    <w:p w:rsidR="00156A83" w:rsidRPr="00407E3C" w:rsidRDefault="00156A83" w:rsidP="00407E3C">
      <w:pPr>
        <w:spacing w:after="0" w:line="240" w:lineRule="auto"/>
        <w:rPr>
          <w:rFonts w:ascii="Times New Roman" w:hAnsi="Times New Roman" w:cs="Times New Roman"/>
          <w:sz w:val="4"/>
          <w:szCs w:val="4"/>
        </w:rPr>
      </w:pP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3"/>
        <w:gridCol w:w="1276"/>
        <w:gridCol w:w="1989"/>
      </w:tblGrid>
      <w:tr w:rsidR="00156A83" w:rsidRPr="00407E3C" w:rsidTr="007D4C38">
        <w:trPr>
          <w:tblHeader/>
          <w:jc w:val="center"/>
        </w:trPr>
        <w:tc>
          <w:tcPr>
            <w:tcW w:w="7083" w:type="dxa"/>
            <w:vAlign w:val="center"/>
          </w:tcPr>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w:t>
            </w:r>
          </w:p>
        </w:tc>
        <w:tc>
          <w:tcPr>
            <w:tcW w:w="1276" w:type="dxa"/>
            <w:vAlign w:val="center"/>
          </w:tcPr>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w:t>
            </w:r>
          </w:p>
        </w:tc>
        <w:tc>
          <w:tcPr>
            <w:tcW w:w="1989" w:type="dxa"/>
            <w:vAlign w:val="center"/>
          </w:tcPr>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w:t>
            </w:r>
          </w:p>
        </w:tc>
      </w:tr>
      <w:tr w:rsidR="00156A83" w:rsidRPr="00407E3C" w:rsidTr="007D4C38">
        <w:trPr>
          <w:jc w:val="center"/>
        </w:trPr>
        <w:tc>
          <w:tcPr>
            <w:tcW w:w="7083" w:type="dxa"/>
            <w:vAlign w:val="center"/>
          </w:tcPr>
          <w:p w:rsidR="00156A83" w:rsidRPr="00407E3C" w:rsidRDefault="00156A83" w:rsidP="00407E3C">
            <w:pPr>
              <w:spacing w:after="0" w:line="240" w:lineRule="auto"/>
              <w:jc w:val="both"/>
              <w:rPr>
                <w:rFonts w:ascii="Times New Roman" w:hAnsi="Times New Roman" w:cs="Times New Roman"/>
                <w:sz w:val="28"/>
                <w:szCs w:val="28"/>
              </w:rPr>
            </w:pPr>
            <w:r w:rsidRPr="00407E3C">
              <w:rPr>
                <w:rFonts w:ascii="Times New Roman" w:hAnsi="Times New Roman" w:cs="Times New Roman"/>
                <w:sz w:val="28"/>
                <w:szCs w:val="28"/>
              </w:rPr>
              <w:t>Абсолютная минимальная температура воздуха, ˚</w:t>
            </w:r>
            <w:proofErr w:type="gramStart"/>
            <w:r w:rsidRPr="00407E3C">
              <w:rPr>
                <w:rFonts w:ascii="Times New Roman" w:hAnsi="Times New Roman" w:cs="Times New Roman"/>
                <w:sz w:val="28"/>
                <w:szCs w:val="28"/>
              </w:rPr>
              <w:t>С</w:t>
            </w:r>
            <w:proofErr w:type="gramEnd"/>
          </w:p>
        </w:tc>
        <w:tc>
          <w:tcPr>
            <w:tcW w:w="1276" w:type="dxa"/>
            <w:vAlign w:val="center"/>
          </w:tcPr>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-50</w:t>
            </w:r>
          </w:p>
        </w:tc>
        <w:tc>
          <w:tcPr>
            <w:tcW w:w="1989" w:type="dxa"/>
            <w:vAlign w:val="center"/>
          </w:tcPr>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Новосибирск</w:t>
            </w:r>
          </w:p>
        </w:tc>
      </w:tr>
      <w:tr w:rsidR="00156A83" w:rsidRPr="00407E3C" w:rsidTr="007D4C38">
        <w:trPr>
          <w:jc w:val="center"/>
        </w:trPr>
        <w:tc>
          <w:tcPr>
            <w:tcW w:w="7083" w:type="dxa"/>
            <w:shd w:val="clear" w:color="auto" w:fill="auto"/>
            <w:vAlign w:val="center"/>
          </w:tcPr>
          <w:p w:rsidR="00156A83" w:rsidRPr="00407E3C" w:rsidRDefault="00156A83" w:rsidP="00407E3C">
            <w:pPr>
              <w:spacing w:after="0" w:line="240" w:lineRule="auto"/>
              <w:jc w:val="both"/>
              <w:rPr>
                <w:rFonts w:ascii="Times New Roman" w:hAnsi="Times New Roman" w:cs="Times New Roman"/>
                <w:sz w:val="28"/>
                <w:szCs w:val="28"/>
              </w:rPr>
            </w:pPr>
            <w:r w:rsidRPr="00407E3C">
              <w:rPr>
                <w:rFonts w:ascii="Times New Roman" w:hAnsi="Times New Roman" w:cs="Times New Roman"/>
                <w:sz w:val="28"/>
                <w:szCs w:val="28"/>
              </w:rPr>
              <w:t>Абсолютная максимальная температура воздуха, ˚</w:t>
            </w:r>
            <w:proofErr w:type="gramStart"/>
            <w:r w:rsidRPr="00407E3C">
              <w:rPr>
                <w:rFonts w:ascii="Times New Roman" w:hAnsi="Times New Roman" w:cs="Times New Roman"/>
                <w:sz w:val="28"/>
                <w:szCs w:val="28"/>
              </w:rPr>
              <w:t>С</w:t>
            </w:r>
            <w:proofErr w:type="gramEnd"/>
          </w:p>
        </w:tc>
        <w:tc>
          <w:tcPr>
            <w:tcW w:w="1276" w:type="dxa"/>
            <w:shd w:val="clear" w:color="auto" w:fill="auto"/>
            <w:vAlign w:val="center"/>
          </w:tcPr>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37</w:t>
            </w:r>
          </w:p>
        </w:tc>
        <w:tc>
          <w:tcPr>
            <w:tcW w:w="1989" w:type="dxa"/>
            <w:shd w:val="clear" w:color="auto" w:fill="auto"/>
            <w:vAlign w:val="center"/>
          </w:tcPr>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Новосибирск</w:t>
            </w:r>
          </w:p>
        </w:tc>
      </w:tr>
      <w:tr w:rsidR="00156A83" w:rsidRPr="00407E3C" w:rsidTr="007D4C38">
        <w:trPr>
          <w:cantSplit/>
          <w:trHeight w:val="840"/>
          <w:jc w:val="center"/>
        </w:trPr>
        <w:tc>
          <w:tcPr>
            <w:tcW w:w="7083" w:type="dxa"/>
            <w:vAlign w:val="center"/>
          </w:tcPr>
          <w:p w:rsidR="00156A83" w:rsidRPr="00407E3C" w:rsidRDefault="00156A83" w:rsidP="00407E3C">
            <w:pPr>
              <w:spacing w:after="0" w:line="240" w:lineRule="auto"/>
              <w:jc w:val="both"/>
              <w:rPr>
                <w:rFonts w:ascii="Times New Roman" w:hAnsi="Times New Roman" w:cs="Times New Roman"/>
                <w:sz w:val="28"/>
                <w:szCs w:val="28"/>
              </w:rPr>
            </w:pPr>
            <w:r w:rsidRPr="00407E3C">
              <w:rPr>
                <w:rFonts w:ascii="Times New Roman" w:hAnsi="Times New Roman" w:cs="Times New Roman"/>
                <w:sz w:val="28"/>
                <w:szCs w:val="28"/>
              </w:rPr>
              <w:lastRenderedPageBreak/>
              <w:t>Температура наиболее холодных суток, ˚</w:t>
            </w:r>
            <w:proofErr w:type="gramStart"/>
            <w:r w:rsidRPr="00407E3C">
              <w:rPr>
                <w:rFonts w:ascii="Times New Roman" w:hAnsi="Times New Roman" w:cs="Times New Roman"/>
                <w:sz w:val="28"/>
                <w:szCs w:val="28"/>
              </w:rPr>
              <w:t>С</w:t>
            </w:r>
            <w:proofErr w:type="gramEnd"/>
            <w:r w:rsidRPr="00407E3C">
              <w:rPr>
                <w:rFonts w:ascii="Times New Roman" w:hAnsi="Times New Roman" w:cs="Times New Roman"/>
                <w:sz w:val="28"/>
                <w:szCs w:val="28"/>
              </w:rPr>
              <w:t>:</w:t>
            </w:r>
          </w:p>
          <w:p w:rsidR="00156A83" w:rsidRPr="00407E3C" w:rsidRDefault="00156A83" w:rsidP="00407E3C">
            <w:pPr>
              <w:spacing w:after="0" w:line="240" w:lineRule="auto"/>
              <w:jc w:val="both"/>
              <w:rPr>
                <w:rFonts w:ascii="Times New Roman" w:hAnsi="Times New Roman" w:cs="Times New Roman"/>
                <w:sz w:val="28"/>
                <w:szCs w:val="28"/>
              </w:rPr>
            </w:pPr>
            <w:r w:rsidRPr="00407E3C">
              <w:rPr>
                <w:rFonts w:ascii="Times New Roman" w:hAnsi="Times New Roman" w:cs="Times New Roman"/>
                <w:sz w:val="28"/>
                <w:szCs w:val="28"/>
              </w:rPr>
              <w:t>обеспеченностью 0,98%</w:t>
            </w:r>
          </w:p>
          <w:p w:rsidR="00156A83" w:rsidRPr="00407E3C" w:rsidRDefault="00156A83" w:rsidP="00407E3C">
            <w:pPr>
              <w:spacing w:after="0" w:line="240" w:lineRule="auto"/>
              <w:jc w:val="both"/>
              <w:rPr>
                <w:rFonts w:ascii="Times New Roman" w:hAnsi="Times New Roman" w:cs="Times New Roman"/>
                <w:sz w:val="28"/>
                <w:szCs w:val="28"/>
              </w:rPr>
            </w:pPr>
            <w:r w:rsidRPr="00407E3C">
              <w:rPr>
                <w:rFonts w:ascii="Times New Roman" w:hAnsi="Times New Roman" w:cs="Times New Roman"/>
                <w:sz w:val="28"/>
                <w:szCs w:val="28"/>
              </w:rPr>
              <w:t>обеспеченностью 0,92%</w:t>
            </w:r>
          </w:p>
        </w:tc>
        <w:tc>
          <w:tcPr>
            <w:tcW w:w="1276" w:type="dxa"/>
            <w:vAlign w:val="center"/>
          </w:tcPr>
          <w:p w:rsidR="00156A83" w:rsidRPr="00407E3C" w:rsidRDefault="00156A83" w:rsidP="00407E3C">
            <w:pPr>
              <w:spacing w:after="0" w:line="240" w:lineRule="auto"/>
              <w:jc w:val="center"/>
              <w:rPr>
                <w:rFonts w:ascii="Times New Roman" w:hAnsi="Times New Roman" w:cs="Times New Roman"/>
                <w:sz w:val="28"/>
                <w:szCs w:val="28"/>
              </w:rPr>
            </w:pPr>
          </w:p>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-43</w:t>
            </w:r>
          </w:p>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-41</w:t>
            </w:r>
          </w:p>
        </w:tc>
        <w:tc>
          <w:tcPr>
            <w:tcW w:w="1989" w:type="dxa"/>
            <w:vAlign w:val="center"/>
          </w:tcPr>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Новосибирск</w:t>
            </w:r>
          </w:p>
        </w:tc>
      </w:tr>
      <w:tr w:rsidR="00156A83" w:rsidRPr="00407E3C" w:rsidTr="007D4C38">
        <w:trPr>
          <w:cantSplit/>
          <w:trHeight w:val="840"/>
          <w:jc w:val="center"/>
        </w:trPr>
        <w:tc>
          <w:tcPr>
            <w:tcW w:w="7083" w:type="dxa"/>
            <w:vAlign w:val="center"/>
          </w:tcPr>
          <w:p w:rsidR="00156A83" w:rsidRPr="00407E3C" w:rsidRDefault="00156A83" w:rsidP="00407E3C">
            <w:pPr>
              <w:spacing w:after="0" w:line="240" w:lineRule="auto"/>
              <w:jc w:val="both"/>
              <w:rPr>
                <w:rFonts w:ascii="Times New Roman" w:hAnsi="Times New Roman" w:cs="Times New Roman"/>
                <w:sz w:val="28"/>
                <w:szCs w:val="28"/>
              </w:rPr>
            </w:pPr>
            <w:r w:rsidRPr="00407E3C">
              <w:rPr>
                <w:rFonts w:ascii="Times New Roman" w:hAnsi="Times New Roman" w:cs="Times New Roman"/>
                <w:sz w:val="28"/>
                <w:szCs w:val="28"/>
              </w:rPr>
              <w:t>Температура наиболее холодной пятидневки, ˚</w:t>
            </w:r>
            <w:proofErr w:type="gramStart"/>
            <w:r w:rsidRPr="00407E3C">
              <w:rPr>
                <w:rFonts w:ascii="Times New Roman" w:hAnsi="Times New Roman" w:cs="Times New Roman"/>
                <w:sz w:val="28"/>
                <w:szCs w:val="28"/>
              </w:rPr>
              <w:t>С</w:t>
            </w:r>
            <w:proofErr w:type="gramEnd"/>
            <w:r w:rsidRPr="00407E3C">
              <w:rPr>
                <w:rFonts w:ascii="Times New Roman" w:hAnsi="Times New Roman" w:cs="Times New Roman"/>
                <w:sz w:val="28"/>
                <w:szCs w:val="28"/>
              </w:rPr>
              <w:t>:</w:t>
            </w:r>
          </w:p>
          <w:p w:rsidR="00156A83" w:rsidRPr="00407E3C" w:rsidRDefault="00156A83" w:rsidP="00407E3C">
            <w:pPr>
              <w:spacing w:after="0" w:line="240" w:lineRule="auto"/>
              <w:jc w:val="both"/>
              <w:rPr>
                <w:rFonts w:ascii="Times New Roman" w:hAnsi="Times New Roman" w:cs="Times New Roman"/>
                <w:sz w:val="28"/>
                <w:szCs w:val="28"/>
              </w:rPr>
            </w:pPr>
            <w:r w:rsidRPr="00407E3C">
              <w:rPr>
                <w:rFonts w:ascii="Times New Roman" w:hAnsi="Times New Roman" w:cs="Times New Roman"/>
                <w:sz w:val="28"/>
                <w:szCs w:val="28"/>
              </w:rPr>
              <w:t>обеспеченностью 0,98%</w:t>
            </w:r>
          </w:p>
          <w:p w:rsidR="00156A83" w:rsidRPr="00407E3C" w:rsidRDefault="00156A83" w:rsidP="00407E3C">
            <w:pPr>
              <w:spacing w:after="0" w:line="240" w:lineRule="auto"/>
              <w:jc w:val="both"/>
              <w:rPr>
                <w:rFonts w:ascii="Times New Roman" w:hAnsi="Times New Roman" w:cs="Times New Roman"/>
                <w:sz w:val="28"/>
                <w:szCs w:val="28"/>
              </w:rPr>
            </w:pPr>
            <w:r w:rsidRPr="00407E3C">
              <w:rPr>
                <w:rFonts w:ascii="Times New Roman" w:hAnsi="Times New Roman" w:cs="Times New Roman"/>
                <w:sz w:val="28"/>
                <w:szCs w:val="28"/>
              </w:rPr>
              <w:t>обеспеченностью 0,92%</w:t>
            </w:r>
          </w:p>
        </w:tc>
        <w:tc>
          <w:tcPr>
            <w:tcW w:w="1276" w:type="dxa"/>
            <w:vAlign w:val="center"/>
          </w:tcPr>
          <w:p w:rsidR="00156A83" w:rsidRPr="00407E3C" w:rsidRDefault="00156A83" w:rsidP="00407E3C">
            <w:pPr>
              <w:spacing w:after="0" w:line="240" w:lineRule="auto"/>
              <w:jc w:val="center"/>
              <w:rPr>
                <w:rFonts w:ascii="Times New Roman" w:hAnsi="Times New Roman" w:cs="Times New Roman"/>
                <w:sz w:val="28"/>
                <w:szCs w:val="28"/>
              </w:rPr>
            </w:pPr>
          </w:p>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-41</w:t>
            </w:r>
          </w:p>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-37</w:t>
            </w:r>
          </w:p>
        </w:tc>
        <w:tc>
          <w:tcPr>
            <w:tcW w:w="1989" w:type="dxa"/>
            <w:vAlign w:val="center"/>
          </w:tcPr>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Новосибирск</w:t>
            </w:r>
          </w:p>
        </w:tc>
      </w:tr>
      <w:tr w:rsidR="00156A83" w:rsidRPr="00407E3C" w:rsidTr="007D4C38">
        <w:trPr>
          <w:jc w:val="center"/>
        </w:trPr>
        <w:tc>
          <w:tcPr>
            <w:tcW w:w="7083" w:type="dxa"/>
            <w:vAlign w:val="center"/>
          </w:tcPr>
          <w:p w:rsidR="00156A83" w:rsidRPr="00407E3C" w:rsidRDefault="00156A83" w:rsidP="00407E3C">
            <w:pPr>
              <w:spacing w:after="0" w:line="240" w:lineRule="auto"/>
              <w:jc w:val="both"/>
              <w:rPr>
                <w:rFonts w:ascii="Times New Roman" w:hAnsi="Times New Roman" w:cs="Times New Roman"/>
                <w:sz w:val="28"/>
                <w:szCs w:val="28"/>
              </w:rPr>
            </w:pPr>
            <w:r w:rsidRPr="00407E3C">
              <w:rPr>
                <w:rFonts w:ascii="Times New Roman" w:hAnsi="Times New Roman" w:cs="Times New Roman"/>
                <w:sz w:val="28"/>
                <w:szCs w:val="28"/>
              </w:rPr>
              <w:t>Температура воздуха обеспеченностью 0,94% в холодный период года, ˚</w:t>
            </w:r>
            <w:proofErr w:type="gramStart"/>
            <w:r w:rsidRPr="00407E3C">
              <w:rPr>
                <w:rFonts w:ascii="Times New Roman" w:hAnsi="Times New Roman" w:cs="Times New Roman"/>
                <w:sz w:val="28"/>
                <w:szCs w:val="28"/>
              </w:rPr>
              <w:t>С</w:t>
            </w:r>
            <w:proofErr w:type="gramEnd"/>
          </w:p>
        </w:tc>
        <w:tc>
          <w:tcPr>
            <w:tcW w:w="1276" w:type="dxa"/>
            <w:vAlign w:val="center"/>
          </w:tcPr>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-22</w:t>
            </w:r>
          </w:p>
        </w:tc>
        <w:tc>
          <w:tcPr>
            <w:tcW w:w="1989" w:type="dxa"/>
            <w:vAlign w:val="center"/>
          </w:tcPr>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Новосибирск</w:t>
            </w:r>
          </w:p>
        </w:tc>
      </w:tr>
      <w:tr w:rsidR="00156A83" w:rsidRPr="00407E3C" w:rsidTr="007D4C38">
        <w:trPr>
          <w:cantSplit/>
          <w:trHeight w:val="225"/>
          <w:jc w:val="center"/>
        </w:trPr>
        <w:tc>
          <w:tcPr>
            <w:tcW w:w="7083" w:type="dxa"/>
            <w:vAlign w:val="center"/>
          </w:tcPr>
          <w:p w:rsidR="00156A83" w:rsidRPr="00407E3C" w:rsidRDefault="00156A83" w:rsidP="00407E3C">
            <w:pPr>
              <w:spacing w:after="0" w:line="240" w:lineRule="auto"/>
              <w:jc w:val="both"/>
              <w:rPr>
                <w:rFonts w:ascii="Times New Roman" w:hAnsi="Times New Roman" w:cs="Times New Roman"/>
                <w:sz w:val="28"/>
                <w:szCs w:val="28"/>
              </w:rPr>
            </w:pPr>
            <w:r w:rsidRPr="00407E3C">
              <w:rPr>
                <w:rFonts w:ascii="Times New Roman" w:hAnsi="Times New Roman" w:cs="Times New Roman"/>
                <w:sz w:val="28"/>
                <w:szCs w:val="28"/>
              </w:rPr>
              <w:t>Средняя суточная амплитуда температуры воздуха:</w:t>
            </w:r>
          </w:p>
          <w:p w:rsidR="00156A83" w:rsidRPr="00407E3C" w:rsidRDefault="00156A83" w:rsidP="00407E3C">
            <w:pPr>
              <w:spacing w:after="0" w:line="240" w:lineRule="auto"/>
              <w:jc w:val="both"/>
              <w:rPr>
                <w:rFonts w:ascii="Times New Roman" w:hAnsi="Times New Roman" w:cs="Times New Roman"/>
                <w:sz w:val="28"/>
                <w:szCs w:val="28"/>
              </w:rPr>
            </w:pPr>
            <w:r w:rsidRPr="00407E3C">
              <w:rPr>
                <w:rFonts w:ascii="Times New Roman" w:hAnsi="Times New Roman" w:cs="Times New Roman"/>
                <w:sz w:val="28"/>
                <w:szCs w:val="28"/>
              </w:rPr>
              <w:t>наиболее холодного месяца, ˚C</w:t>
            </w:r>
          </w:p>
          <w:p w:rsidR="00156A83" w:rsidRPr="00407E3C" w:rsidRDefault="00156A83" w:rsidP="00407E3C">
            <w:pPr>
              <w:spacing w:after="0" w:line="240" w:lineRule="auto"/>
              <w:jc w:val="both"/>
              <w:rPr>
                <w:rFonts w:ascii="Times New Roman" w:hAnsi="Times New Roman" w:cs="Times New Roman"/>
                <w:sz w:val="28"/>
                <w:szCs w:val="28"/>
              </w:rPr>
            </w:pPr>
            <w:r w:rsidRPr="00407E3C">
              <w:rPr>
                <w:rFonts w:ascii="Times New Roman" w:hAnsi="Times New Roman" w:cs="Times New Roman"/>
                <w:sz w:val="28"/>
                <w:szCs w:val="28"/>
              </w:rPr>
              <w:t>наиболее теплого месяца, ˚C</w:t>
            </w:r>
          </w:p>
        </w:tc>
        <w:tc>
          <w:tcPr>
            <w:tcW w:w="1276" w:type="dxa"/>
            <w:vAlign w:val="center"/>
          </w:tcPr>
          <w:p w:rsidR="00156A83" w:rsidRPr="00407E3C" w:rsidRDefault="00156A83" w:rsidP="00407E3C">
            <w:pPr>
              <w:spacing w:after="0" w:line="240" w:lineRule="auto"/>
              <w:jc w:val="center"/>
              <w:rPr>
                <w:rFonts w:ascii="Times New Roman" w:hAnsi="Times New Roman" w:cs="Times New Roman"/>
                <w:sz w:val="28"/>
                <w:szCs w:val="28"/>
              </w:rPr>
            </w:pPr>
          </w:p>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9.0</w:t>
            </w:r>
          </w:p>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11.9</w:t>
            </w:r>
          </w:p>
        </w:tc>
        <w:tc>
          <w:tcPr>
            <w:tcW w:w="1989" w:type="dxa"/>
            <w:vAlign w:val="center"/>
          </w:tcPr>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Новосибирск</w:t>
            </w:r>
          </w:p>
        </w:tc>
      </w:tr>
      <w:tr w:rsidR="00156A83" w:rsidRPr="00407E3C" w:rsidTr="007D4C38">
        <w:trPr>
          <w:cantSplit/>
          <w:trHeight w:val="225"/>
          <w:jc w:val="center"/>
        </w:trPr>
        <w:tc>
          <w:tcPr>
            <w:tcW w:w="7083" w:type="dxa"/>
            <w:vAlign w:val="center"/>
          </w:tcPr>
          <w:p w:rsidR="00156A83" w:rsidRPr="00407E3C" w:rsidRDefault="00156A83" w:rsidP="00407E3C">
            <w:pPr>
              <w:spacing w:after="0" w:line="240" w:lineRule="auto"/>
              <w:jc w:val="both"/>
              <w:rPr>
                <w:rFonts w:ascii="Times New Roman" w:hAnsi="Times New Roman" w:cs="Times New Roman"/>
                <w:sz w:val="28"/>
                <w:szCs w:val="28"/>
              </w:rPr>
            </w:pPr>
            <w:r w:rsidRPr="00407E3C">
              <w:rPr>
                <w:rFonts w:ascii="Times New Roman" w:hAnsi="Times New Roman" w:cs="Times New Roman"/>
                <w:sz w:val="28"/>
                <w:szCs w:val="28"/>
              </w:rPr>
              <w:t>Продолжительность суток и средняя температура воздуха со средней суточной температурой воздуха:</w:t>
            </w:r>
          </w:p>
          <w:p w:rsidR="00156A83" w:rsidRPr="00407E3C" w:rsidRDefault="00156A83" w:rsidP="00407E3C">
            <w:pPr>
              <w:spacing w:after="0" w:line="240" w:lineRule="auto"/>
              <w:jc w:val="both"/>
              <w:rPr>
                <w:rFonts w:ascii="Times New Roman" w:hAnsi="Times New Roman" w:cs="Times New Roman"/>
                <w:sz w:val="28"/>
                <w:szCs w:val="28"/>
              </w:rPr>
            </w:pPr>
            <w:r w:rsidRPr="00407E3C">
              <w:rPr>
                <w:rFonts w:ascii="Times New Roman" w:hAnsi="Times New Roman" w:cs="Times New Roman"/>
                <w:sz w:val="28"/>
                <w:szCs w:val="28"/>
              </w:rPr>
              <w:sym w:font="Symbol" w:char="F0A3"/>
            </w:r>
            <w:r w:rsidRPr="00407E3C">
              <w:rPr>
                <w:rFonts w:ascii="Times New Roman" w:hAnsi="Times New Roman" w:cs="Times New Roman"/>
                <w:sz w:val="28"/>
                <w:szCs w:val="28"/>
              </w:rPr>
              <w:t xml:space="preserve"> 0˚C</w:t>
            </w:r>
          </w:p>
          <w:p w:rsidR="00156A83" w:rsidRPr="00407E3C" w:rsidRDefault="00156A83" w:rsidP="00407E3C">
            <w:pPr>
              <w:spacing w:after="0" w:line="240" w:lineRule="auto"/>
              <w:jc w:val="both"/>
              <w:rPr>
                <w:rFonts w:ascii="Times New Roman" w:hAnsi="Times New Roman" w:cs="Times New Roman"/>
                <w:sz w:val="28"/>
                <w:szCs w:val="28"/>
              </w:rPr>
            </w:pPr>
            <w:r w:rsidRPr="00407E3C">
              <w:rPr>
                <w:rFonts w:ascii="Times New Roman" w:hAnsi="Times New Roman" w:cs="Times New Roman"/>
                <w:sz w:val="28"/>
                <w:szCs w:val="28"/>
              </w:rPr>
              <w:sym w:font="Symbol" w:char="F0A3"/>
            </w:r>
            <w:r w:rsidRPr="00407E3C">
              <w:rPr>
                <w:rFonts w:ascii="Times New Roman" w:hAnsi="Times New Roman" w:cs="Times New Roman"/>
                <w:sz w:val="28"/>
                <w:szCs w:val="28"/>
              </w:rPr>
              <w:t xml:space="preserve"> 8˚C</w:t>
            </w:r>
          </w:p>
          <w:p w:rsidR="00156A83" w:rsidRPr="00407E3C" w:rsidRDefault="00156A83" w:rsidP="00407E3C">
            <w:pPr>
              <w:spacing w:after="0" w:line="240" w:lineRule="auto"/>
              <w:jc w:val="both"/>
              <w:rPr>
                <w:rFonts w:ascii="Times New Roman" w:hAnsi="Times New Roman" w:cs="Times New Roman"/>
                <w:sz w:val="28"/>
                <w:szCs w:val="28"/>
              </w:rPr>
            </w:pPr>
            <w:r w:rsidRPr="00407E3C">
              <w:rPr>
                <w:rFonts w:ascii="Times New Roman" w:hAnsi="Times New Roman" w:cs="Times New Roman"/>
                <w:sz w:val="28"/>
                <w:szCs w:val="28"/>
              </w:rPr>
              <w:sym w:font="Symbol" w:char="F0A3"/>
            </w:r>
            <w:r w:rsidRPr="00407E3C">
              <w:rPr>
                <w:rFonts w:ascii="Times New Roman" w:hAnsi="Times New Roman" w:cs="Times New Roman"/>
                <w:sz w:val="28"/>
                <w:szCs w:val="28"/>
              </w:rPr>
              <w:t xml:space="preserve"> 10˚C</w:t>
            </w:r>
          </w:p>
        </w:tc>
        <w:tc>
          <w:tcPr>
            <w:tcW w:w="1276" w:type="dxa"/>
            <w:vAlign w:val="center"/>
          </w:tcPr>
          <w:p w:rsidR="00156A83" w:rsidRPr="00407E3C" w:rsidRDefault="00156A83" w:rsidP="00407E3C">
            <w:pPr>
              <w:spacing w:after="0" w:line="240" w:lineRule="auto"/>
              <w:jc w:val="center"/>
              <w:rPr>
                <w:rFonts w:ascii="Times New Roman" w:hAnsi="Times New Roman" w:cs="Times New Roman"/>
                <w:sz w:val="28"/>
                <w:szCs w:val="28"/>
              </w:rPr>
            </w:pPr>
          </w:p>
          <w:p w:rsidR="00156A83" w:rsidRPr="00407E3C" w:rsidRDefault="00156A83" w:rsidP="00407E3C">
            <w:pPr>
              <w:spacing w:after="0" w:line="240" w:lineRule="auto"/>
              <w:jc w:val="center"/>
              <w:rPr>
                <w:rFonts w:ascii="Times New Roman" w:hAnsi="Times New Roman" w:cs="Times New Roman"/>
                <w:sz w:val="28"/>
                <w:szCs w:val="28"/>
              </w:rPr>
            </w:pPr>
          </w:p>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169 / -11.8</w:t>
            </w:r>
          </w:p>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221 / -8.1</w:t>
            </w:r>
          </w:p>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238 / -6.9</w:t>
            </w:r>
          </w:p>
        </w:tc>
        <w:tc>
          <w:tcPr>
            <w:tcW w:w="1989" w:type="dxa"/>
            <w:vAlign w:val="center"/>
          </w:tcPr>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Новосибирск</w:t>
            </w:r>
          </w:p>
        </w:tc>
      </w:tr>
      <w:tr w:rsidR="00156A83" w:rsidRPr="00407E3C" w:rsidTr="007D4C38">
        <w:trPr>
          <w:cantSplit/>
          <w:trHeight w:val="225"/>
          <w:jc w:val="center"/>
        </w:trPr>
        <w:tc>
          <w:tcPr>
            <w:tcW w:w="7083" w:type="dxa"/>
            <w:vAlign w:val="center"/>
          </w:tcPr>
          <w:p w:rsidR="00156A83" w:rsidRPr="00407E3C" w:rsidRDefault="00156A83" w:rsidP="00407E3C">
            <w:pPr>
              <w:spacing w:after="0" w:line="240" w:lineRule="auto"/>
              <w:jc w:val="both"/>
              <w:rPr>
                <w:rFonts w:ascii="Times New Roman" w:hAnsi="Times New Roman" w:cs="Times New Roman"/>
                <w:sz w:val="28"/>
                <w:szCs w:val="28"/>
              </w:rPr>
            </w:pPr>
            <w:r w:rsidRPr="00407E3C">
              <w:rPr>
                <w:rFonts w:ascii="Times New Roman" w:hAnsi="Times New Roman" w:cs="Times New Roman"/>
                <w:sz w:val="28"/>
                <w:szCs w:val="28"/>
              </w:rPr>
              <w:t>Средняя месячная относительная влажность воздуха:</w:t>
            </w:r>
          </w:p>
          <w:p w:rsidR="00156A83" w:rsidRPr="00407E3C" w:rsidRDefault="00156A83" w:rsidP="00407E3C">
            <w:pPr>
              <w:spacing w:after="0" w:line="240" w:lineRule="auto"/>
              <w:jc w:val="both"/>
              <w:rPr>
                <w:rFonts w:ascii="Times New Roman" w:hAnsi="Times New Roman" w:cs="Times New Roman"/>
                <w:sz w:val="28"/>
                <w:szCs w:val="28"/>
              </w:rPr>
            </w:pPr>
            <w:r w:rsidRPr="00407E3C">
              <w:rPr>
                <w:rFonts w:ascii="Times New Roman" w:hAnsi="Times New Roman" w:cs="Times New Roman"/>
                <w:sz w:val="28"/>
                <w:szCs w:val="28"/>
              </w:rPr>
              <w:t>наиболее холодного месяца, %</w:t>
            </w:r>
          </w:p>
          <w:p w:rsidR="00156A83" w:rsidRPr="00407E3C" w:rsidRDefault="00156A83" w:rsidP="00407E3C">
            <w:pPr>
              <w:spacing w:after="0" w:line="240" w:lineRule="auto"/>
              <w:jc w:val="both"/>
              <w:rPr>
                <w:rFonts w:ascii="Times New Roman" w:hAnsi="Times New Roman" w:cs="Times New Roman"/>
                <w:sz w:val="28"/>
                <w:szCs w:val="28"/>
              </w:rPr>
            </w:pPr>
            <w:r w:rsidRPr="00407E3C">
              <w:rPr>
                <w:rFonts w:ascii="Times New Roman" w:hAnsi="Times New Roman" w:cs="Times New Roman"/>
                <w:sz w:val="28"/>
                <w:szCs w:val="28"/>
              </w:rPr>
              <w:t>наиболее теплого месяца, %</w:t>
            </w:r>
          </w:p>
        </w:tc>
        <w:tc>
          <w:tcPr>
            <w:tcW w:w="1276" w:type="dxa"/>
            <w:vAlign w:val="center"/>
          </w:tcPr>
          <w:p w:rsidR="00156A83" w:rsidRPr="00407E3C" w:rsidRDefault="00156A83" w:rsidP="00407E3C">
            <w:pPr>
              <w:spacing w:after="0" w:line="240" w:lineRule="auto"/>
              <w:jc w:val="center"/>
              <w:rPr>
                <w:rFonts w:ascii="Times New Roman" w:hAnsi="Times New Roman" w:cs="Times New Roman"/>
                <w:sz w:val="28"/>
                <w:szCs w:val="28"/>
              </w:rPr>
            </w:pPr>
          </w:p>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79</w:t>
            </w:r>
          </w:p>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71</w:t>
            </w:r>
          </w:p>
        </w:tc>
        <w:tc>
          <w:tcPr>
            <w:tcW w:w="1989" w:type="dxa"/>
            <w:vAlign w:val="center"/>
          </w:tcPr>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Новосибирск</w:t>
            </w:r>
          </w:p>
        </w:tc>
      </w:tr>
      <w:tr w:rsidR="00156A83" w:rsidRPr="00407E3C" w:rsidTr="007D4C38">
        <w:trPr>
          <w:cantSplit/>
          <w:trHeight w:val="225"/>
          <w:jc w:val="center"/>
        </w:trPr>
        <w:tc>
          <w:tcPr>
            <w:tcW w:w="7083" w:type="dxa"/>
            <w:vAlign w:val="center"/>
          </w:tcPr>
          <w:p w:rsidR="00156A83" w:rsidRPr="00407E3C" w:rsidRDefault="00156A83" w:rsidP="00407E3C">
            <w:pPr>
              <w:spacing w:after="0" w:line="240" w:lineRule="auto"/>
              <w:jc w:val="both"/>
              <w:rPr>
                <w:rFonts w:ascii="Times New Roman" w:hAnsi="Times New Roman" w:cs="Times New Roman"/>
                <w:sz w:val="28"/>
                <w:szCs w:val="28"/>
              </w:rPr>
            </w:pPr>
            <w:r w:rsidRPr="00407E3C">
              <w:rPr>
                <w:rFonts w:ascii="Times New Roman" w:hAnsi="Times New Roman" w:cs="Times New Roman"/>
                <w:sz w:val="28"/>
                <w:szCs w:val="28"/>
              </w:rPr>
              <w:t>Средняя месячная относительная влажность воздуха   в 15ч:</w:t>
            </w:r>
          </w:p>
          <w:p w:rsidR="00156A83" w:rsidRPr="00407E3C" w:rsidRDefault="00156A83" w:rsidP="00407E3C">
            <w:pPr>
              <w:spacing w:after="0" w:line="240" w:lineRule="auto"/>
              <w:jc w:val="both"/>
              <w:rPr>
                <w:rFonts w:ascii="Times New Roman" w:hAnsi="Times New Roman" w:cs="Times New Roman"/>
                <w:sz w:val="28"/>
                <w:szCs w:val="28"/>
              </w:rPr>
            </w:pPr>
            <w:r w:rsidRPr="00407E3C">
              <w:rPr>
                <w:rFonts w:ascii="Times New Roman" w:hAnsi="Times New Roman" w:cs="Times New Roman"/>
                <w:sz w:val="28"/>
                <w:szCs w:val="28"/>
              </w:rPr>
              <w:t>наиболее холодного месяца, %</w:t>
            </w:r>
          </w:p>
          <w:p w:rsidR="00156A83" w:rsidRPr="00407E3C" w:rsidRDefault="00156A83" w:rsidP="00407E3C">
            <w:pPr>
              <w:spacing w:after="0" w:line="240" w:lineRule="auto"/>
              <w:jc w:val="both"/>
              <w:rPr>
                <w:rFonts w:ascii="Times New Roman" w:hAnsi="Times New Roman" w:cs="Times New Roman"/>
                <w:sz w:val="28"/>
                <w:szCs w:val="28"/>
              </w:rPr>
            </w:pPr>
            <w:r w:rsidRPr="00407E3C">
              <w:rPr>
                <w:rFonts w:ascii="Times New Roman" w:hAnsi="Times New Roman" w:cs="Times New Roman"/>
                <w:sz w:val="28"/>
                <w:szCs w:val="28"/>
              </w:rPr>
              <w:t>наиболее теплого месяца, %</w:t>
            </w:r>
          </w:p>
        </w:tc>
        <w:tc>
          <w:tcPr>
            <w:tcW w:w="1276" w:type="dxa"/>
            <w:vAlign w:val="center"/>
          </w:tcPr>
          <w:p w:rsidR="00156A83" w:rsidRPr="00407E3C" w:rsidRDefault="00156A83" w:rsidP="00407E3C">
            <w:pPr>
              <w:spacing w:after="0" w:line="240" w:lineRule="auto"/>
              <w:jc w:val="center"/>
              <w:rPr>
                <w:rFonts w:ascii="Times New Roman" w:hAnsi="Times New Roman" w:cs="Times New Roman"/>
                <w:sz w:val="28"/>
                <w:szCs w:val="28"/>
              </w:rPr>
            </w:pPr>
          </w:p>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76</w:t>
            </w:r>
          </w:p>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54</w:t>
            </w:r>
          </w:p>
        </w:tc>
        <w:tc>
          <w:tcPr>
            <w:tcW w:w="1989" w:type="dxa"/>
            <w:vAlign w:val="center"/>
          </w:tcPr>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Новосибирск</w:t>
            </w:r>
          </w:p>
        </w:tc>
      </w:tr>
      <w:tr w:rsidR="00156A83" w:rsidRPr="00407E3C" w:rsidTr="007D4C38">
        <w:trPr>
          <w:cantSplit/>
          <w:trHeight w:val="225"/>
          <w:jc w:val="center"/>
        </w:trPr>
        <w:tc>
          <w:tcPr>
            <w:tcW w:w="7083" w:type="dxa"/>
            <w:vAlign w:val="center"/>
          </w:tcPr>
          <w:p w:rsidR="00156A83" w:rsidRPr="00407E3C" w:rsidRDefault="00156A83" w:rsidP="00407E3C">
            <w:pPr>
              <w:spacing w:after="0" w:line="240" w:lineRule="auto"/>
              <w:jc w:val="both"/>
              <w:rPr>
                <w:rFonts w:ascii="Times New Roman" w:hAnsi="Times New Roman" w:cs="Times New Roman"/>
                <w:sz w:val="28"/>
                <w:szCs w:val="28"/>
              </w:rPr>
            </w:pPr>
            <w:r w:rsidRPr="00407E3C">
              <w:rPr>
                <w:rFonts w:ascii="Times New Roman" w:hAnsi="Times New Roman" w:cs="Times New Roman"/>
                <w:sz w:val="28"/>
                <w:szCs w:val="28"/>
              </w:rPr>
              <w:t>Количество осадков:</w:t>
            </w:r>
          </w:p>
          <w:p w:rsidR="00156A83" w:rsidRPr="00407E3C" w:rsidRDefault="00156A83" w:rsidP="00407E3C">
            <w:pPr>
              <w:spacing w:after="0" w:line="240" w:lineRule="auto"/>
              <w:jc w:val="both"/>
              <w:rPr>
                <w:rFonts w:ascii="Times New Roman" w:hAnsi="Times New Roman" w:cs="Times New Roman"/>
                <w:sz w:val="28"/>
                <w:szCs w:val="28"/>
              </w:rPr>
            </w:pPr>
            <w:r w:rsidRPr="00407E3C">
              <w:rPr>
                <w:rFonts w:ascii="Times New Roman" w:hAnsi="Times New Roman" w:cs="Times New Roman"/>
                <w:sz w:val="28"/>
                <w:szCs w:val="28"/>
              </w:rPr>
              <w:t xml:space="preserve">за ноябрь-март, </w:t>
            </w:r>
            <w:proofErr w:type="gramStart"/>
            <w:r w:rsidRPr="00407E3C">
              <w:rPr>
                <w:rFonts w:ascii="Times New Roman" w:hAnsi="Times New Roman" w:cs="Times New Roman"/>
                <w:sz w:val="28"/>
                <w:szCs w:val="28"/>
              </w:rPr>
              <w:t>мм</w:t>
            </w:r>
            <w:proofErr w:type="gramEnd"/>
          </w:p>
          <w:p w:rsidR="00156A83" w:rsidRPr="00407E3C" w:rsidRDefault="00156A83" w:rsidP="00407E3C">
            <w:pPr>
              <w:spacing w:after="0" w:line="240" w:lineRule="auto"/>
              <w:jc w:val="both"/>
              <w:rPr>
                <w:rFonts w:ascii="Times New Roman" w:hAnsi="Times New Roman" w:cs="Times New Roman"/>
                <w:sz w:val="28"/>
                <w:szCs w:val="28"/>
              </w:rPr>
            </w:pPr>
            <w:r w:rsidRPr="00407E3C">
              <w:rPr>
                <w:rFonts w:ascii="Times New Roman" w:hAnsi="Times New Roman" w:cs="Times New Roman"/>
                <w:sz w:val="28"/>
                <w:szCs w:val="28"/>
              </w:rPr>
              <w:t xml:space="preserve">за апрель-октябрь, </w:t>
            </w:r>
            <w:proofErr w:type="gramStart"/>
            <w:r w:rsidRPr="00407E3C">
              <w:rPr>
                <w:rFonts w:ascii="Times New Roman" w:hAnsi="Times New Roman" w:cs="Times New Roman"/>
                <w:sz w:val="28"/>
                <w:szCs w:val="28"/>
              </w:rPr>
              <w:t>мм</w:t>
            </w:r>
            <w:proofErr w:type="gramEnd"/>
          </w:p>
        </w:tc>
        <w:tc>
          <w:tcPr>
            <w:tcW w:w="1276" w:type="dxa"/>
            <w:vAlign w:val="center"/>
          </w:tcPr>
          <w:p w:rsidR="00156A83" w:rsidRPr="00407E3C" w:rsidRDefault="00156A83" w:rsidP="00407E3C">
            <w:pPr>
              <w:spacing w:after="0" w:line="240" w:lineRule="auto"/>
              <w:jc w:val="center"/>
              <w:rPr>
                <w:rFonts w:ascii="Times New Roman" w:hAnsi="Times New Roman" w:cs="Times New Roman"/>
                <w:sz w:val="28"/>
                <w:szCs w:val="28"/>
              </w:rPr>
            </w:pPr>
          </w:p>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104</w:t>
            </w:r>
          </w:p>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321</w:t>
            </w:r>
          </w:p>
        </w:tc>
        <w:tc>
          <w:tcPr>
            <w:tcW w:w="1989" w:type="dxa"/>
            <w:vAlign w:val="center"/>
          </w:tcPr>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Новосибирск</w:t>
            </w:r>
          </w:p>
        </w:tc>
      </w:tr>
      <w:tr w:rsidR="00156A83" w:rsidRPr="00407E3C" w:rsidTr="007D4C38">
        <w:trPr>
          <w:cantSplit/>
          <w:trHeight w:val="225"/>
          <w:jc w:val="center"/>
        </w:trPr>
        <w:tc>
          <w:tcPr>
            <w:tcW w:w="7083" w:type="dxa"/>
            <w:vAlign w:val="center"/>
          </w:tcPr>
          <w:p w:rsidR="00156A83" w:rsidRPr="00407E3C" w:rsidRDefault="00156A83" w:rsidP="00407E3C">
            <w:pPr>
              <w:spacing w:after="0" w:line="240" w:lineRule="auto"/>
              <w:jc w:val="both"/>
              <w:rPr>
                <w:rFonts w:ascii="Times New Roman" w:hAnsi="Times New Roman" w:cs="Times New Roman"/>
                <w:sz w:val="28"/>
                <w:szCs w:val="28"/>
              </w:rPr>
            </w:pPr>
            <w:r w:rsidRPr="00407E3C">
              <w:rPr>
                <w:rFonts w:ascii="Times New Roman" w:hAnsi="Times New Roman" w:cs="Times New Roman"/>
                <w:sz w:val="28"/>
                <w:szCs w:val="28"/>
              </w:rPr>
              <w:t>Преобладающее направление ветра:</w:t>
            </w:r>
          </w:p>
          <w:p w:rsidR="00156A83" w:rsidRPr="00407E3C" w:rsidRDefault="00156A83" w:rsidP="00407E3C">
            <w:pPr>
              <w:spacing w:after="0" w:line="240" w:lineRule="auto"/>
              <w:jc w:val="both"/>
              <w:rPr>
                <w:rFonts w:ascii="Times New Roman" w:hAnsi="Times New Roman" w:cs="Times New Roman"/>
                <w:sz w:val="28"/>
                <w:szCs w:val="28"/>
              </w:rPr>
            </w:pPr>
            <w:r w:rsidRPr="00407E3C">
              <w:rPr>
                <w:rFonts w:ascii="Times New Roman" w:hAnsi="Times New Roman" w:cs="Times New Roman"/>
                <w:sz w:val="28"/>
                <w:szCs w:val="28"/>
              </w:rPr>
              <w:t>декабрь-февраль</w:t>
            </w:r>
          </w:p>
          <w:p w:rsidR="00156A83" w:rsidRPr="00407E3C" w:rsidRDefault="00156A83" w:rsidP="00407E3C">
            <w:pPr>
              <w:spacing w:after="0" w:line="240" w:lineRule="auto"/>
              <w:jc w:val="both"/>
              <w:rPr>
                <w:rFonts w:ascii="Times New Roman" w:hAnsi="Times New Roman" w:cs="Times New Roman"/>
                <w:sz w:val="28"/>
                <w:szCs w:val="28"/>
              </w:rPr>
            </w:pPr>
            <w:r w:rsidRPr="00407E3C">
              <w:rPr>
                <w:rFonts w:ascii="Times New Roman" w:hAnsi="Times New Roman" w:cs="Times New Roman"/>
                <w:sz w:val="28"/>
                <w:szCs w:val="28"/>
              </w:rPr>
              <w:t>июнь-август</w:t>
            </w:r>
          </w:p>
        </w:tc>
        <w:tc>
          <w:tcPr>
            <w:tcW w:w="1276" w:type="dxa"/>
            <w:vAlign w:val="center"/>
          </w:tcPr>
          <w:p w:rsidR="00156A83" w:rsidRPr="00407E3C" w:rsidRDefault="00156A83" w:rsidP="00407E3C">
            <w:pPr>
              <w:spacing w:after="0" w:line="240" w:lineRule="auto"/>
              <w:jc w:val="center"/>
              <w:rPr>
                <w:rFonts w:ascii="Times New Roman" w:hAnsi="Times New Roman" w:cs="Times New Roman"/>
                <w:sz w:val="28"/>
                <w:szCs w:val="28"/>
              </w:rPr>
            </w:pPr>
          </w:p>
          <w:p w:rsidR="00156A83" w:rsidRPr="00407E3C" w:rsidRDefault="00156A83" w:rsidP="00407E3C">
            <w:pPr>
              <w:spacing w:after="0" w:line="240" w:lineRule="auto"/>
              <w:jc w:val="center"/>
              <w:rPr>
                <w:rFonts w:ascii="Times New Roman" w:hAnsi="Times New Roman" w:cs="Times New Roman"/>
                <w:sz w:val="28"/>
                <w:szCs w:val="28"/>
              </w:rPr>
            </w:pPr>
            <w:proofErr w:type="gramStart"/>
            <w:r w:rsidRPr="00407E3C">
              <w:rPr>
                <w:rFonts w:ascii="Times New Roman" w:hAnsi="Times New Roman" w:cs="Times New Roman"/>
                <w:sz w:val="28"/>
                <w:szCs w:val="28"/>
              </w:rPr>
              <w:t>Ю</w:t>
            </w:r>
            <w:proofErr w:type="gramEnd"/>
          </w:p>
          <w:p w:rsidR="00156A83" w:rsidRPr="00407E3C" w:rsidRDefault="00156A83" w:rsidP="00407E3C">
            <w:pPr>
              <w:spacing w:after="0" w:line="240" w:lineRule="auto"/>
              <w:jc w:val="center"/>
              <w:rPr>
                <w:rFonts w:ascii="Times New Roman" w:hAnsi="Times New Roman" w:cs="Times New Roman"/>
                <w:sz w:val="28"/>
                <w:szCs w:val="28"/>
              </w:rPr>
            </w:pPr>
            <w:proofErr w:type="gramStart"/>
            <w:r w:rsidRPr="00407E3C">
              <w:rPr>
                <w:rFonts w:ascii="Times New Roman" w:hAnsi="Times New Roman" w:cs="Times New Roman"/>
                <w:sz w:val="28"/>
                <w:szCs w:val="28"/>
              </w:rPr>
              <w:t>Ю</w:t>
            </w:r>
            <w:proofErr w:type="gramEnd"/>
          </w:p>
        </w:tc>
        <w:tc>
          <w:tcPr>
            <w:tcW w:w="1989" w:type="dxa"/>
            <w:vAlign w:val="center"/>
          </w:tcPr>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Новосибирск</w:t>
            </w:r>
          </w:p>
        </w:tc>
      </w:tr>
      <w:tr w:rsidR="00156A83" w:rsidRPr="00407E3C" w:rsidTr="007D4C38">
        <w:trPr>
          <w:cantSplit/>
          <w:trHeight w:val="225"/>
          <w:jc w:val="center"/>
        </w:trPr>
        <w:tc>
          <w:tcPr>
            <w:tcW w:w="7083" w:type="dxa"/>
            <w:vAlign w:val="center"/>
          </w:tcPr>
          <w:p w:rsidR="00156A83" w:rsidRPr="00407E3C" w:rsidRDefault="00156A83" w:rsidP="00407E3C">
            <w:pPr>
              <w:spacing w:after="0" w:line="240" w:lineRule="auto"/>
              <w:jc w:val="both"/>
              <w:rPr>
                <w:rFonts w:ascii="Times New Roman" w:hAnsi="Times New Roman" w:cs="Times New Roman"/>
                <w:sz w:val="28"/>
                <w:szCs w:val="28"/>
              </w:rPr>
            </w:pPr>
            <w:r w:rsidRPr="00407E3C">
              <w:rPr>
                <w:rFonts w:ascii="Times New Roman" w:hAnsi="Times New Roman" w:cs="Times New Roman"/>
                <w:sz w:val="28"/>
                <w:szCs w:val="28"/>
              </w:rPr>
              <w:t>Средние скорости ветра по румбам:</w:t>
            </w:r>
          </w:p>
          <w:p w:rsidR="00156A83" w:rsidRPr="00407E3C" w:rsidRDefault="00156A83" w:rsidP="00407E3C">
            <w:pPr>
              <w:spacing w:after="0" w:line="240" w:lineRule="auto"/>
              <w:jc w:val="both"/>
              <w:rPr>
                <w:rFonts w:ascii="Times New Roman" w:hAnsi="Times New Roman" w:cs="Times New Roman"/>
                <w:sz w:val="28"/>
                <w:szCs w:val="28"/>
              </w:rPr>
            </w:pPr>
            <w:proofErr w:type="gramStart"/>
            <w:r w:rsidRPr="00407E3C">
              <w:rPr>
                <w:rFonts w:ascii="Times New Roman" w:hAnsi="Times New Roman" w:cs="Times New Roman"/>
                <w:sz w:val="28"/>
                <w:szCs w:val="28"/>
              </w:rPr>
              <w:t>Максимальная</w:t>
            </w:r>
            <w:proofErr w:type="gramEnd"/>
            <w:r w:rsidRPr="00407E3C">
              <w:rPr>
                <w:rFonts w:ascii="Times New Roman" w:hAnsi="Times New Roman" w:cs="Times New Roman"/>
                <w:sz w:val="28"/>
                <w:szCs w:val="28"/>
              </w:rPr>
              <w:t xml:space="preserve"> за январь, м/с</w:t>
            </w:r>
          </w:p>
          <w:p w:rsidR="00156A83" w:rsidRPr="00407E3C" w:rsidRDefault="00156A83" w:rsidP="00407E3C">
            <w:pPr>
              <w:spacing w:after="0" w:line="240" w:lineRule="auto"/>
              <w:jc w:val="both"/>
              <w:rPr>
                <w:rFonts w:ascii="Times New Roman" w:hAnsi="Times New Roman" w:cs="Times New Roman"/>
                <w:sz w:val="28"/>
                <w:szCs w:val="28"/>
              </w:rPr>
            </w:pPr>
            <w:proofErr w:type="gramStart"/>
            <w:r w:rsidRPr="00407E3C">
              <w:rPr>
                <w:rFonts w:ascii="Times New Roman" w:hAnsi="Times New Roman" w:cs="Times New Roman"/>
                <w:sz w:val="28"/>
                <w:szCs w:val="28"/>
              </w:rPr>
              <w:t>минимальная</w:t>
            </w:r>
            <w:proofErr w:type="gramEnd"/>
            <w:r w:rsidRPr="00407E3C">
              <w:rPr>
                <w:rFonts w:ascii="Times New Roman" w:hAnsi="Times New Roman" w:cs="Times New Roman"/>
                <w:sz w:val="28"/>
                <w:szCs w:val="28"/>
              </w:rPr>
              <w:t xml:space="preserve"> за июль, м/с</w:t>
            </w:r>
          </w:p>
        </w:tc>
        <w:tc>
          <w:tcPr>
            <w:tcW w:w="1276" w:type="dxa"/>
            <w:vAlign w:val="center"/>
          </w:tcPr>
          <w:p w:rsidR="00156A83" w:rsidRPr="00407E3C" w:rsidRDefault="00156A83" w:rsidP="00407E3C">
            <w:pPr>
              <w:spacing w:after="0" w:line="240" w:lineRule="auto"/>
              <w:jc w:val="center"/>
              <w:rPr>
                <w:rFonts w:ascii="Times New Roman" w:hAnsi="Times New Roman" w:cs="Times New Roman"/>
                <w:sz w:val="28"/>
                <w:szCs w:val="28"/>
              </w:rPr>
            </w:pPr>
          </w:p>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4.7</w:t>
            </w:r>
          </w:p>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2.0</w:t>
            </w:r>
          </w:p>
        </w:tc>
        <w:tc>
          <w:tcPr>
            <w:tcW w:w="1989" w:type="dxa"/>
            <w:vAlign w:val="center"/>
          </w:tcPr>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Новосибирск</w:t>
            </w:r>
          </w:p>
        </w:tc>
      </w:tr>
      <w:tr w:rsidR="00156A83" w:rsidRPr="00407E3C" w:rsidTr="007D4C38">
        <w:trPr>
          <w:jc w:val="center"/>
        </w:trPr>
        <w:tc>
          <w:tcPr>
            <w:tcW w:w="7083" w:type="dxa"/>
            <w:vAlign w:val="center"/>
          </w:tcPr>
          <w:p w:rsidR="00156A83" w:rsidRPr="00407E3C" w:rsidRDefault="00156A83" w:rsidP="00407E3C">
            <w:pPr>
              <w:spacing w:after="0" w:line="240" w:lineRule="auto"/>
              <w:jc w:val="both"/>
              <w:rPr>
                <w:rFonts w:ascii="Times New Roman" w:hAnsi="Times New Roman" w:cs="Times New Roman"/>
                <w:sz w:val="28"/>
                <w:szCs w:val="28"/>
              </w:rPr>
            </w:pPr>
            <w:r w:rsidRPr="00407E3C">
              <w:rPr>
                <w:rFonts w:ascii="Times New Roman" w:hAnsi="Times New Roman" w:cs="Times New Roman"/>
                <w:sz w:val="28"/>
                <w:szCs w:val="28"/>
              </w:rPr>
              <w:t xml:space="preserve">Средняя скорость ветра за период со средней суточной температурой воздуха </w:t>
            </w:r>
            <w:r w:rsidRPr="00407E3C">
              <w:rPr>
                <w:rFonts w:ascii="Times New Roman" w:hAnsi="Times New Roman" w:cs="Times New Roman"/>
                <w:sz w:val="28"/>
                <w:szCs w:val="28"/>
              </w:rPr>
              <w:sym w:font="Symbol" w:char="F0A3"/>
            </w:r>
            <w:r w:rsidRPr="00407E3C">
              <w:rPr>
                <w:rFonts w:ascii="Times New Roman" w:hAnsi="Times New Roman" w:cs="Times New Roman"/>
                <w:sz w:val="28"/>
                <w:szCs w:val="28"/>
              </w:rPr>
              <w:t xml:space="preserve"> 8 ˚C, м/</w:t>
            </w:r>
            <w:proofErr w:type="gramStart"/>
            <w:r w:rsidRPr="00407E3C">
              <w:rPr>
                <w:rFonts w:ascii="Times New Roman" w:hAnsi="Times New Roman" w:cs="Times New Roman"/>
                <w:sz w:val="28"/>
                <w:szCs w:val="28"/>
              </w:rPr>
              <w:t>с</w:t>
            </w:r>
            <w:proofErr w:type="gramEnd"/>
          </w:p>
        </w:tc>
        <w:tc>
          <w:tcPr>
            <w:tcW w:w="1276" w:type="dxa"/>
            <w:vAlign w:val="center"/>
          </w:tcPr>
          <w:p w:rsidR="00156A83" w:rsidRPr="00407E3C" w:rsidRDefault="00156A83" w:rsidP="00407E3C">
            <w:pPr>
              <w:spacing w:after="0" w:line="240" w:lineRule="auto"/>
              <w:jc w:val="center"/>
              <w:rPr>
                <w:rFonts w:ascii="Times New Roman" w:hAnsi="Times New Roman" w:cs="Times New Roman"/>
                <w:sz w:val="28"/>
                <w:szCs w:val="28"/>
              </w:rPr>
            </w:pPr>
          </w:p>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3.7</w:t>
            </w:r>
          </w:p>
        </w:tc>
        <w:tc>
          <w:tcPr>
            <w:tcW w:w="1989" w:type="dxa"/>
            <w:vAlign w:val="center"/>
          </w:tcPr>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Новосибирск</w:t>
            </w:r>
          </w:p>
        </w:tc>
      </w:tr>
      <w:tr w:rsidR="00156A83" w:rsidRPr="00407E3C" w:rsidTr="007D4C38">
        <w:trPr>
          <w:cantSplit/>
          <w:trHeight w:val="225"/>
          <w:jc w:val="center"/>
        </w:trPr>
        <w:tc>
          <w:tcPr>
            <w:tcW w:w="7083" w:type="dxa"/>
            <w:vAlign w:val="center"/>
          </w:tcPr>
          <w:p w:rsidR="00156A83" w:rsidRPr="00407E3C" w:rsidRDefault="00156A83" w:rsidP="00407E3C">
            <w:pPr>
              <w:spacing w:after="0" w:line="240" w:lineRule="auto"/>
              <w:jc w:val="both"/>
              <w:rPr>
                <w:rFonts w:ascii="Times New Roman" w:hAnsi="Times New Roman" w:cs="Times New Roman"/>
                <w:sz w:val="28"/>
                <w:szCs w:val="28"/>
              </w:rPr>
            </w:pPr>
            <w:r w:rsidRPr="00407E3C">
              <w:rPr>
                <w:rFonts w:ascii="Times New Roman" w:hAnsi="Times New Roman" w:cs="Times New Roman"/>
                <w:sz w:val="28"/>
                <w:szCs w:val="28"/>
              </w:rPr>
              <w:t xml:space="preserve">Барометрическое давление, </w:t>
            </w:r>
            <w:proofErr w:type="spellStart"/>
            <w:r w:rsidRPr="00407E3C">
              <w:rPr>
                <w:rFonts w:ascii="Times New Roman" w:hAnsi="Times New Roman" w:cs="Times New Roman"/>
                <w:sz w:val="28"/>
                <w:szCs w:val="28"/>
              </w:rPr>
              <w:t>гПа</w:t>
            </w:r>
            <w:proofErr w:type="spellEnd"/>
          </w:p>
        </w:tc>
        <w:tc>
          <w:tcPr>
            <w:tcW w:w="1276" w:type="dxa"/>
            <w:vAlign w:val="center"/>
          </w:tcPr>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1003</w:t>
            </w:r>
          </w:p>
        </w:tc>
        <w:tc>
          <w:tcPr>
            <w:tcW w:w="1989" w:type="dxa"/>
            <w:vAlign w:val="center"/>
          </w:tcPr>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Новосибирск</w:t>
            </w:r>
          </w:p>
        </w:tc>
      </w:tr>
      <w:tr w:rsidR="00156A83" w:rsidRPr="00407E3C" w:rsidTr="007D4C38">
        <w:trPr>
          <w:cantSplit/>
          <w:trHeight w:val="225"/>
          <w:jc w:val="center"/>
        </w:trPr>
        <w:tc>
          <w:tcPr>
            <w:tcW w:w="7083" w:type="dxa"/>
            <w:shd w:val="clear" w:color="auto" w:fill="auto"/>
            <w:vAlign w:val="center"/>
          </w:tcPr>
          <w:p w:rsidR="00156A83" w:rsidRPr="00407E3C" w:rsidRDefault="00156A83" w:rsidP="00407E3C">
            <w:pPr>
              <w:spacing w:after="0" w:line="240" w:lineRule="auto"/>
              <w:jc w:val="both"/>
              <w:rPr>
                <w:rFonts w:ascii="Times New Roman" w:hAnsi="Times New Roman" w:cs="Times New Roman"/>
                <w:sz w:val="28"/>
                <w:szCs w:val="28"/>
              </w:rPr>
            </w:pPr>
            <w:r w:rsidRPr="00407E3C">
              <w:rPr>
                <w:rFonts w:ascii="Times New Roman" w:hAnsi="Times New Roman" w:cs="Times New Roman"/>
                <w:sz w:val="28"/>
                <w:szCs w:val="28"/>
              </w:rPr>
              <w:t>Температура воздуха в теплый период года, ˚</w:t>
            </w:r>
            <w:proofErr w:type="gramStart"/>
            <w:r w:rsidRPr="00407E3C">
              <w:rPr>
                <w:rFonts w:ascii="Times New Roman" w:hAnsi="Times New Roman" w:cs="Times New Roman"/>
                <w:sz w:val="28"/>
                <w:szCs w:val="28"/>
              </w:rPr>
              <w:t>С</w:t>
            </w:r>
            <w:proofErr w:type="gramEnd"/>
            <w:r w:rsidRPr="00407E3C">
              <w:rPr>
                <w:rFonts w:ascii="Times New Roman" w:hAnsi="Times New Roman" w:cs="Times New Roman"/>
                <w:sz w:val="28"/>
                <w:szCs w:val="28"/>
              </w:rPr>
              <w:t>:</w:t>
            </w:r>
          </w:p>
          <w:p w:rsidR="00156A83" w:rsidRPr="00407E3C" w:rsidRDefault="00156A83" w:rsidP="00407E3C">
            <w:pPr>
              <w:spacing w:after="0" w:line="240" w:lineRule="auto"/>
              <w:jc w:val="both"/>
              <w:rPr>
                <w:rFonts w:ascii="Times New Roman" w:hAnsi="Times New Roman" w:cs="Times New Roman"/>
                <w:sz w:val="28"/>
                <w:szCs w:val="28"/>
              </w:rPr>
            </w:pPr>
            <w:r w:rsidRPr="00407E3C">
              <w:rPr>
                <w:rFonts w:ascii="Times New Roman" w:hAnsi="Times New Roman" w:cs="Times New Roman"/>
                <w:sz w:val="28"/>
                <w:szCs w:val="28"/>
              </w:rPr>
              <w:t>обеспеченностью 0,95%</w:t>
            </w:r>
          </w:p>
          <w:p w:rsidR="00156A83" w:rsidRPr="00407E3C" w:rsidRDefault="00156A83" w:rsidP="00407E3C">
            <w:pPr>
              <w:spacing w:after="0" w:line="240" w:lineRule="auto"/>
              <w:jc w:val="both"/>
              <w:rPr>
                <w:rFonts w:ascii="Times New Roman" w:hAnsi="Times New Roman" w:cs="Times New Roman"/>
                <w:sz w:val="28"/>
                <w:szCs w:val="28"/>
              </w:rPr>
            </w:pPr>
            <w:r w:rsidRPr="00407E3C">
              <w:rPr>
                <w:rFonts w:ascii="Times New Roman" w:hAnsi="Times New Roman" w:cs="Times New Roman"/>
                <w:sz w:val="28"/>
                <w:szCs w:val="28"/>
              </w:rPr>
              <w:t>обеспеченностью 0,98%</w:t>
            </w:r>
          </w:p>
        </w:tc>
        <w:tc>
          <w:tcPr>
            <w:tcW w:w="1276" w:type="dxa"/>
            <w:shd w:val="clear" w:color="auto" w:fill="auto"/>
            <w:vAlign w:val="center"/>
          </w:tcPr>
          <w:p w:rsidR="00156A83" w:rsidRPr="00407E3C" w:rsidRDefault="00156A83" w:rsidP="00407E3C">
            <w:pPr>
              <w:spacing w:after="0" w:line="240" w:lineRule="auto"/>
              <w:jc w:val="center"/>
              <w:rPr>
                <w:rFonts w:ascii="Times New Roman" w:hAnsi="Times New Roman" w:cs="Times New Roman"/>
                <w:sz w:val="28"/>
                <w:szCs w:val="28"/>
              </w:rPr>
            </w:pPr>
          </w:p>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+23.0</w:t>
            </w:r>
          </w:p>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+26.0</w:t>
            </w:r>
          </w:p>
        </w:tc>
        <w:tc>
          <w:tcPr>
            <w:tcW w:w="1989" w:type="dxa"/>
            <w:shd w:val="clear" w:color="auto" w:fill="auto"/>
            <w:vAlign w:val="center"/>
          </w:tcPr>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Новосибирск</w:t>
            </w:r>
          </w:p>
        </w:tc>
      </w:tr>
      <w:tr w:rsidR="00156A83" w:rsidRPr="00407E3C" w:rsidTr="007D4C38">
        <w:trPr>
          <w:jc w:val="center"/>
        </w:trPr>
        <w:tc>
          <w:tcPr>
            <w:tcW w:w="7083" w:type="dxa"/>
            <w:vAlign w:val="center"/>
          </w:tcPr>
          <w:p w:rsidR="00156A83" w:rsidRPr="00407E3C" w:rsidRDefault="00156A83" w:rsidP="00407E3C">
            <w:pPr>
              <w:spacing w:after="0" w:line="240" w:lineRule="auto"/>
              <w:jc w:val="both"/>
              <w:rPr>
                <w:rFonts w:ascii="Times New Roman" w:hAnsi="Times New Roman" w:cs="Times New Roman"/>
                <w:sz w:val="28"/>
                <w:szCs w:val="28"/>
              </w:rPr>
            </w:pPr>
            <w:r w:rsidRPr="00407E3C">
              <w:rPr>
                <w:rFonts w:ascii="Times New Roman" w:hAnsi="Times New Roman" w:cs="Times New Roman"/>
                <w:sz w:val="28"/>
                <w:szCs w:val="28"/>
              </w:rPr>
              <w:t>Средняя максимальная температура воздуха наиболее теплого месяца, ˚</w:t>
            </w:r>
            <w:proofErr w:type="gramStart"/>
            <w:r w:rsidRPr="00407E3C">
              <w:rPr>
                <w:rFonts w:ascii="Times New Roman" w:hAnsi="Times New Roman" w:cs="Times New Roman"/>
                <w:sz w:val="28"/>
                <w:szCs w:val="28"/>
              </w:rPr>
              <w:t>С</w:t>
            </w:r>
            <w:proofErr w:type="gramEnd"/>
          </w:p>
        </w:tc>
        <w:tc>
          <w:tcPr>
            <w:tcW w:w="1276" w:type="dxa"/>
            <w:vAlign w:val="center"/>
          </w:tcPr>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+24.6</w:t>
            </w:r>
          </w:p>
        </w:tc>
        <w:tc>
          <w:tcPr>
            <w:tcW w:w="1989" w:type="dxa"/>
            <w:vAlign w:val="center"/>
          </w:tcPr>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Новосибирск</w:t>
            </w:r>
          </w:p>
        </w:tc>
      </w:tr>
      <w:tr w:rsidR="00156A83" w:rsidRPr="00407E3C" w:rsidTr="007D4C38">
        <w:trPr>
          <w:cantSplit/>
          <w:trHeight w:val="225"/>
          <w:jc w:val="center"/>
        </w:trPr>
        <w:tc>
          <w:tcPr>
            <w:tcW w:w="7083" w:type="dxa"/>
            <w:vAlign w:val="center"/>
          </w:tcPr>
          <w:p w:rsidR="00156A83" w:rsidRPr="00407E3C" w:rsidRDefault="00156A83" w:rsidP="00407E3C">
            <w:pPr>
              <w:spacing w:after="0" w:line="240" w:lineRule="auto"/>
              <w:jc w:val="both"/>
              <w:rPr>
                <w:rFonts w:ascii="Times New Roman" w:hAnsi="Times New Roman" w:cs="Times New Roman"/>
                <w:sz w:val="28"/>
                <w:szCs w:val="28"/>
              </w:rPr>
            </w:pPr>
            <w:r w:rsidRPr="00407E3C">
              <w:rPr>
                <w:rFonts w:ascii="Times New Roman" w:hAnsi="Times New Roman" w:cs="Times New Roman"/>
                <w:sz w:val="28"/>
                <w:szCs w:val="28"/>
              </w:rPr>
              <w:t xml:space="preserve">Суточный максимум осадков теплого периода, </w:t>
            </w:r>
            <w:proofErr w:type="gramStart"/>
            <w:r w:rsidRPr="00407E3C">
              <w:rPr>
                <w:rFonts w:ascii="Times New Roman" w:hAnsi="Times New Roman" w:cs="Times New Roman"/>
                <w:sz w:val="28"/>
                <w:szCs w:val="28"/>
              </w:rPr>
              <w:t>мм</w:t>
            </w:r>
            <w:proofErr w:type="gramEnd"/>
          </w:p>
        </w:tc>
        <w:tc>
          <w:tcPr>
            <w:tcW w:w="1276" w:type="dxa"/>
            <w:vAlign w:val="center"/>
          </w:tcPr>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95</w:t>
            </w:r>
          </w:p>
        </w:tc>
        <w:tc>
          <w:tcPr>
            <w:tcW w:w="1989" w:type="dxa"/>
            <w:vAlign w:val="center"/>
          </w:tcPr>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Новосибирск</w:t>
            </w:r>
          </w:p>
        </w:tc>
      </w:tr>
      <w:tr w:rsidR="00156A83" w:rsidRPr="00407E3C" w:rsidTr="007D4C38">
        <w:trPr>
          <w:cantSplit/>
          <w:trHeight w:val="225"/>
          <w:jc w:val="center"/>
        </w:trPr>
        <w:tc>
          <w:tcPr>
            <w:tcW w:w="7083" w:type="dxa"/>
            <w:vAlign w:val="center"/>
          </w:tcPr>
          <w:p w:rsidR="00156A83" w:rsidRPr="00407E3C" w:rsidRDefault="00156A83" w:rsidP="00407E3C">
            <w:pPr>
              <w:spacing w:after="0" w:line="240" w:lineRule="auto"/>
              <w:ind w:right="142"/>
              <w:jc w:val="both"/>
              <w:rPr>
                <w:rFonts w:ascii="Times New Roman" w:hAnsi="Times New Roman" w:cs="Times New Roman"/>
                <w:sz w:val="28"/>
                <w:szCs w:val="28"/>
              </w:rPr>
            </w:pPr>
            <w:r w:rsidRPr="00407E3C">
              <w:rPr>
                <w:rFonts w:ascii="Times New Roman" w:hAnsi="Times New Roman" w:cs="Times New Roman"/>
                <w:sz w:val="28"/>
                <w:szCs w:val="28"/>
              </w:rPr>
              <w:lastRenderedPageBreak/>
              <w:t xml:space="preserve">Нормативная глубина сезонного промерзания, </w:t>
            </w:r>
            <w:proofErr w:type="gramStart"/>
            <w:r w:rsidRPr="00407E3C">
              <w:rPr>
                <w:rFonts w:ascii="Times New Roman" w:hAnsi="Times New Roman" w:cs="Times New Roman"/>
                <w:sz w:val="28"/>
                <w:szCs w:val="28"/>
              </w:rPr>
              <w:t>м</w:t>
            </w:r>
            <w:proofErr w:type="gramEnd"/>
          </w:p>
          <w:p w:rsidR="00156A83" w:rsidRPr="00407E3C" w:rsidRDefault="00156A83" w:rsidP="00407E3C">
            <w:pPr>
              <w:spacing w:after="0" w:line="240" w:lineRule="auto"/>
              <w:ind w:right="142"/>
              <w:jc w:val="both"/>
              <w:rPr>
                <w:rFonts w:ascii="Times New Roman" w:hAnsi="Times New Roman" w:cs="Times New Roman"/>
                <w:sz w:val="28"/>
                <w:szCs w:val="28"/>
              </w:rPr>
            </w:pPr>
            <w:r w:rsidRPr="00407E3C">
              <w:rPr>
                <w:rFonts w:ascii="Times New Roman" w:hAnsi="Times New Roman" w:cs="Times New Roman"/>
                <w:sz w:val="28"/>
                <w:szCs w:val="28"/>
              </w:rPr>
              <w:t>суглинки, глины</w:t>
            </w:r>
          </w:p>
          <w:p w:rsidR="00156A83" w:rsidRPr="00407E3C" w:rsidRDefault="00156A83" w:rsidP="00407E3C">
            <w:pPr>
              <w:spacing w:after="0" w:line="240" w:lineRule="auto"/>
              <w:ind w:right="142"/>
              <w:jc w:val="both"/>
              <w:rPr>
                <w:rFonts w:ascii="Times New Roman" w:hAnsi="Times New Roman" w:cs="Times New Roman"/>
                <w:sz w:val="28"/>
                <w:szCs w:val="28"/>
              </w:rPr>
            </w:pPr>
            <w:r w:rsidRPr="00407E3C">
              <w:rPr>
                <w:rFonts w:ascii="Times New Roman" w:hAnsi="Times New Roman" w:cs="Times New Roman"/>
                <w:sz w:val="28"/>
                <w:szCs w:val="28"/>
              </w:rPr>
              <w:t>супеси, пески мелкие и пылеватые</w:t>
            </w:r>
          </w:p>
          <w:p w:rsidR="00156A83" w:rsidRPr="00407E3C" w:rsidRDefault="00156A83" w:rsidP="00407E3C">
            <w:pPr>
              <w:spacing w:after="0" w:line="240" w:lineRule="auto"/>
              <w:ind w:right="142"/>
              <w:jc w:val="both"/>
              <w:rPr>
                <w:rFonts w:ascii="Times New Roman" w:hAnsi="Times New Roman" w:cs="Times New Roman"/>
                <w:sz w:val="28"/>
                <w:szCs w:val="28"/>
              </w:rPr>
            </w:pPr>
            <w:r w:rsidRPr="00407E3C">
              <w:rPr>
                <w:rFonts w:ascii="Times New Roman" w:hAnsi="Times New Roman" w:cs="Times New Roman"/>
                <w:sz w:val="28"/>
                <w:szCs w:val="28"/>
              </w:rPr>
              <w:t>пески крупные и гравелистые</w:t>
            </w:r>
          </w:p>
          <w:p w:rsidR="00156A83" w:rsidRPr="00407E3C" w:rsidRDefault="00156A83" w:rsidP="00407E3C">
            <w:pPr>
              <w:spacing w:after="0" w:line="240" w:lineRule="auto"/>
              <w:ind w:right="142"/>
              <w:jc w:val="both"/>
              <w:rPr>
                <w:rFonts w:ascii="Times New Roman" w:hAnsi="Times New Roman" w:cs="Times New Roman"/>
                <w:sz w:val="28"/>
                <w:szCs w:val="28"/>
              </w:rPr>
            </w:pPr>
            <w:r w:rsidRPr="00407E3C">
              <w:rPr>
                <w:rFonts w:ascii="Times New Roman" w:hAnsi="Times New Roman" w:cs="Times New Roman"/>
                <w:sz w:val="28"/>
                <w:szCs w:val="28"/>
              </w:rPr>
              <w:t>крупнообломочные грунты</w:t>
            </w:r>
          </w:p>
        </w:tc>
        <w:tc>
          <w:tcPr>
            <w:tcW w:w="1276" w:type="dxa"/>
            <w:vAlign w:val="center"/>
          </w:tcPr>
          <w:p w:rsidR="00156A83" w:rsidRPr="00407E3C" w:rsidRDefault="00156A83" w:rsidP="00407E3C">
            <w:pPr>
              <w:spacing w:after="0" w:line="240" w:lineRule="auto"/>
              <w:jc w:val="center"/>
              <w:rPr>
                <w:rFonts w:ascii="Times New Roman" w:hAnsi="Times New Roman" w:cs="Times New Roman"/>
                <w:sz w:val="28"/>
                <w:szCs w:val="28"/>
              </w:rPr>
            </w:pPr>
          </w:p>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1.96</w:t>
            </w:r>
          </w:p>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2.38</w:t>
            </w:r>
          </w:p>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2.55</w:t>
            </w:r>
          </w:p>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2.89</w:t>
            </w:r>
          </w:p>
        </w:tc>
        <w:tc>
          <w:tcPr>
            <w:tcW w:w="1989" w:type="dxa"/>
            <w:vAlign w:val="center"/>
          </w:tcPr>
          <w:p w:rsidR="00156A83" w:rsidRPr="00407E3C" w:rsidRDefault="00156A8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Новосибирск</w:t>
            </w:r>
          </w:p>
        </w:tc>
      </w:tr>
    </w:tbl>
    <w:p w:rsidR="002C4934" w:rsidRPr="00407E3C" w:rsidRDefault="002C4934" w:rsidP="00407E3C">
      <w:pPr>
        <w:pStyle w:val="afc"/>
        <w:rPr>
          <w:rFonts w:ascii="Times New Roman" w:hAnsi="Times New Roman" w:cs="Times New Roman"/>
          <w:sz w:val="28"/>
          <w:szCs w:val="24"/>
        </w:rPr>
      </w:pPr>
    </w:p>
    <w:p w:rsidR="00972DEA" w:rsidRPr="00407E3C" w:rsidRDefault="00A509A7" w:rsidP="00407E3C">
      <w:pPr>
        <w:pStyle w:val="11"/>
        <w:outlineLvl w:val="1"/>
        <w:rPr>
          <w:b w:val="0"/>
        </w:rPr>
      </w:pPr>
      <w:bookmarkStart w:id="40" w:name="_Toc431911338"/>
      <w:bookmarkStart w:id="41" w:name="_Toc455005672"/>
      <w:r w:rsidRPr="00407E3C">
        <w:rPr>
          <w:b w:val="0"/>
        </w:rPr>
        <w:t>1.2. Геологическое строение</w:t>
      </w:r>
      <w:bookmarkEnd w:id="40"/>
      <w:bookmarkEnd w:id="41"/>
      <w:r w:rsidR="00972DEA" w:rsidRPr="00407E3C">
        <w:rPr>
          <w:b w:val="0"/>
        </w:rPr>
        <w:t xml:space="preserve"> </w:t>
      </w:r>
    </w:p>
    <w:p w:rsidR="00A509A7" w:rsidRPr="00407E3C" w:rsidRDefault="00A509A7" w:rsidP="00407E3C">
      <w:pPr>
        <w:pStyle w:val="15"/>
      </w:pPr>
    </w:p>
    <w:p w:rsidR="00EF1537" w:rsidRPr="00407E3C" w:rsidRDefault="00EF1537"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В геологическом строении территории принимают участие аллювиальные отложения второй надпойменной террасы р. Оби (</w:t>
      </w:r>
      <w:r w:rsidRPr="00407E3C">
        <w:rPr>
          <w:rFonts w:ascii="Times New Roman" w:hAnsi="Times New Roman" w:cs="Times New Roman"/>
          <w:sz w:val="28"/>
          <w:szCs w:val="28"/>
          <w:lang w:val="en-US"/>
        </w:rPr>
        <w:t>a</w:t>
      </w:r>
      <w:r w:rsidRPr="00407E3C">
        <w:rPr>
          <w:rFonts w:ascii="Times New Roman" w:hAnsi="Times New Roman" w:cs="Times New Roman"/>
          <w:sz w:val="28"/>
          <w:szCs w:val="28"/>
          <w:vertAlign w:val="superscript"/>
        </w:rPr>
        <w:t>2</w:t>
      </w:r>
      <w:r w:rsidRPr="00407E3C">
        <w:rPr>
          <w:rFonts w:ascii="Times New Roman" w:hAnsi="Times New Roman" w:cs="Times New Roman"/>
          <w:sz w:val="28"/>
          <w:szCs w:val="28"/>
        </w:rPr>
        <w:t xml:space="preserve"> </w:t>
      </w:r>
      <w:r w:rsidRPr="00407E3C">
        <w:rPr>
          <w:rFonts w:ascii="Times New Roman" w:hAnsi="Times New Roman" w:cs="Times New Roman"/>
          <w:sz w:val="28"/>
          <w:szCs w:val="28"/>
          <w:lang w:val="en-US"/>
        </w:rPr>
        <w:t>III</w:t>
      </w:r>
      <w:r w:rsidRPr="00407E3C">
        <w:rPr>
          <w:rFonts w:ascii="Times New Roman" w:hAnsi="Times New Roman" w:cs="Times New Roman"/>
          <w:sz w:val="28"/>
          <w:szCs w:val="28"/>
        </w:rPr>
        <w:t>). Скважинами, пройденными на обочине автодороги,  аллювиальные отложения вскрыты на глубине 1,1 – 1,6 м (</w:t>
      </w:r>
      <w:proofErr w:type="spellStart"/>
      <w:r w:rsidRPr="00407E3C">
        <w:rPr>
          <w:rFonts w:ascii="Times New Roman" w:hAnsi="Times New Roman" w:cs="Times New Roman"/>
          <w:sz w:val="28"/>
          <w:szCs w:val="28"/>
        </w:rPr>
        <w:t>скв</w:t>
      </w:r>
      <w:proofErr w:type="spellEnd"/>
      <w:r w:rsidRPr="00407E3C">
        <w:rPr>
          <w:rFonts w:ascii="Times New Roman" w:hAnsi="Times New Roman" w:cs="Times New Roman"/>
          <w:sz w:val="28"/>
          <w:szCs w:val="28"/>
        </w:rPr>
        <w:t>. 4 – 6), у основания насыпи – на глубине 0,6 – 0,7 м (</w:t>
      </w:r>
      <w:proofErr w:type="spellStart"/>
      <w:r w:rsidRPr="00407E3C">
        <w:rPr>
          <w:rFonts w:ascii="Times New Roman" w:hAnsi="Times New Roman" w:cs="Times New Roman"/>
          <w:sz w:val="28"/>
          <w:szCs w:val="28"/>
        </w:rPr>
        <w:t>скв</w:t>
      </w:r>
      <w:proofErr w:type="spellEnd"/>
      <w:r w:rsidRPr="00407E3C">
        <w:rPr>
          <w:rFonts w:ascii="Times New Roman" w:hAnsi="Times New Roman" w:cs="Times New Roman"/>
          <w:sz w:val="28"/>
          <w:szCs w:val="28"/>
        </w:rPr>
        <w:t>. 2 – 3).    В скважине 1, пройденной на съезде на ул. Боровая, грунты вскрыты на глубине 2,1 м. Вскрытая мощность аллювиальных грунтов в пределах исследуемой глубины 4,0 м составляет 1,9 – 3,4 м. Отложения террасы представлены желто-бурой песчанистой супесью.</w:t>
      </w:r>
    </w:p>
    <w:p w:rsidR="00EF1537" w:rsidRPr="00407E3C" w:rsidRDefault="00EF1537"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 xml:space="preserve">Насыпные грунты, </w:t>
      </w:r>
      <w:proofErr w:type="spellStart"/>
      <w:r w:rsidRPr="00407E3C">
        <w:rPr>
          <w:rFonts w:ascii="Times New Roman" w:hAnsi="Times New Roman" w:cs="Times New Roman"/>
          <w:sz w:val="28"/>
          <w:szCs w:val="28"/>
        </w:rPr>
        <w:t>прослеживающиеся</w:t>
      </w:r>
      <w:proofErr w:type="spellEnd"/>
      <w:r w:rsidRPr="00407E3C">
        <w:rPr>
          <w:rFonts w:ascii="Times New Roman" w:hAnsi="Times New Roman" w:cs="Times New Roman"/>
          <w:sz w:val="28"/>
          <w:szCs w:val="28"/>
        </w:rPr>
        <w:t xml:space="preserve"> в пределах участка (</w:t>
      </w:r>
      <w:r w:rsidRPr="00407E3C">
        <w:rPr>
          <w:rFonts w:ascii="Times New Roman" w:hAnsi="Times New Roman" w:cs="Times New Roman"/>
          <w:sz w:val="28"/>
          <w:szCs w:val="28"/>
          <w:lang w:val="en-US"/>
        </w:rPr>
        <w:t>t</w:t>
      </w:r>
      <w:r w:rsidRPr="00407E3C">
        <w:rPr>
          <w:rFonts w:ascii="Times New Roman" w:hAnsi="Times New Roman" w:cs="Times New Roman"/>
          <w:sz w:val="28"/>
          <w:szCs w:val="28"/>
        </w:rPr>
        <w:t xml:space="preserve"> </w:t>
      </w:r>
      <w:r w:rsidRPr="00407E3C">
        <w:rPr>
          <w:rFonts w:ascii="Times New Roman" w:hAnsi="Times New Roman" w:cs="Times New Roman"/>
          <w:sz w:val="28"/>
          <w:szCs w:val="28"/>
          <w:lang w:val="en-US"/>
        </w:rPr>
        <w:t>IV</w:t>
      </w:r>
      <w:r w:rsidRPr="00407E3C">
        <w:rPr>
          <w:rFonts w:ascii="Times New Roman" w:hAnsi="Times New Roman" w:cs="Times New Roman"/>
          <w:sz w:val="28"/>
          <w:szCs w:val="28"/>
        </w:rPr>
        <w:t>), образованы при строительстве автодороги, вскрыты на обочине автодороги (скв</w:t>
      </w:r>
      <w:proofErr w:type="gramStart"/>
      <w:r w:rsidRPr="00407E3C">
        <w:rPr>
          <w:rFonts w:ascii="Times New Roman" w:hAnsi="Times New Roman" w:cs="Times New Roman"/>
          <w:sz w:val="28"/>
          <w:szCs w:val="28"/>
        </w:rPr>
        <w:t>4</w:t>
      </w:r>
      <w:proofErr w:type="gramEnd"/>
      <w:r w:rsidRPr="00407E3C">
        <w:rPr>
          <w:rFonts w:ascii="Times New Roman" w:hAnsi="Times New Roman" w:cs="Times New Roman"/>
          <w:sz w:val="28"/>
          <w:szCs w:val="28"/>
        </w:rPr>
        <w:t xml:space="preserve"> – 6), у основания насыпи (</w:t>
      </w:r>
      <w:proofErr w:type="spellStart"/>
      <w:r w:rsidRPr="00407E3C">
        <w:rPr>
          <w:rFonts w:ascii="Times New Roman" w:hAnsi="Times New Roman" w:cs="Times New Roman"/>
          <w:sz w:val="28"/>
          <w:szCs w:val="28"/>
        </w:rPr>
        <w:t>скв</w:t>
      </w:r>
      <w:proofErr w:type="spellEnd"/>
      <w:r w:rsidRPr="00407E3C">
        <w:rPr>
          <w:rFonts w:ascii="Times New Roman" w:hAnsi="Times New Roman" w:cs="Times New Roman"/>
          <w:sz w:val="28"/>
          <w:szCs w:val="28"/>
        </w:rPr>
        <w:t>. 2, 3) и на участке съезда на ул. Боровая (</w:t>
      </w:r>
      <w:proofErr w:type="spellStart"/>
      <w:r w:rsidRPr="00407E3C">
        <w:rPr>
          <w:rFonts w:ascii="Times New Roman" w:hAnsi="Times New Roman" w:cs="Times New Roman"/>
          <w:sz w:val="28"/>
          <w:szCs w:val="28"/>
        </w:rPr>
        <w:t>скв</w:t>
      </w:r>
      <w:proofErr w:type="spellEnd"/>
      <w:r w:rsidRPr="00407E3C">
        <w:rPr>
          <w:rFonts w:ascii="Times New Roman" w:hAnsi="Times New Roman" w:cs="Times New Roman"/>
          <w:sz w:val="28"/>
          <w:szCs w:val="28"/>
        </w:rPr>
        <w:t>. 1). Мощность насыпных грунтов по скважинам составляет 0,6 – 2,1 м.</w:t>
      </w:r>
    </w:p>
    <w:p w:rsidR="00180719" w:rsidRPr="00407E3C" w:rsidRDefault="00180719" w:rsidP="00407E3C">
      <w:pPr>
        <w:pStyle w:val="15"/>
      </w:pPr>
    </w:p>
    <w:p w:rsidR="00707BD8" w:rsidRPr="00407E3C" w:rsidRDefault="00707BD8" w:rsidP="00407E3C">
      <w:pPr>
        <w:pStyle w:val="11"/>
        <w:outlineLvl w:val="1"/>
        <w:rPr>
          <w:b w:val="0"/>
          <w:lang w:eastAsia="ar-SA"/>
        </w:rPr>
      </w:pPr>
      <w:bookmarkStart w:id="42" w:name="_Toc431911339"/>
      <w:bookmarkStart w:id="43" w:name="_Toc455005673"/>
      <w:r w:rsidRPr="00407E3C">
        <w:rPr>
          <w:b w:val="0"/>
          <w:lang w:eastAsia="ar-SA"/>
        </w:rPr>
        <w:t>1.3. Гидрогеологические условия</w:t>
      </w:r>
      <w:bookmarkEnd w:id="42"/>
      <w:bookmarkEnd w:id="43"/>
    </w:p>
    <w:p w:rsidR="00707BD8" w:rsidRPr="00407E3C" w:rsidRDefault="00707BD8" w:rsidP="00407E3C">
      <w:pPr>
        <w:pStyle w:val="15"/>
      </w:pPr>
    </w:p>
    <w:p w:rsidR="00EF1537" w:rsidRPr="00407E3C" w:rsidRDefault="00EF1537"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На момент изысканий 14.10.2015 г. грунтовые воды на исследуемом участке скважинами глубиной 4,0 м, пройденными на обочине автодороги и у основания насыпи, не вскрыты.</w:t>
      </w:r>
    </w:p>
    <w:p w:rsidR="00EF1537" w:rsidRPr="00407E3C" w:rsidRDefault="00EF1537"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Грунты разреза, в основном, сухие.</w:t>
      </w:r>
    </w:p>
    <w:p w:rsidR="00EF1537" w:rsidRPr="00407E3C" w:rsidRDefault="00EF1537"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Отмечается замачивание грунтов в районе водопропускной трубы (</w:t>
      </w:r>
      <w:proofErr w:type="spellStart"/>
      <w:r w:rsidRPr="00407E3C">
        <w:rPr>
          <w:rFonts w:ascii="Times New Roman" w:hAnsi="Times New Roman" w:cs="Times New Roman"/>
          <w:sz w:val="28"/>
          <w:szCs w:val="28"/>
        </w:rPr>
        <w:t>скв</w:t>
      </w:r>
      <w:proofErr w:type="spellEnd"/>
      <w:r w:rsidRPr="00407E3C">
        <w:rPr>
          <w:rFonts w:ascii="Times New Roman" w:hAnsi="Times New Roman" w:cs="Times New Roman"/>
          <w:sz w:val="28"/>
          <w:szCs w:val="28"/>
        </w:rPr>
        <w:t xml:space="preserve">. 4) и перекрестка с ул. </w:t>
      </w:r>
      <w:proofErr w:type="gramStart"/>
      <w:r w:rsidRPr="00407E3C">
        <w:rPr>
          <w:rFonts w:ascii="Times New Roman" w:hAnsi="Times New Roman" w:cs="Times New Roman"/>
          <w:sz w:val="28"/>
          <w:szCs w:val="28"/>
        </w:rPr>
        <w:t>Боровая</w:t>
      </w:r>
      <w:proofErr w:type="gramEnd"/>
      <w:r w:rsidRPr="00407E3C">
        <w:rPr>
          <w:rFonts w:ascii="Times New Roman" w:hAnsi="Times New Roman" w:cs="Times New Roman"/>
          <w:sz w:val="28"/>
          <w:szCs w:val="28"/>
        </w:rPr>
        <w:t xml:space="preserve"> (</w:t>
      </w:r>
      <w:proofErr w:type="spellStart"/>
      <w:r w:rsidRPr="00407E3C">
        <w:rPr>
          <w:rFonts w:ascii="Times New Roman" w:hAnsi="Times New Roman" w:cs="Times New Roman"/>
          <w:sz w:val="28"/>
          <w:szCs w:val="28"/>
        </w:rPr>
        <w:t>скв</w:t>
      </w:r>
      <w:proofErr w:type="spellEnd"/>
      <w:r w:rsidRPr="00407E3C">
        <w:rPr>
          <w:rFonts w:ascii="Times New Roman" w:hAnsi="Times New Roman" w:cs="Times New Roman"/>
          <w:sz w:val="28"/>
          <w:szCs w:val="28"/>
        </w:rPr>
        <w:t>. 1).</w:t>
      </w:r>
    </w:p>
    <w:p w:rsidR="00972DEA" w:rsidRPr="00407E3C" w:rsidRDefault="00972DEA" w:rsidP="00407E3C">
      <w:pPr>
        <w:pStyle w:val="15"/>
      </w:pPr>
    </w:p>
    <w:p w:rsidR="00F13176" w:rsidRPr="00407E3C" w:rsidRDefault="00F13176" w:rsidP="00407E3C">
      <w:pPr>
        <w:pStyle w:val="11"/>
        <w:outlineLvl w:val="1"/>
        <w:rPr>
          <w:b w:val="0"/>
        </w:rPr>
      </w:pPr>
      <w:bookmarkStart w:id="44" w:name="_Toc431911341"/>
      <w:bookmarkStart w:id="45" w:name="_Toc455005674"/>
      <w:r w:rsidRPr="00407E3C">
        <w:rPr>
          <w:b w:val="0"/>
        </w:rPr>
        <w:t>1.4. Инженерно-</w:t>
      </w:r>
      <w:bookmarkEnd w:id="44"/>
      <w:r w:rsidR="00EF1537" w:rsidRPr="00407E3C">
        <w:rPr>
          <w:b w:val="0"/>
        </w:rPr>
        <w:t>геологическая характеристика</w:t>
      </w:r>
      <w:bookmarkEnd w:id="45"/>
    </w:p>
    <w:p w:rsidR="00F13176" w:rsidRPr="00407E3C" w:rsidRDefault="00F13176" w:rsidP="00407E3C">
      <w:pPr>
        <w:pStyle w:val="11"/>
        <w:rPr>
          <w:b w:val="0"/>
        </w:rPr>
      </w:pPr>
    </w:p>
    <w:p w:rsidR="00EF1537" w:rsidRPr="00407E3C" w:rsidRDefault="00EF1537"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 xml:space="preserve">В соответствии с номенклатурой ГОСТ 25100-2011 «Грунты. </w:t>
      </w:r>
      <w:proofErr w:type="gramStart"/>
      <w:r w:rsidRPr="00407E3C">
        <w:rPr>
          <w:rFonts w:ascii="Times New Roman" w:hAnsi="Times New Roman" w:cs="Times New Roman"/>
          <w:sz w:val="28"/>
          <w:szCs w:val="28"/>
        </w:rPr>
        <w:t>Классификация»         в разрезе исследуемого участка в пределах исследуемой глубины 4,0 м выделено 7 инженерно-геологических элементов (ИГЭ.</w:t>
      </w:r>
      <w:proofErr w:type="gramEnd"/>
    </w:p>
    <w:p w:rsidR="00EF1537" w:rsidRPr="00407E3C" w:rsidRDefault="00EF1537"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 xml:space="preserve">Асфальтобетонное покрытие в районе скважины 1 (показанное на разрезе </w:t>
      </w:r>
      <w:r w:rsidRPr="00407E3C">
        <w:rPr>
          <w:rFonts w:ascii="Times New Roman" w:hAnsi="Times New Roman" w:cs="Times New Roman"/>
          <w:sz w:val="28"/>
          <w:szCs w:val="28"/>
          <w:lang w:val="en-US"/>
        </w:rPr>
        <w:t>II</w:t>
      </w:r>
      <w:r w:rsidRPr="00407E3C">
        <w:rPr>
          <w:rFonts w:ascii="Times New Roman" w:hAnsi="Times New Roman" w:cs="Times New Roman"/>
          <w:sz w:val="28"/>
          <w:szCs w:val="28"/>
        </w:rPr>
        <w:t>-</w:t>
      </w:r>
      <w:r w:rsidRPr="00407E3C">
        <w:rPr>
          <w:rFonts w:ascii="Times New Roman" w:hAnsi="Times New Roman" w:cs="Times New Roman"/>
          <w:sz w:val="28"/>
          <w:szCs w:val="28"/>
          <w:lang w:val="en-US"/>
        </w:rPr>
        <w:t>II</w:t>
      </w:r>
      <w:r w:rsidRPr="00407E3C">
        <w:rPr>
          <w:rFonts w:ascii="Times New Roman" w:hAnsi="Times New Roman" w:cs="Times New Roman"/>
          <w:sz w:val="28"/>
          <w:szCs w:val="28"/>
        </w:rPr>
        <w:t xml:space="preserve"> и  в колонке скважины 1) отчете 1/274-459.1-2015-ИГИ  самостоятельным инженерно-геологическим элементом не выделено:</w:t>
      </w:r>
    </w:p>
    <w:p w:rsidR="00EF1537" w:rsidRPr="00407E3C" w:rsidRDefault="00EF1537"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Техногенные (насыпные) грунты (</w:t>
      </w:r>
      <w:r w:rsidRPr="00407E3C">
        <w:rPr>
          <w:rFonts w:ascii="Times New Roman" w:hAnsi="Times New Roman" w:cs="Times New Roman"/>
          <w:sz w:val="28"/>
          <w:szCs w:val="28"/>
          <w:lang w:val="en-US"/>
        </w:rPr>
        <w:t>t</w:t>
      </w:r>
      <w:r w:rsidRPr="00407E3C">
        <w:rPr>
          <w:rFonts w:ascii="Times New Roman" w:hAnsi="Times New Roman" w:cs="Times New Roman"/>
          <w:sz w:val="28"/>
          <w:szCs w:val="28"/>
        </w:rPr>
        <w:t xml:space="preserve"> </w:t>
      </w:r>
      <w:r w:rsidRPr="00407E3C">
        <w:rPr>
          <w:rFonts w:ascii="Times New Roman" w:hAnsi="Times New Roman" w:cs="Times New Roman"/>
          <w:sz w:val="28"/>
          <w:szCs w:val="28"/>
          <w:lang w:val="en-US"/>
        </w:rPr>
        <w:t>IV</w:t>
      </w:r>
      <w:r w:rsidRPr="00407E3C">
        <w:rPr>
          <w:rFonts w:ascii="Times New Roman" w:hAnsi="Times New Roman" w:cs="Times New Roman"/>
          <w:sz w:val="28"/>
          <w:szCs w:val="28"/>
        </w:rPr>
        <w:t>):</w:t>
      </w:r>
    </w:p>
    <w:p w:rsidR="00EF1537" w:rsidRPr="00407E3C" w:rsidRDefault="00EF1537"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ИГЭ-1. Насыпной дресвяно-щебенистый грунт, заполнитель – почва 30%,     песок 20 %.</w:t>
      </w:r>
    </w:p>
    <w:p w:rsidR="00EF1537" w:rsidRPr="00407E3C" w:rsidRDefault="00EF1537"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 xml:space="preserve">Прослеживается на обочине автодороги на участке в районе </w:t>
      </w:r>
      <w:proofErr w:type="spellStart"/>
      <w:r w:rsidRPr="00407E3C">
        <w:rPr>
          <w:rFonts w:ascii="Times New Roman" w:hAnsi="Times New Roman" w:cs="Times New Roman"/>
          <w:sz w:val="28"/>
          <w:szCs w:val="28"/>
        </w:rPr>
        <w:t>скв</w:t>
      </w:r>
      <w:proofErr w:type="spellEnd"/>
      <w:r w:rsidRPr="00407E3C">
        <w:rPr>
          <w:rFonts w:ascii="Times New Roman" w:hAnsi="Times New Roman" w:cs="Times New Roman"/>
          <w:sz w:val="28"/>
          <w:szCs w:val="28"/>
        </w:rPr>
        <w:t>. 4. Мощность 0,2 м.</w:t>
      </w:r>
    </w:p>
    <w:p w:rsidR="00EF1537" w:rsidRPr="00407E3C" w:rsidRDefault="00EF1537"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ИГЭ-1а. Насыпной дресвяно-щебенистый грунт, заполнитель – песок 15 %,   почва 5 %</w:t>
      </w:r>
    </w:p>
    <w:p w:rsidR="00EF1537" w:rsidRPr="00407E3C" w:rsidRDefault="00EF1537"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Прослеживается на обочине автодороги (</w:t>
      </w:r>
      <w:proofErr w:type="spellStart"/>
      <w:r w:rsidRPr="00407E3C">
        <w:rPr>
          <w:rFonts w:ascii="Times New Roman" w:hAnsi="Times New Roman" w:cs="Times New Roman"/>
          <w:sz w:val="28"/>
          <w:szCs w:val="28"/>
        </w:rPr>
        <w:t>скв</w:t>
      </w:r>
      <w:proofErr w:type="spellEnd"/>
      <w:r w:rsidRPr="00407E3C">
        <w:rPr>
          <w:rFonts w:ascii="Times New Roman" w:hAnsi="Times New Roman" w:cs="Times New Roman"/>
          <w:sz w:val="28"/>
          <w:szCs w:val="28"/>
        </w:rPr>
        <w:t>. 5, 6). Мощность 0,3 м.</w:t>
      </w:r>
    </w:p>
    <w:p w:rsidR="00EF1537" w:rsidRPr="00407E3C" w:rsidRDefault="00EF1537"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lastRenderedPageBreak/>
        <w:t>ИГЭ-2. Насыпной грунт (супесь, почва, песок) – супесь песчанистая твердая.</w:t>
      </w:r>
    </w:p>
    <w:p w:rsidR="00EF1537" w:rsidRPr="00407E3C" w:rsidRDefault="00EF1537"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Прослеживается на обочине автодороги (</w:t>
      </w:r>
      <w:proofErr w:type="spellStart"/>
      <w:r w:rsidRPr="00407E3C">
        <w:rPr>
          <w:rFonts w:ascii="Times New Roman" w:hAnsi="Times New Roman" w:cs="Times New Roman"/>
          <w:sz w:val="28"/>
          <w:szCs w:val="28"/>
        </w:rPr>
        <w:t>скв</w:t>
      </w:r>
      <w:proofErr w:type="spellEnd"/>
      <w:r w:rsidRPr="00407E3C">
        <w:rPr>
          <w:rFonts w:ascii="Times New Roman" w:hAnsi="Times New Roman" w:cs="Times New Roman"/>
          <w:sz w:val="28"/>
          <w:szCs w:val="28"/>
        </w:rPr>
        <w:t>. 4 – 6). Мощность 0,6 – 1,4 м.</w:t>
      </w:r>
    </w:p>
    <w:p w:rsidR="00EF1537" w:rsidRPr="00407E3C" w:rsidRDefault="00EF1537"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 xml:space="preserve">ИГЭ-2а. Насыпной песок средней крупности малой степени водонасыщения. </w:t>
      </w:r>
    </w:p>
    <w:p w:rsidR="00EF1537" w:rsidRPr="00407E3C" w:rsidRDefault="00EF1537"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 xml:space="preserve">Прослеживается на участке съезда на ул. </w:t>
      </w:r>
      <w:proofErr w:type="gramStart"/>
      <w:r w:rsidRPr="00407E3C">
        <w:rPr>
          <w:rFonts w:ascii="Times New Roman" w:hAnsi="Times New Roman" w:cs="Times New Roman"/>
          <w:sz w:val="28"/>
          <w:szCs w:val="28"/>
        </w:rPr>
        <w:t>Боровая</w:t>
      </w:r>
      <w:proofErr w:type="gramEnd"/>
      <w:r w:rsidRPr="00407E3C">
        <w:rPr>
          <w:rFonts w:ascii="Times New Roman" w:hAnsi="Times New Roman" w:cs="Times New Roman"/>
          <w:sz w:val="28"/>
          <w:szCs w:val="28"/>
        </w:rPr>
        <w:t>. Мощность 1,6 м.</w:t>
      </w:r>
    </w:p>
    <w:p w:rsidR="00EF1537" w:rsidRPr="00407E3C" w:rsidRDefault="00EF1537"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 xml:space="preserve">ИГЭ-2б. Насыпной грунт (смесь супеси с почвой) – супесь песчанистая твердая. </w:t>
      </w:r>
    </w:p>
    <w:p w:rsidR="00EF1537" w:rsidRPr="00407E3C" w:rsidRDefault="00EF1537"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Прослеживается:</w:t>
      </w:r>
    </w:p>
    <w:p w:rsidR="00EF1537" w:rsidRPr="00407E3C" w:rsidRDefault="00EF1537"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 на обочине автодороги (</w:t>
      </w:r>
      <w:proofErr w:type="spellStart"/>
      <w:r w:rsidRPr="00407E3C">
        <w:rPr>
          <w:rFonts w:ascii="Times New Roman" w:hAnsi="Times New Roman" w:cs="Times New Roman"/>
          <w:sz w:val="28"/>
          <w:szCs w:val="28"/>
        </w:rPr>
        <w:t>скв</w:t>
      </w:r>
      <w:proofErr w:type="spellEnd"/>
      <w:r w:rsidRPr="00407E3C">
        <w:rPr>
          <w:rFonts w:ascii="Times New Roman" w:hAnsi="Times New Roman" w:cs="Times New Roman"/>
          <w:sz w:val="28"/>
          <w:szCs w:val="28"/>
        </w:rPr>
        <w:t>. 5, 6), залегает под насыпным грунтом ИГЭ-2,  мощностью 0,2 – 0,3 м;</w:t>
      </w:r>
    </w:p>
    <w:p w:rsidR="00EF1537" w:rsidRPr="00407E3C" w:rsidRDefault="00EF1537"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 у основания насыпи (</w:t>
      </w:r>
      <w:proofErr w:type="spellStart"/>
      <w:r w:rsidRPr="00407E3C">
        <w:rPr>
          <w:rFonts w:ascii="Times New Roman" w:hAnsi="Times New Roman" w:cs="Times New Roman"/>
          <w:sz w:val="28"/>
          <w:szCs w:val="28"/>
        </w:rPr>
        <w:t>скв</w:t>
      </w:r>
      <w:proofErr w:type="spellEnd"/>
      <w:r w:rsidRPr="00407E3C">
        <w:rPr>
          <w:rFonts w:ascii="Times New Roman" w:hAnsi="Times New Roman" w:cs="Times New Roman"/>
          <w:sz w:val="28"/>
          <w:szCs w:val="28"/>
        </w:rPr>
        <w:t>. 2, 3), залегает с поверхности, мощность</w:t>
      </w:r>
      <w:r w:rsidR="007018A2" w:rsidRPr="00407E3C">
        <w:rPr>
          <w:rFonts w:ascii="Times New Roman" w:hAnsi="Times New Roman" w:cs="Times New Roman"/>
          <w:sz w:val="28"/>
          <w:szCs w:val="28"/>
        </w:rPr>
        <w:t>ю 0,6 – 0,7 </w:t>
      </w:r>
      <w:r w:rsidRPr="00407E3C">
        <w:rPr>
          <w:rFonts w:ascii="Times New Roman" w:hAnsi="Times New Roman" w:cs="Times New Roman"/>
          <w:sz w:val="28"/>
          <w:szCs w:val="28"/>
        </w:rPr>
        <w:t>м;</w:t>
      </w:r>
    </w:p>
    <w:p w:rsidR="00EF1537" w:rsidRPr="00407E3C" w:rsidRDefault="00EF1537"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 xml:space="preserve">- на съезде на ул. </w:t>
      </w:r>
      <w:proofErr w:type="gramStart"/>
      <w:r w:rsidRPr="00407E3C">
        <w:rPr>
          <w:rFonts w:ascii="Times New Roman" w:hAnsi="Times New Roman" w:cs="Times New Roman"/>
          <w:sz w:val="28"/>
          <w:szCs w:val="28"/>
        </w:rPr>
        <w:t>Боровая</w:t>
      </w:r>
      <w:proofErr w:type="gramEnd"/>
      <w:r w:rsidRPr="00407E3C">
        <w:rPr>
          <w:rFonts w:ascii="Times New Roman" w:hAnsi="Times New Roman" w:cs="Times New Roman"/>
          <w:sz w:val="28"/>
          <w:szCs w:val="28"/>
        </w:rPr>
        <w:t xml:space="preserve">  (</w:t>
      </w:r>
      <w:proofErr w:type="spellStart"/>
      <w:r w:rsidRPr="00407E3C">
        <w:rPr>
          <w:rFonts w:ascii="Times New Roman" w:hAnsi="Times New Roman" w:cs="Times New Roman"/>
          <w:sz w:val="28"/>
          <w:szCs w:val="28"/>
        </w:rPr>
        <w:t>скв</w:t>
      </w:r>
      <w:proofErr w:type="spellEnd"/>
      <w:r w:rsidRPr="00407E3C">
        <w:rPr>
          <w:rFonts w:ascii="Times New Roman" w:hAnsi="Times New Roman" w:cs="Times New Roman"/>
          <w:sz w:val="28"/>
          <w:szCs w:val="28"/>
        </w:rPr>
        <w:t>. 1), залегает под насыпным грунтом ИГЭ-2а, мощностью 0,4 м.</w:t>
      </w:r>
    </w:p>
    <w:p w:rsidR="00EF1537" w:rsidRPr="00407E3C" w:rsidRDefault="00EF1537"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Аллювиальные отложения (a2 III):</w:t>
      </w:r>
    </w:p>
    <w:p w:rsidR="00EF1537" w:rsidRPr="00407E3C" w:rsidRDefault="00EF1537"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ИГЭ-3.</w:t>
      </w:r>
      <w:r w:rsidRPr="00407E3C">
        <w:rPr>
          <w:rFonts w:ascii="Times New Roman" w:hAnsi="Times New Roman" w:cs="Times New Roman"/>
          <w:color w:val="FF0000"/>
          <w:sz w:val="28"/>
          <w:szCs w:val="28"/>
        </w:rPr>
        <w:t xml:space="preserve"> </w:t>
      </w:r>
      <w:r w:rsidRPr="00407E3C">
        <w:rPr>
          <w:rFonts w:ascii="Times New Roman" w:hAnsi="Times New Roman" w:cs="Times New Roman"/>
          <w:sz w:val="28"/>
          <w:szCs w:val="28"/>
        </w:rPr>
        <w:t xml:space="preserve">Супесь песчанистая твердая </w:t>
      </w:r>
      <w:proofErr w:type="spellStart"/>
      <w:r w:rsidRPr="00407E3C">
        <w:rPr>
          <w:rFonts w:ascii="Times New Roman" w:hAnsi="Times New Roman" w:cs="Times New Roman"/>
          <w:sz w:val="28"/>
          <w:szCs w:val="28"/>
        </w:rPr>
        <w:t>ненабухающая</w:t>
      </w:r>
      <w:proofErr w:type="spellEnd"/>
      <w:r w:rsidRPr="00407E3C">
        <w:rPr>
          <w:rFonts w:ascii="Times New Roman" w:hAnsi="Times New Roman" w:cs="Times New Roman"/>
          <w:sz w:val="28"/>
          <w:szCs w:val="28"/>
        </w:rPr>
        <w:t xml:space="preserve"> </w:t>
      </w:r>
      <w:proofErr w:type="spellStart"/>
      <w:r w:rsidRPr="00407E3C">
        <w:rPr>
          <w:rFonts w:ascii="Times New Roman" w:hAnsi="Times New Roman" w:cs="Times New Roman"/>
          <w:sz w:val="28"/>
          <w:szCs w:val="28"/>
        </w:rPr>
        <w:t>непросадочная</w:t>
      </w:r>
      <w:proofErr w:type="spellEnd"/>
      <w:r w:rsidRPr="00407E3C">
        <w:rPr>
          <w:rFonts w:ascii="Times New Roman" w:hAnsi="Times New Roman" w:cs="Times New Roman"/>
          <w:sz w:val="28"/>
          <w:szCs w:val="28"/>
        </w:rPr>
        <w:t xml:space="preserve">. </w:t>
      </w:r>
    </w:p>
    <w:p w:rsidR="00EF1537" w:rsidRPr="00407E3C" w:rsidRDefault="00EF1537"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 xml:space="preserve">Прослеживается практически повсеместно (за исключением участка в районе </w:t>
      </w:r>
      <w:proofErr w:type="spellStart"/>
      <w:r w:rsidRPr="00407E3C">
        <w:rPr>
          <w:rFonts w:ascii="Times New Roman" w:hAnsi="Times New Roman" w:cs="Times New Roman"/>
          <w:sz w:val="28"/>
          <w:szCs w:val="28"/>
        </w:rPr>
        <w:t>скв</w:t>
      </w:r>
      <w:proofErr w:type="spellEnd"/>
      <w:r w:rsidRPr="00407E3C">
        <w:rPr>
          <w:rFonts w:ascii="Times New Roman" w:hAnsi="Times New Roman" w:cs="Times New Roman"/>
          <w:sz w:val="28"/>
          <w:szCs w:val="28"/>
        </w:rPr>
        <w:t xml:space="preserve">. 1). Залегает в основании насыпных грунтов. </w:t>
      </w:r>
      <w:proofErr w:type="gramStart"/>
      <w:r w:rsidRPr="00407E3C">
        <w:rPr>
          <w:rFonts w:ascii="Times New Roman" w:hAnsi="Times New Roman" w:cs="Times New Roman"/>
          <w:sz w:val="28"/>
          <w:szCs w:val="28"/>
        </w:rPr>
        <w:t>Мощность</w:t>
      </w:r>
      <w:proofErr w:type="gramEnd"/>
      <w:r w:rsidRPr="00407E3C">
        <w:rPr>
          <w:rFonts w:ascii="Times New Roman" w:hAnsi="Times New Roman" w:cs="Times New Roman"/>
          <w:sz w:val="28"/>
          <w:szCs w:val="28"/>
        </w:rPr>
        <w:t xml:space="preserve"> пройденная 0,9 м, вскрытая 2,8 – 3,4 м.</w:t>
      </w:r>
    </w:p>
    <w:p w:rsidR="00EF1537" w:rsidRPr="00407E3C" w:rsidRDefault="00EF1537" w:rsidP="00407E3C">
      <w:pPr>
        <w:tabs>
          <w:tab w:val="num" w:pos="426"/>
        </w:tabs>
        <w:spacing w:after="0" w:line="240" w:lineRule="auto"/>
        <w:ind w:firstLine="709"/>
        <w:jc w:val="both"/>
        <w:rPr>
          <w:rFonts w:ascii="Times New Roman" w:hAnsi="Times New Roman" w:cs="Times New Roman"/>
          <w:sz w:val="28"/>
          <w:szCs w:val="28"/>
        </w:rPr>
      </w:pPr>
    </w:p>
    <w:p w:rsidR="00EF1537" w:rsidRPr="00407E3C" w:rsidRDefault="00EF1537"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ИГЭ-3а.</w:t>
      </w:r>
      <w:r w:rsidRPr="00407E3C">
        <w:rPr>
          <w:rFonts w:ascii="Times New Roman" w:hAnsi="Times New Roman" w:cs="Times New Roman"/>
          <w:color w:val="FF0000"/>
          <w:sz w:val="28"/>
          <w:szCs w:val="28"/>
        </w:rPr>
        <w:t xml:space="preserve"> </w:t>
      </w:r>
      <w:r w:rsidRPr="00407E3C">
        <w:rPr>
          <w:rFonts w:ascii="Times New Roman" w:hAnsi="Times New Roman" w:cs="Times New Roman"/>
          <w:sz w:val="28"/>
          <w:szCs w:val="28"/>
        </w:rPr>
        <w:t xml:space="preserve">Супесь песчанистая пластичная. </w:t>
      </w:r>
    </w:p>
    <w:p w:rsidR="00EF1537" w:rsidRPr="00407E3C" w:rsidRDefault="00EF1537" w:rsidP="00407E3C">
      <w:pPr>
        <w:spacing w:after="0" w:line="240" w:lineRule="auto"/>
        <w:ind w:firstLine="709"/>
        <w:jc w:val="both"/>
        <w:rPr>
          <w:rFonts w:ascii="Times New Roman" w:hAnsi="Times New Roman" w:cs="Times New Roman"/>
          <w:sz w:val="28"/>
          <w:szCs w:val="28"/>
        </w:rPr>
      </w:pPr>
      <w:proofErr w:type="gramStart"/>
      <w:r w:rsidRPr="00407E3C">
        <w:rPr>
          <w:rFonts w:ascii="Times New Roman" w:hAnsi="Times New Roman" w:cs="Times New Roman"/>
          <w:sz w:val="28"/>
          <w:szCs w:val="28"/>
        </w:rPr>
        <w:t>Вскрыта</w:t>
      </w:r>
      <w:proofErr w:type="gramEnd"/>
      <w:r w:rsidRPr="00407E3C">
        <w:rPr>
          <w:rFonts w:ascii="Times New Roman" w:hAnsi="Times New Roman" w:cs="Times New Roman"/>
          <w:sz w:val="28"/>
          <w:szCs w:val="28"/>
        </w:rPr>
        <w:t xml:space="preserve"> скважинами 1, 4.  Залегает под насыпными грунтами (</w:t>
      </w:r>
      <w:proofErr w:type="spellStart"/>
      <w:r w:rsidRPr="00407E3C">
        <w:rPr>
          <w:rFonts w:ascii="Times New Roman" w:hAnsi="Times New Roman" w:cs="Times New Roman"/>
          <w:sz w:val="28"/>
          <w:szCs w:val="28"/>
        </w:rPr>
        <w:t>скв</w:t>
      </w:r>
      <w:proofErr w:type="spellEnd"/>
      <w:r w:rsidRPr="00407E3C">
        <w:rPr>
          <w:rFonts w:ascii="Times New Roman" w:hAnsi="Times New Roman" w:cs="Times New Roman"/>
          <w:sz w:val="28"/>
          <w:szCs w:val="28"/>
        </w:rPr>
        <w:t>. 4), мощность 0,9 м или под супесью ИГЭ-3 (</w:t>
      </w:r>
      <w:proofErr w:type="spellStart"/>
      <w:r w:rsidRPr="00407E3C">
        <w:rPr>
          <w:rFonts w:ascii="Times New Roman" w:hAnsi="Times New Roman" w:cs="Times New Roman"/>
          <w:sz w:val="28"/>
          <w:szCs w:val="28"/>
        </w:rPr>
        <w:t>скв</w:t>
      </w:r>
      <w:proofErr w:type="spellEnd"/>
      <w:r w:rsidRPr="00407E3C">
        <w:rPr>
          <w:rFonts w:ascii="Times New Roman" w:hAnsi="Times New Roman" w:cs="Times New Roman"/>
          <w:sz w:val="28"/>
          <w:szCs w:val="28"/>
        </w:rPr>
        <w:t>. 1), вскрытая мощность 1,5 – 1,9 м.</w:t>
      </w:r>
    </w:p>
    <w:p w:rsidR="00EF1537" w:rsidRPr="00407E3C" w:rsidRDefault="00EF1537" w:rsidP="00407E3C">
      <w:pPr>
        <w:tabs>
          <w:tab w:val="num" w:pos="426"/>
        </w:tabs>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Осредненный гранулометрический состав грунтов ИГЭ-2, ИГЭ-2а, ИГЭ-2б приведен в таблице 4.</w:t>
      </w:r>
    </w:p>
    <w:p w:rsidR="00EF1537" w:rsidRPr="00407E3C" w:rsidRDefault="00EF1537" w:rsidP="00407E3C">
      <w:pPr>
        <w:tabs>
          <w:tab w:val="num" w:pos="426"/>
        </w:tabs>
        <w:spacing w:after="0" w:line="240" w:lineRule="auto"/>
        <w:ind w:firstLine="567"/>
        <w:jc w:val="right"/>
        <w:rPr>
          <w:rFonts w:ascii="Times New Roman" w:hAnsi="Times New Roman" w:cs="Times New Roman"/>
          <w:sz w:val="28"/>
          <w:szCs w:val="28"/>
        </w:rPr>
      </w:pPr>
      <w:r w:rsidRPr="00407E3C">
        <w:rPr>
          <w:rFonts w:ascii="Times New Roman" w:hAnsi="Times New Roman" w:cs="Times New Roman"/>
          <w:sz w:val="28"/>
          <w:szCs w:val="28"/>
        </w:rPr>
        <w:t>Таблица 4</w:t>
      </w:r>
    </w:p>
    <w:p w:rsidR="00EF1537" w:rsidRPr="00407E3C" w:rsidRDefault="00EF1537" w:rsidP="00407E3C">
      <w:pPr>
        <w:tabs>
          <w:tab w:val="num" w:pos="426"/>
        </w:tabs>
        <w:spacing w:after="0" w:line="240" w:lineRule="auto"/>
        <w:ind w:firstLine="567"/>
        <w:jc w:val="center"/>
        <w:rPr>
          <w:rFonts w:ascii="Times New Roman" w:hAnsi="Times New Roman" w:cs="Times New Roman"/>
          <w:szCs w:val="28"/>
        </w:rPr>
      </w:pPr>
      <w:r w:rsidRPr="00407E3C">
        <w:rPr>
          <w:rFonts w:ascii="Times New Roman" w:hAnsi="Times New Roman" w:cs="Times New Roman"/>
          <w:sz w:val="28"/>
          <w:szCs w:val="28"/>
        </w:rPr>
        <w:t>Осредненный гранулометрический состав грунтов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7"/>
        <w:gridCol w:w="2288"/>
        <w:gridCol w:w="1851"/>
        <w:gridCol w:w="1982"/>
        <w:gridCol w:w="13"/>
      </w:tblGrid>
      <w:tr w:rsidR="00EF1537" w:rsidRPr="00407E3C" w:rsidTr="00407E3C">
        <w:trPr>
          <w:gridAfter w:val="1"/>
          <w:wAfter w:w="6" w:type="pct"/>
          <w:jc w:val="center"/>
        </w:trPr>
        <w:tc>
          <w:tcPr>
            <w:tcW w:w="2057" w:type="pct"/>
            <w:vMerge w:val="restar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 xml:space="preserve">Размер фракций, </w:t>
            </w:r>
            <w:proofErr w:type="gramStart"/>
            <w:r w:rsidRPr="00407E3C">
              <w:rPr>
                <w:rFonts w:ascii="Times New Roman" w:hAnsi="Times New Roman" w:cs="Times New Roman"/>
                <w:sz w:val="28"/>
                <w:szCs w:val="28"/>
              </w:rPr>
              <w:t>мм</w:t>
            </w:r>
            <w:proofErr w:type="gramEnd"/>
          </w:p>
          <w:p w:rsidR="00EF1537" w:rsidRPr="00407E3C" w:rsidRDefault="00EF1537" w:rsidP="00407E3C">
            <w:pPr>
              <w:spacing w:after="0" w:line="240" w:lineRule="auto"/>
              <w:jc w:val="center"/>
              <w:rPr>
                <w:rFonts w:ascii="Times New Roman" w:hAnsi="Times New Roman" w:cs="Times New Roman"/>
                <w:sz w:val="28"/>
                <w:szCs w:val="28"/>
              </w:rPr>
            </w:pPr>
          </w:p>
        </w:tc>
        <w:tc>
          <w:tcPr>
            <w:tcW w:w="2937" w:type="pct"/>
            <w:gridSpan w:val="3"/>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Среднее содержание, %</w:t>
            </w:r>
          </w:p>
        </w:tc>
      </w:tr>
      <w:tr w:rsidR="00EF1537" w:rsidRPr="00407E3C" w:rsidTr="00407E3C">
        <w:trPr>
          <w:trHeight w:val="547"/>
          <w:jc w:val="center"/>
        </w:trPr>
        <w:tc>
          <w:tcPr>
            <w:tcW w:w="2057" w:type="pct"/>
            <w:vMerge/>
          </w:tcPr>
          <w:p w:rsidR="00EF1537" w:rsidRPr="00407E3C" w:rsidRDefault="00EF1537" w:rsidP="00407E3C">
            <w:pPr>
              <w:spacing w:after="0" w:line="240" w:lineRule="auto"/>
              <w:jc w:val="center"/>
              <w:rPr>
                <w:rFonts w:ascii="Times New Roman" w:hAnsi="Times New Roman" w:cs="Times New Roman"/>
                <w:sz w:val="28"/>
                <w:szCs w:val="28"/>
              </w:rPr>
            </w:pPr>
          </w:p>
        </w:tc>
        <w:tc>
          <w:tcPr>
            <w:tcW w:w="1098"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ИГЭ-2</w:t>
            </w:r>
          </w:p>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супесь</w:t>
            </w:r>
          </w:p>
        </w:tc>
        <w:tc>
          <w:tcPr>
            <w:tcW w:w="888"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ИГЭ-2а</w:t>
            </w:r>
          </w:p>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песок</w:t>
            </w:r>
          </w:p>
        </w:tc>
        <w:tc>
          <w:tcPr>
            <w:tcW w:w="957" w:type="pct"/>
            <w:gridSpan w:val="2"/>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ИГЭ-2б</w:t>
            </w:r>
          </w:p>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супесь</w:t>
            </w:r>
          </w:p>
        </w:tc>
      </w:tr>
    </w:tbl>
    <w:p w:rsidR="00EF1537" w:rsidRPr="00407E3C" w:rsidRDefault="00EF1537" w:rsidP="00407E3C">
      <w:pPr>
        <w:spacing w:after="0" w:line="240" w:lineRule="auto"/>
        <w:rPr>
          <w:rFonts w:ascii="Times New Roman" w:hAnsi="Times New Roman" w:cs="Times New Roman"/>
          <w:sz w:val="2"/>
          <w:szCs w:val="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9"/>
        <w:gridCol w:w="2322"/>
        <w:gridCol w:w="1857"/>
        <w:gridCol w:w="1963"/>
      </w:tblGrid>
      <w:tr w:rsidR="00EF1537" w:rsidRPr="00407E3C" w:rsidTr="00407E3C">
        <w:trPr>
          <w:trHeight w:val="340"/>
          <w:jc w:val="center"/>
        </w:trPr>
        <w:tc>
          <w:tcPr>
            <w:tcW w:w="2053"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w:t>
            </w:r>
          </w:p>
        </w:tc>
        <w:tc>
          <w:tcPr>
            <w:tcW w:w="1114"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w:t>
            </w:r>
          </w:p>
        </w:tc>
        <w:tc>
          <w:tcPr>
            <w:tcW w:w="891"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w:t>
            </w:r>
          </w:p>
        </w:tc>
        <w:tc>
          <w:tcPr>
            <w:tcW w:w="943"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4</w:t>
            </w:r>
          </w:p>
        </w:tc>
      </w:tr>
      <w:tr w:rsidR="00EF1537" w:rsidRPr="00407E3C" w:rsidTr="00407E3C">
        <w:trPr>
          <w:trHeight w:val="340"/>
          <w:jc w:val="center"/>
        </w:trPr>
        <w:tc>
          <w:tcPr>
            <w:tcW w:w="2053"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40 – 20</w:t>
            </w:r>
          </w:p>
        </w:tc>
        <w:tc>
          <w:tcPr>
            <w:tcW w:w="1114" w:type="pct"/>
            <w:vAlign w:val="center"/>
          </w:tcPr>
          <w:p w:rsidR="00EF1537" w:rsidRPr="00407E3C" w:rsidRDefault="00EF1537" w:rsidP="00407E3C">
            <w:pPr>
              <w:spacing w:after="0" w:line="240" w:lineRule="auto"/>
              <w:jc w:val="center"/>
              <w:rPr>
                <w:rFonts w:ascii="Times New Roman" w:hAnsi="Times New Roman" w:cs="Times New Roman"/>
                <w:sz w:val="28"/>
                <w:szCs w:val="28"/>
              </w:rPr>
            </w:pPr>
          </w:p>
        </w:tc>
        <w:tc>
          <w:tcPr>
            <w:tcW w:w="891"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8,2</w:t>
            </w:r>
          </w:p>
        </w:tc>
        <w:tc>
          <w:tcPr>
            <w:tcW w:w="943" w:type="pct"/>
            <w:vAlign w:val="center"/>
          </w:tcPr>
          <w:p w:rsidR="00EF1537" w:rsidRPr="00407E3C" w:rsidRDefault="00EF1537" w:rsidP="00407E3C">
            <w:pPr>
              <w:spacing w:after="0" w:line="240" w:lineRule="auto"/>
              <w:jc w:val="center"/>
              <w:rPr>
                <w:rFonts w:ascii="Times New Roman" w:hAnsi="Times New Roman" w:cs="Times New Roman"/>
                <w:sz w:val="28"/>
                <w:szCs w:val="28"/>
              </w:rPr>
            </w:pPr>
          </w:p>
        </w:tc>
      </w:tr>
      <w:tr w:rsidR="00EF1537" w:rsidRPr="00407E3C" w:rsidTr="00407E3C">
        <w:trPr>
          <w:trHeight w:val="340"/>
          <w:jc w:val="center"/>
        </w:trPr>
        <w:tc>
          <w:tcPr>
            <w:tcW w:w="2053"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20 – 10</w:t>
            </w:r>
          </w:p>
        </w:tc>
        <w:tc>
          <w:tcPr>
            <w:tcW w:w="1114" w:type="pct"/>
            <w:vAlign w:val="center"/>
          </w:tcPr>
          <w:p w:rsidR="00EF1537" w:rsidRPr="00407E3C" w:rsidRDefault="00EF1537" w:rsidP="00407E3C">
            <w:pPr>
              <w:spacing w:after="0" w:line="240" w:lineRule="auto"/>
              <w:jc w:val="center"/>
              <w:rPr>
                <w:rFonts w:ascii="Times New Roman" w:hAnsi="Times New Roman" w:cs="Times New Roman"/>
                <w:sz w:val="28"/>
                <w:szCs w:val="28"/>
              </w:rPr>
            </w:pPr>
          </w:p>
        </w:tc>
        <w:tc>
          <w:tcPr>
            <w:tcW w:w="891"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8,1</w:t>
            </w:r>
          </w:p>
        </w:tc>
        <w:tc>
          <w:tcPr>
            <w:tcW w:w="943" w:type="pct"/>
            <w:vAlign w:val="center"/>
          </w:tcPr>
          <w:p w:rsidR="00EF1537" w:rsidRPr="00407E3C" w:rsidRDefault="00EF1537" w:rsidP="00407E3C">
            <w:pPr>
              <w:spacing w:after="0" w:line="240" w:lineRule="auto"/>
              <w:jc w:val="center"/>
              <w:rPr>
                <w:rFonts w:ascii="Times New Roman" w:hAnsi="Times New Roman" w:cs="Times New Roman"/>
                <w:sz w:val="28"/>
                <w:szCs w:val="28"/>
              </w:rPr>
            </w:pPr>
          </w:p>
        </w:tc>
      </w:tr>
      <w:tr w:rsidR="00EF1537" w:rsidRPr="00407E3C" w:rsidTr="00407E3C">
        <w:trPr>
          <w:trHeight w:val="340"/>
          <w:jc w:val="center"/>
        </w:trPr>
        <w:tc>
          <w:tcPr>
            <w:tcW w:w="2053"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10 – 5</w:t>
            </w:r>
          </w:p>
        </w:tc>
        <w:tc>
          <w:tcPr>
            <w:tcW w:w="1114" w:type="pct"/>
            <w:vAlign w:val="center"/>
          </w:tcPr>
          <w:p w:rsidR="00EF1537" w:rsidRPr="00407E3C" w:rsidRDefault="00EF1537" w:rsidP="00407E3C">
            <w:pPr>
              <w:spacing w:after="0" w:line="240" w:lineRule="auto"/>
              <w:jc w:val="center"/>
              <w:rPr>
                <w:rFonts w:ascii="Times New Roman" w:hAnsi="Times New Roman" w:cs="Times New Roman"/>
                <w:sz w:val="28"/>
                <w:szCs w:val="28"/>
              </w:rPr>
            </w:pPr>
          </w:p>
        </w:tc>
        <w:tc>
          <w:tcPr>
            <w:tcW w:w="891"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0,9</w:t>
            </w:r>
          </w:p>
        </w:tc>
        <w:tc>
          <w:tcPr>
            <w:tcW w:w="943" w:type="pct"/>
            <w:vAlign w:val="center"/>
          </w:tcPr>
          <w:p w:rsidR="00EF1537" w:rsidRPr="00407E3C" w:rsidRDefault="00EF1537" w:rsidP="00407E3C">
            <w:pPr>
              <w:spacing w:after="0" w:line="240" w:lineRule="auto"/>
              <w:jc w:val="center"/>
              <w:rPr>
                <w:rFonts w:ascii="Times New Roman" w:hAnsi="Times New Roman" w:cs="Times New Roman"/>
                <w:sz w:val="28"/>
                <w:szCs w:val="28"/>
              </w:rPr>
            </w:pPr>
          </w:p>
        </w:tc>
      </w:tr>
      <w:tr w:rsidR="00EF1537" w:rsidRPr="00407E3C" w:rsidTr="00407E3C">
        <w:trPr>
          <w:trHeight w:val="340"/>
          <w:jc w:val="center"/>
        </w:trPr>
        <w:tc>
          <w:tcPr>
            <w:tcW w:w="2053"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5 – 25</w:t>
            </w:r>
          </w:p>
        </w:tc>
        <w:tc>
          <w:tcPr>
            <w:tcW w:w="1114" w:type="pct"/>
            <w:vAlign w:val="center"/>
          </w:tcPr>
          <w:p w:rsidR="00EF1537" w:rsidRPr="00407E3C" w:rsidRDefault="00EF1537" w:rsidP="00407E3C">
            <w:pPr>
              <w:spacing w:after="0" w:line="240" w:lineRule="auto"/>
              <w:jc w:val="center"/>
              <w:rPr>
                <w:rFonts w:ascii="Times New Roman" w:hAnsi="Times New Roman" w:cs="Times New Roman"/>
                <w:sz w:val="28"/>
                <w:szCs w:val="28"/>
              </w:rPr>
            </w:pPr>
          </w:p>
        </w:tc>
        <w:tc>
          <w:tcPr>
            <w:tcW w:w="891"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1,3</w:t>
            </w:r>
          </w:p>
        </w:tc>
        <w:tc>
          <w:tcPr>
            <w:tcW w:w="943" w:type="pct"/>
            <w:vAlign w:val="center"/>
          </w:tcPr>
          <w:p w:rsidR="00EF1537" w:rsidRPr="00407E3C" w:rsidRDefault="00EF1537" w:rsidP="00407E3C">
            <w:pPr>
              <w:spacing w:after="0" w:line="240" w:lineRule="auto"/>
              <w:jc w:val="center"/>
              <w:rPr>
                <w:rFonts w:ascii="Times New Roman" w:hAnsi="Times New Roman" w:cs="Times New Roman"/>
                <w:sz w:val="28"/>
                <w:szCs w:val="28"/>
              </w:rPr>
            </w:pPr>
          </w:p>
        </w:tc>
      </w:tr>
      <w:tr w:rsidR="00EF1537" w:rsidRPr="00407E3C" w:rsidTr="00407E3C">
        <w:trPr>
          <w:trHeight w:val="340"/>
          <w:jc w:val="center"/>
        </w:trPr>
        <w:tc>
          <w:tcPr>
            <w:tcW w:w="2053"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 – 1</w:t>
            </w:r>
          </w:p>
        </w:tc>
        <w:tc>
          <w:tcPr>
            <w:tcW w:w="1114" w:type="pct"/>
            <w:vAlign w:val="center"/>
          </w:tcPr>
          <w:p w:rsidR="00EF1537" w:rsidRPr="00407E3C" w:rsidRDefault="00EF1537" w:rsidP="00407E3C">
            <w:pPr>
              <w:spacing w:after="0" w:line="240" w:lineRule="auto"/>
              <w:jc w:val="center"/>
              <w:rPr>
                <w:rFonts w:ascii="Times New Roman" w:hAnsi="Times New Roman" w:cs="Times New Roman"/>
                <w:sz w:val="28"/>
                <w:szCs w:val="28"/>
              </w:rPr>
            </w:pPr>
          </w:p>
        </w:tc>
        <w:tc>
          <w:tcPr>
            <w:tcW w:w="891"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2,1</w:t>
            </w:r>
          </w:p>
        </w:tc>
        <w:tc>
          <w:tcPr>
            <w:tcW w:w="943" w:type="pct"/>
            <w:vAlign w:val="center"/>
          </w:tcPr>
          <w:p w:rsidR="00EF1537" w:rsidRPr="00407E3C" w:rsidRDefault="00EF1537" w:rsidP="00407E3C">
            <w:pPr>
              <w:spacing w:after="0" w:line="240" w:lineRule="auto"/>
              <w:jc w:val="center"/>
              <w:rPr>
                <w:rFonts w:ascii="Times New Roman" w:hAnsi="Times New Roman" w:cs="Times New Roman"/>
                <w:sz w:val="28"/>
                <w:szCs w:val="28"/>
              </w:rPr>
            </w:pPr>
          </w:p>
        </w:tc>
      </w:tr>
      <w:tr w:rsidR="00EF1537" w:rsidRPr="00407E3C" w:rsidTr="00407E3C">
        <w:trPr>
          <w:trHeight w:val="340"/>
          <w:jc w:val="center"/>
        </w:trPr>
        <w:tc>
          <w:tcPr>
            <w:tcW w:w="2053"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 – 0,5</w:t>
            </w:r>
          </w:p>
        </w:tc>
        <w:tc>
          <w:tcPr>
            <w:tcW w:w="1114"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3,1</w:t>
            </w:r>
          </w:p>
        </w:tc>
        <w:tc>
          <w:tcPr>
            <w:tcW w:w="891"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5,2</w:t>
            </w:r>
          </w:p>
        </w:tc>
        <w:tc>
          <w:tcPr>
            <w:tcW w:w="943"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1,4</w:t>
            </w:r>
          </w:p>
        </w:tc>
      </w:tr>
      <w:tr w:rsidR="00EF1537" w:rsidRPr="00407E3C" w:rsidTr="00407E3C">
        <w:trPr>
          <w:trHeight w:val="340"/>
          <w:jc w:val="center"/>
        </w:trPr>
        <w:tc>
          <w:tcPr>
            <w:tcW w:w="2053"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0,5 – 0,25</w:t>
            </w:r>
          </w:p>
        </w:tc>
        <w:tc>
          <w:tcPr>
            <w:tcW w:w="1114"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30,2</w:t>
            </w:r>
          </w:p>
        </w:tc>
        <w:tc>
          <w:tcPr>
            <w:tcW w:w="891"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25,1</w:t>
            </w:r>
          </w:p>
        </w:tc>
        <w:tc>
          <w:tcPr>
            <w:tcW w:w="943"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15,7</w:t>
            </w:r>
          </w:p>
        </w:tc>
      </w:tr>
      <w:tr w:rsidR="00EF1537" w:rsidRPr="00407E3C" w:rsidTr="00407E3C">
        <w:trPr>
          <w:trHeight w:val="340"/>
          <w:jc w:val="center"/>
        </w:trPr>
        <w:tc>
          <w:tcPr>
            <w:tcW w:w="2053"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0,25 – 0,1</w:t>
            </w:r>
          </w:p>
        </w:tc>
        <w:tc>
          <w:tcPr>
            <w:tcW w:w="1114"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31,6</w:t>
            </w:r>
          </w:p>
        </w:tc>
        <w:tc>
          <w:tcPr>
            <w:tcW w:w="891"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14,3</w:t>
            </w:r>
          </w:p>
        </w:tc>
        <w:tc>
          <w:tcPr>
            <w:tcW w:w="943"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11,4</w:t>
            </w:r>
          </w:p>
        </w:tc>
      </w:tr>
      <w:tr w:rsidR="00EF1537" w:rsidRPr="00407E3C" w:rsidTr="00407E3C">
        <w:trPr>
          <w:trHeight w:val="340"/>
          <w:jc w:val="center"/>
        </w:trPr>
        <w:tc>
          <w:tcPr>
            <w:tcW w:w="2053"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0,1 – 0,05</w:t>
            </w:r>
          </w:p>
        </w:tc>
        <w:tc>
          <w:tcPr>
            <w:tcW w:w="1114"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3,6</w:t>
            </w:r>
          </w:p>
        </w:tc>
        <w:tc>
          <w:tcPr>
            <w:tcW w:w="891"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14,1</w:t>
            </w:r>
          </w:p>
        </w:tc>
        <w:tc>
          <w:tcPr>
            <w:tcW w:w="943"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27,6</w:t>
            </w:r>
          </w:p>
        </w:tc>
      </w:tr>
      <w:tr w:rsidR="00EF1537" w:rsidRPr="00407E3C" w:rsidTr="00407E3C">
        <w:trPr>
          <w:trHeight w:val="340"/>
          <w:jc w:val="center"/>
        </w:trPr>
        <w:tc>
          <w:tcPr>
            <w:tcW w:w="2053"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0,05 – 0,01</w:t>
            </w:r>
          </w:p>
        </w:tc>
        <w:tc>
          <w:tcPr>
            <w:tcW w:w="1114"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8,7</w:t>
            </w:r>
          </w:p>
        </w:tc>
        <w:tc>
          <w:tcPr>
            <w:tcW w:w="891"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14,3</w:t>
            </w:r>
          </w:p>
        </w:tc>
        <w:tc>
          <w:tcPr>
            <w:tcW w:w="943"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29,0</w:t>
            </w:r>
          </w:p>
        </w:tc>
      </w:tr>
      <w:tr w:rsidR="00EF1537" w:rsidRPr="00407E3C" w:rsidTr="00407E3C">
        <w:trPr>
          <w:trHeight w:val="340"/>
          <w:jc w:val="center"/>
        </w:trPr>
        <w:tc>
          <w:tcPr>
            <w:tcW w:w="2053"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0,01 – 0,005</w:t>
            </w:r>
          </w:p>
        </w:tc>
        <w:tc>
          <w:tcPr>
            <w:tcW w:w="1114"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17,9</w:t>
            </w:r>
          </w:p>
        </w:tc>
        <w:tc>
          <w:tcPr>
            <w:tcW w:w="891"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4,1</w:t>
            </w:r>
          </w:p>
        </w:tc>
        <w:tc>
          <w:tcPr>
            <w:tcW w:w="943"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8,3</w:t>
            </w:r>
          </w:p>
        </w:tc>
      </w:tr>
      <w:tr w:rsidR="00EF1537" w:rsidRPr="00407E3C" w:rsidTr="00407E3C">
        <w:trPr>
          <w:trHeight w:val="340"/>
          <w:jc w:val="center"/>
        </w:trPr>
        <w:tc>
          <w:tcPr>
            <w:tcW w:w="2053" w:type="pct"/>
            <w:vAlign w:val="center"/>
          </w:tcPr>
          <w:p w:rsidR="00EF1537" w:rsidRPr="00407E3C" w:rsidRDefault="00EF1537" w:rsidP="00407E3C">
            <w:pPr>
              <w:spacing w:after="0" w:line="240" w:lineRule="auto"/>
              <w:jc w:val="center"/>
              <w:rPr>
                <w:rFonts w:ascii="Times New Roman" w:hAnsi="Times New Roman" w:cs="Times New Roman"/>
                <w:sz w:val="28"/>
                <w:szCs w:val="28"/>
                <w:lang w:val="en-US"/>
              </w:rPr>
            </w:pPr>
            <w:r w:rsidRPr="00407E3C">
              <w:rPr>
                <w:rFonts w:ascii="Times New Roman" w:hAnsi="Times New Roman" w:cs="Times New Roman"/>
                <w:sz w:val="28"/>
                <w:szCs w:val="28"/>
                <w:lang w:val="en-US"/>
              </w:rPr>
              <w:t>&lt; 0</w:t>
            </w:r>
            <w:r w:rsidRPr="00407E3C">
              <w:rPr>
                <w:rFonts w:ascii="Times New Roman" w:hAnsi="Times New Roman" w:cs="Times New Roman"/>
                <w:sz w:val="28"/>
                <w:szCs w:val="28"/>
              </w:rPr>
              <w:t>,</w:t>
            </w:r>
            <w:r w:rsidRPr="00407E3C">
              <w:rPr>
                <w:rFonts w:ascii="Times New Roman" w:hAnsi="Times New Roman" w:cs="Times New Roman"/>
                <w:sz w:val="28"/>
                <w:szCs w:val="28"/>
                <w:lang w:val="en-US"/>
              </w:rPr>
              <w:t>005</w:t>
            </w:r>
          </w:p>
        </w:tc>
        <w:tc>
          <w:tcPr>
            <w:tcW w:w="1114"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4,9</w:t>
            </w:r>
          </w:p>
        </w:tc>
        <w:tc>
          <w:tcPr>
            <w:tcW w:w="891"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2,3</w:t>
            </w:r>
          </w:p>
        </w:tc>
        <w:tc>
          <w:tcPr>
            <w:tcW w:w="943"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13,9</w:t>
            </w:r>
          </w:p>
        </w:tc>
      </w:tr>
      <w:tr w:rsidR="00EF1537" w:rsidRPr="00407E3C" w:rsidTr="00407E3C">
        <w:trPr>
          <w:trHeight w:val="340"/>
          <w:jc w:val="center"/>
        </w:trPr>
        <w:tc>
          <w:tcPr>
            <w:tcW w:w="2053"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Песчаных</w:t>
            </w:r>
          </w:p>
        </w:tc>
        <w:tc>
          <w:tcPr>
            <w:tcW w:w="1114"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68,5</w:t>
            </w:r>
          </w:p>
        </w:tc>
        <w:tc>
          <w:tcPr>
            <w:tcW w:w="891" w:type="pct"/>
            <w:vAlign w:val="center"/>
          </w:tcPr>
          <w:p w:rsidR="00EF1537" w:rsidRPr="00407E3C" w:rsidRDefault="00EF1537" w:rsidP="00407E3C">
            <w:pPr>
              <w:spacing w:after="0" w:line="240" w:lineRule="auto"/>
              <w:jc w:val="center"/>
              <w:rPr>
                <w:rFonts w:ascii="Times New Roman" w:hAnsi="Times New Roman" w:cs="Times New Roman"/>
                <w:sz w:val="28"/>
                <w:szCs w:val="28"/>
              </w:rPr>
            </w:pPr>
          </w:p>
        </w:tc>
        <w:tc>
          <w:tcPr>
            <w:tcW w:w="943"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48,8</w:t>
            </w:r>
          </w:p>
        </w:tc>
      </w:tr>
      <w:tr w:rsidR="00EF1537" w:rsidRPr="00407E3C" w:rsidTr="00407E3C">
        <w:trPr>
          <w:trHeight w:val="340"/>
          <w:jc w:val="center"/>
        </w:trPr>
        <w:tc>
          <w:tcPr>
            <w:tcW w:w="2053"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Пылеватых</w:t>
            </w:r>
          </w:p>
        </w:tc>
        <w:tc>
          <w:tcPr>
            <w:tcW w:w="1114"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26,6</w:t>
            </w:r>
          </w:p>
        </w:tc>
        <w:tc>
          <w:tcPr>
            <w:tcW w:w="891" w:type="pct"/>
            <w:vAlign w:val="center"/>
          </w:tcPr>
          <w:p w:rsidR="00EF1537" w:rsidRPr="00407E3C" w:rsidRDefault="00EF1537" w:rsidP="00407E3C">
            <w:pPr>
              <w:spacing w:after="0" w:line="240" w:lineRule="auto"/>
              <w:jc w:val="center"/>
              <w:rPr>
                <w:rFonts w:ascii="Times New Roman" w:hAnsi="Times New Roman" w:cs="Times New Roman"/>
                <w:sz w:val="28"/>
                <w:szCs w:val="28"/>
              </w:rPr>
            </w:pPr>
          </w:p>
        </w:tc>
        <w:tc>
          <w:tcPr>
            <w:tcW w:w="943"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37,3</w:t>
            </w:r>
          </w:p>
        </w:tc>
      </w:tr>
      <w:tr w:rsidR="00EF1537" w:rsidRPr="00407E3C" w:rsidTr="00407E3C">
        <w:trPr>
          <w:trHeight w:val="340"/>
          <w:jc w:val="center"/>
        </w:trPr>
        <w:tc>
          <w:tcPr>
            <w:tcW w:w="2053"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Глинистых</w:t>
            </w:r>
          </w:p>
        </w:tc>
        <w:tc>
          <w:tcPr>
            <w:tcW w:w="1114"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4,9</w:t>
            </w:r>
          </w:p>
        </w:tc>
        <w:tc>
          <w:tcPr>
            <w:tcW w:w="891" w:type="pct"/>
            <w:vAlign w:val="center"/>
          </w:tcPr>
          <w:p w:rsidR="00EF1537" w:rsidRPr="00407E3C" w:rsidRDefault="00EF1537" w:rsidP="00407E3C">
            <w:pPr>
              <w:spacing w:after="0" w:line="240" w:lineRule="auto"/>
              <w:jc w:val="center"/>
              <w:rPr>
                <w:rFonts w:ascii="Times New Roman" w:hAnsi="Times New Roman" w:cs="Times New Roman"/>
                <w:sz w:val="28"/>
                <w:szCs w:val="28"/>
              </w:rPr>
            </w:pPr>
          </w:p>
        </w:tc>
        <w:tc>
          <w:tcPr>
            <w:tcW w:w="943" w:type="pct"/>
            <w:vAlign w:val="center"/>
          </w:tcPr>
          <w:p w:rsidR="00EF1537" w:rsidRPr="00407E3C" w:rsidRDefault="00EF1537"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13,9</w:t>
            </w:r>
          </w:p>
        </w:tc>
      </w:tr>
    </w:tbl>
    <w:p w:rsidR="006973B4" w:rsidRPr="00407E3C" w:rsidRDefault="00CF0B4D" w:rsidP="00407E3C">
      <w:pPr>
        <w:pStyle w:val="11"/>
        <w:outlineLvl w:val="0"/>
        <w:rPr>
          <w:b w:val="0"/>
          <w:lang w:eastAsia="ar-SA"/>
        </w:rPr>
      </w:pPr>
      <w:bookmarkStart w:id="46" w:name="_Toc455005675"/>
      <w:bookmarkStart w:id="47" w:name="_Toc431911344"/>
      <w:r w:rsidRPr="00407E3C">
        <w:rPr>
          <w:b w:val="0"/>
          <w:lang w:eastAsia="ar-SA"/>
        </w:rPr>
        <w:lastRenderedPageBreak/>
        <w:t>2. Определения параметров планируемого строительства систем социального, транспортного обслуживания и инже</w:t>
      </w:r>
      <w:r w:rsidR="006973B4" w:rsidRPr="00407E3C">
        <w:rPr>
          <w:b w:val="0"/>
          <w:lang w:eastAsia="ar-SA"/>
        </w:rPr>
        <w:t>нерно-технического обеспечения,</w:t>
      </w:r>
      <w:bookmarkEnd w:id="46"/>
    </w:p>
    <w:p w:rsidR="00CF0B4D" w:rsidRPr="00407E3C" w:rsidRDefault="00CF0B4D" w:rsidP="00407E3C">
      <w:pPr>
        <w:pStyle w:val="11"/>
        <w:outlineLvl w:val="0"/>
        <w:rPr>
          <w:b w:val="0"/>
          <w:lang w:eastAsia="ar-SA"/>
        </w:rPr>
      </w:pPr>
      <w:bookmarkStart w:id="48" w:name="_Toc455005676"/>
      <w:proofErr w:type="gramStart"/>
      <w:r w:rsidRPr="00407E3C">
        <w:rPr>
          <w:b w:val="0"/>
          <w:lang w:eastAsia="ar-SA"/>
        </w:rPr>
        <w:t>необходимых</w:t>
      </w:r>
      <w:proofErr w:type="gramEnd"/>
      <w:r w:rsidRPr="00407E3C">
        <w:rPr>
          <w:b w:val="0"/>
          <w:lang w:eastAsia="ar-SA"/>
        </w:rPr>
        <w:t xml:space="preserve"> для развития территории</w:t>
      </w:r>
      <w:bookmarkEnd w:id="47"/>
      <w:bookmarkEnd w:id="48"/>
    </w:p>
    <w:p w:rsidR="00CF0B4D" w:rsidRPr="00407E3C" w:rsidRDefault="00CF0B4D" w:rsidP="00407E3C">
      <w:pPr>
        <w:pStyle w:val="11"/>
        <w:rPr>
          <w:b w:val="0"/>
        </w:rPr>
      </w:pPr>
    </w:p>
    <w:p w:rsidR="00CF0B4D" w:rsidRPr="00407E3C" w:rsidRDefault="00CF0B4D" w:rsidP="00407E3C">
      <w:pPr>
        <w:pStyle w:val="11"/>
        <w:outlineLvl w:val="1"/>
        <w:rPr>
          <w:b w:val="0"/>
        </w:rPr>
      </w:pPr>
      <w:bookmarkStart w:id="49" w:name="_Toc431911345"/>
      <w:bookmarkStart w:id="50" w:name="_Toc455005677"/>
      <w:r w:rsidRPr="00407E3C">
        <w:rPr>
          <w:b w:val="0"/>
        </w:rPr>
        <w:t>2.1. Характеристика современного использования территории</w:t>
      </w:r>
      <w:bookmarkEnd w:id="49"/>
      <w:bookmarkEnd w:id="50"/>
    </w:p>
    <w:p w:rsidR="00C37C4E" w:rsidRPr="00407E3C" w:rsidRDefault="00C37C4E" w:rsidP="00407E3C">
      <w:pPr>
        <w:pStyle w:val="11"/>
        <w:outlineLvl w:val="1"/>
        <w:rPr>
          <w:b w:val="0"/>
        </w:rPr>
      </w:pPr>
    </w:p>
    <w:p w:rsidR="0065664E" w:rsidRPr="00407E3C" w:rsidRDefault="00C37C4E" w:rsidP="00407E3C">
      <w:pPr>
        <w:spacing w:after="0" w:line="240" w:lineRule="auto"/>
        <w:ind w:firstLine="709"/>
        <w:jc w:val="both"/>
        <w:rPr>
          <w:rFonts w:ascii="Times New Roman" w:hAnsi="Times New Roman" w:cs="Times New Roman"/>
          <w:color w:val="000000"/>
          <w:sz w:val="28"/>
        </w:rPr>
      </w:pPr>
      <w:proofErr w:type="gramStart"/>
      <w:r w:rsidRPr="00407E3C">
        <w:rPr>
          <w:rFonts w:ascii="Times New Roman" w:hAnsi="Times New Roman" w:cs="Times New Roman"/>
          <w:color w:val="000000"/>
          <w:sz w:val="28"/>
        </w:rPr>
        <w:t xml:space="preserve">Через рабочий поселок Ордынское пролегла </w:t>
      </w:r>
      <w:r w:rsidR="00F11CFD" w:rsidRPr="00407E3C">
        <w:rPr>
          <w:rFonts w:ascii="Times New Roman" w:hAnsi="Times New Roman" w:cs="Times New Roman"/>
          <w:color w:val="000000"/>
          <w:sz w:val="28"/>
        </w:rPr>
        <w:t xml:space="preserve">автомобильная </w:t>
      </w:r>
      <w:r w:rsidRPr="00407E3C">
        <w:rPr>
          <w:rFonts w:ascii="Times New Roman" w:hAnsi="Times New Roman" w:cs="Times New Roman"/>
          <w:color w:val="000000"/>
          <w:sz w:val="28"/>
        </w:rPr>
        <w:t>дорога регионального значения – К-17р</w:t>
      </w:r>
      <w:r w:rsidR="00F11CFD" w:rsidRPr="00407E3C">
        <w:rPr>
          <w:rFonts w:ascii="Times New Roman" w:hAnsi="Times New Roman" w:cs="Times New Roman"/>
          <w:color w:val="000000"/>
          <w:sz w:val="28"/>
        </w:rPr>
        <w:t xml:space="preserve"> </w:t>
      </w:r>
      <w:r w:rsidR="00F11CFD" w:rsidRPr="00407E3C">
        <w:rPr>
          <w:rFonts w:ascii="Times New Roman" w:hAnsi="Times New Roman" w:cs="Times New Roman"/>
          <w:sz w:val="28"/>
          <w:szCs w:val="28"/>
        </w:rPr>
        <w:t>«Новосибирск – Кочки – Павлодар (в пред.</w:t>
      </w:r>
      <w:proofErr w:type="gramEnd"/>
      <w:r w:rsidR="00F11CFD" w:rsidRPr="00407E3C">
        <w:rPr>
          <w:rFonts w:ascii="Times New Roman" w:hAnsi="Times New Roman" w:cs="Times New Roman"/>
          <w:sz w:val="28"/>
          <w:szCs w:val="28"/>
        </w:rPr>
        <w:t xml:space="preserve"> </w:t>
      </w:r>
      <w:proofErr w:type="gramStart"/>
      <w:r w:rsidR="00F11CFD" w:rsidRPr="00407E3C">
        <w:rPr>
          <w:rFonts w:ascii="Times New Roman" w:hAnsi="Times New Roman" w:cs="Times New Roman"/>
          <w:sz w:val="28"/>
          <w:szCs w:val="28"/>
        </w:rPr>
        <w:t>РФ)» (далее автомобильная дорога)</w:t>
      </w:r>
      <w:r w:rsidRPr="00407E3C">
        <w:rPr>
          <w:rFonts w:ascii="Times New Roman" w:hAnsi="Times New Roman" w:cs="Times New Roman"/>
          <w:color w:val="000000"/>
          <w:sz w:val="28"/>
        </w:rPr>
        <w:t>.</w:t>
      </w:r>
      <w:proofErr w:type="gramEnd"/>
      <w:r w:rsidRPr="00407E3C">
        <w:rPr>
          <w:rFonts w:ascii="Times New Roman" w:hAnsi="Times New Roman" w:cs="Times New Roman"/>
          <w:color w:val="000000"/>
          <w:sz w:val="28"/>
        </w:rPr>
        <w:t xml:space="preserve"> По ней населенный пункт связан с областным центром г. Новосибирском и другими поселениями. </w:t>
      </w:r>
    </w:p>
    <w:p w:rsidR="00C37C4E" w:rsidRPr="00407E3C" w:rsidRDefault="00C37C4E" w:rsidP="00407E3C">
      <w:pPr>
        <w:spacing w:after="0" w:line="240" w:lineRule="auto"/>
        <w:ind w:firstLine="709"/>
        <w:jc w:val="both"/>
        <w:rPr>
          <w:rFonts w:ascii="Times New Roman" w:hAnsi="Times New Roman" w:cs="Times New Roman"/>
          <w:color w:val="000000"/>
          <w:sz w:val="28"/>
        </w:rPr>
      </w:pPr>
      <w:r w:rsidRPr="00407E3C">
        <w:rPr>
          <w:rFonts w:ascii="Times New Roman" w:hAnsi="Times New Roman" w:cs="Times New Roman"/>
          <w:color w:val="000000"/>
          <w:sz w:val="28"/>
        </w:rPr>
        <w:t xml:space="preserve">Согласно Генерального плана </w:t>
      </w:r>
      <w:r w:rsidR="00F77288" w:rsidRPr="00407E3C">
        <w:rPr>
          <w:rFonts w:ascii="Times New Roman" w:hAnsi="Times New Roman" w:cs="Times New Roman"/>
          <w:color w:val="000000"/>
          <w:sz w:val="28"/>
        </w:rPr>
        <w:t>р.</w:t>
      </w:r>
      <w:r w:rsidR="003B2DF4" w:rsidRPr="00407E3C">
        <w:rPr>
          <w:rFonts w:ascii="Times New Roman" w:hAnsi="Times New Roman" w:cs="Times New Roman"/>
          <w:color w:val="000000"/>
          <w:sz w:val="28"/>
        </w:rPr>
        <w:t xml:space="preserve"> </w:t>
      </w:r>
      <w:r w:rsidR="00F77288" w:rsidRPr="00407E3C">
        <w:rPr>
          <w:rFonts w:ascii="Times New Roman" w:hAnsi="Times New Roman" w:cs="Times New Roman"/>
          <w:color w:val="000000"/>
          <w:sz w:val="28"/>
        </w:rPr>
        <w:t xml:space="preserve">п. </w:t>
      </w:r>
      <w:proofErr w:type="gramStart"/>
      <w:r w:rsidR="00F77288" w:rsidRPr="00407E3C">
        <w:rPr>
          <w:rFonts w:ascii="Times New Roman" w:hAnsi="Times New Roman" w:cs="Times New Roman"/>
          <w:color w:val="000000"/>
          <w:sz w:val="28"/>
        </w:rPr>
        <w:t>Ордынское</w:t>
      </w:r>
      <w:proofErr w:type="gramEnd"/>
      <w:r w:rsidR="00F77288" w:rsidRPr="00407E3C">
        <w:rPr>
          <w:rFonts w:ascii="Times New Roman" w:hAnsi="Times New Roman" w:cs="Times New Roman"/>
          <w:color w:val="000000"/>
          <w:sz w:val="28"/>
        </w:rPr>
        <w:t xml:space="preserve"> </w:t>
      </w:r>
      <w:r w:rsidR="00F11CFD" w:rsidRPr="00407E3C">
        <w:rPr>
          <w:rFonts w:ascii="Times New Roman" w:hAnsi="Times New Roman" w:cs="Times New Roman"/>
          <w:color w:val="000000"/>
          <w:sz w:val="28"/>
        </w:rPr>
        <w:t xml:space="preserve">автомобильная дорога является поселковой автомобильной дорогой - ул. Октябрьская, которая обеспечивает связь </w:t>
      </w:r>
      <w:proofErr w:type="spellStart"/>
      <w:r w:rsidR="00F11CFD" w:rsidRPr="00407E3C">
        <w:rPr>
          <w:rFonts w:ascii="Times New Roman" w:hAnsi="Times New Roman" w:cs="Times New Roman"/>
          <w:color w:val="000000"/>
          <w:sz w:val="28"/>
        </w:rPr>
        <w:t>р.п</w:t>
      </w:r>
      <w:proofErr w:type="spellEnd"/>
      <w:r w:rsidR="00F11CFD" w:rsidRPr="00407E3C">
        <w:rPr>
          <w:rFonts w:ascii="Times New Roman" w:hAnsi="Times New Roman" w:cs="Times New Roman"/>
          <w:color w:val="000000"/>
          <w:sz w:val="28"/>
        </w:rPr>
        <w:t xml:space="preserve">. </w:t>
      </w:r>
      <w:proofErr w:type="gramStart"/>
      <w:r w:rsidR="00F11CFD" w:rsidRPr="00407E3C">
        <w:rPr>
          <w:rFonts w:ascii="Times New Roman" w:hAnsi="Times New Roman" w:cs="Times New Roman"/>
          <w:color w:val="000000"/>
          <w:sz w:val="28"/>
        </w:rPr>
        <w:t>Ордынское</w:t>
      </w:r>
      <w:proofErr w:type="gramEnd"/>
      <w:r w:rsidR="00F11CFD" w:rsidRPr="00407E3C">
        <w:rPr>
          <w:rFonts w:ascii="Times New Roman" w:hAnsi="Times New Roman" w:cs="Times New Roman"/>
          <w:color w:val="000000"/>
          <w:sz w:val="28"/>
        </w:rPr>
        <w:t xml:space="preserve"> с внешними дорогами и обеспечивает выход на территориальную магистраль. </w:t>
      </w:r>
      <w:proofErr w:type="gramStart"/>
      <w:r w:rsidR="00F11CFD" w:rsidRPr="00407E3C">
        <w:rPr>
          <w:rFonts w:ascii="Times New Roman" w:hAnsi="Times New Roman" w:cs="Times New Roman"/>
          <w:color w:val="000000"/>
          <w:sz w:val="28"/>
        </w:rPr>
        <w:t>По</w:t>
      </w:r>
      <w:proofErr w:type="gramEnd"/>
      <w:r w:rsidR="00F11CFD" w:rsidRPr="00407E3C">
        <w:rPr>
          <w:rFonts w:ascii="Times New Roman" w:hAnsi="Times New Roman" w:cs="Times New Roman"/>
          <w:color w:val="000000"/>
          <w:sz w:val="28"/>
        </w:rPr>
        <w:t xml:space="preserve"> </w:t>
      </w:r>
      <w:proofErr w:type="gramStart"/>
      <w:r w:rsidR="00F11CFD" w:rsidRPr="00407E3C">
        <w:rPr>
          <w:rFonts w:ascii="Times New Roman" w:hAnsi="Times New Roman" w:cs="Times New Roman"/>
          <w:color w:val="000000"/>
          <w:sz w:val="28"/>
        </w:rPr>
        <w:t>автомобильной</w:t>
      </w:r>
      <w:proofErr w:type="gramEnd"/>
      <w:r w:rsidR="00F11CFD" w:rsidRPr="00407E3C">
        <w:rPr>
          <w:rFonts w:ascii="Times New Roman" w:hAnsi="Times New Roman" w:cs="Times New Roman"/>
          <w:color w:val="000000"/>
          <w:sz w:val="28"/>
        </w:rPr>
        <w:t xml:space="preserve"> дороги осуществляется регулярное автомобильное сообщение.</w:t>
      </w:r>
    </w:p>
    <w:p w:rsidR="00F2736E" w:rsidRPr="00407E3C" w:rsidRDefault="00F2736E" w:rsidP="00407E3C">
      <w:pPr>
        <w:pStyle w:val="15"/>
      </w:pPr>
      <w:r w:rsidRPr="00407E3C">
        <w:t xml:space="preserve">Площадь проектируемой территории составляет – </w:t>
      </w:r>
      <w:r w:rsidR="00E05542" w:rsidRPr="00407E3C">
        <w:t>25,5</w:t>
      </w:r>
      <w:r w:rsidRPr="00407E3C">
        <w:t xml:space="preserve"> га.</w:t>
      </w:r>
    </w:p>
    <w:p w:rsidR="00C37C4E" w:rsidRPr="00407E3C" w:rsidRDefault="003B2DF4" w:rsidP="00407E3C">
      <w:pPr>
        <w:pStyle w:val="15"/>
      </w:pPr>
      <w:proofErr w:type="gramStart"/>
      <w:r w:rsidRPr="00407E3C">
        <w:t>На</w:t>
      </w:r>
      <w:proofErr w:type="gramEnd"/>
      <w:r w:rsidRPr="00407E3C">
        <w:t xml:space="preserve"> </w:t>
      </w:r>
      <w:proofErr w:type="gramStart"/>
      <w:r w:rsidRPr="00407E3C">
        <w:t>автомобильной</w:t>
      </w:r>
      <w:proofErr w:type="gramEnd"/>
      <w:r w:rsidRPr="00407E3C">
        <w:t xml:space="preserve"> дороги имеются искусственные сооружения, в виде водопропускных труб.</w:t>
      </w:r>
    </w:p>
    <w:p w:rsidR="003B2DF4" w:rsidRPr="00407E3C" w:rsidRDefault="003B2DF4" w:rsidP="00407E3C">
      <w:pPr>
        <w:pStyle w:val="15"/>
      </w:pPr>
    </w:p>
    <w:p w:rsidR="003B2DF4" w:rsidRPr="00407E3C" w:rsidRDefault="003B2DF4" w:rsidP="00407E3C">
      <w:pPr>
        <w:pStyle w:val="15"/>
      </w:pPr>
    </w:p>
    <w:p w:rsidR="003B2DF4" w:rsidRPr="00407E3C" w:rsidRDefault="003B2DF4" w:rsidP="00407E3C">
      <w:pPr>
        <w:pStyle w:val="15"/>
      </w:pPr>
    </w:p>
    <w:p w:rsidR="003B2DF4" w:rsidRPr="00407E3C" w:rsidRDefault="003B2DF4" w:rsidP="00407E3C">
      <w:pPr>
        <w:pStyle w:val="15"/>
        <w:sectPr w:rsidR="003B2DF4" w:rsidRPr="00407E3C" w:rsidSect="00180719">
          <w:pgSz w:w="11906" w:h="16838"/>
          <w:pgMar w:top="851" w:right="567" w:bottom="851" w:left="1134" w:header="284" w:footer="284" w:gutter="0"/>
          <w:cols w:space="708"/>
          <w:docGrid w:linePitch="360"/>
        </w:sectPr>
      </w:pPr>
    </w:p>
    <w:p w:rsidR="006973B4" w:rsidRPr="00407E3C" w:rsidRDefault="006973B4" w:rsidP="00407E3C">
      <w:pPr>
        <w:pStyle w:val="31"/>
        <w:rPr>
          <w:rStyle w:val="32"/>
        </w:rPr>
      </w:pPr>
      <w:r w:rsidRPr="00407E3C">
        <w:rPr>
          <w:rStyle w:val="32"/>
        </w:rPr>
        <w:lastRenderedPageBreak/>
        <w:t xml:space="preserve">Таблица </w:t>
      </w:r>
      <w:r w:rsidR="00C37C4E" w:rsidRPr="00407E3C">
        <w:rPr>
          <w:rStyle w:val="32"/>
        </w:rPr>
        <w:t>5</w:t>
      </w:r>
    </w:p>
    <w:tbl>
      <w:tblPr>
        <w:tblW w:w="15593" w:type="dxa"/>
        <w:tblInd w:w="-743" w:type="dxa"/>
        <w:tblLayout w:type="fixed"/>
        <w:tblLook w:val="0000" w:firstRow="0" w:lastRow="0" w:firstColumn="0" w:lastColumn="0" w:noHBand="0" w:noVBand="0"/>
      </w:tblPr>
      <w:tblGrid>
        <w:gridCol w:w="571"/>
        <w:gridCol w:w="1431"/>
        <w:gridCol w:w="1288"/>
        <w:gridCol w:w="1290"/>
        <w:gridCol w:w="1288"/>
        <w:gridCol w:w="1316"/>
        <w:gridCol w:w="1316"/>
        <w:gridCol w:w="1319"/>
        <w:gridCol w:w="1316"/>
        <w:gridCol w:w="1316"/>
        <w:gridCol w:w="1320"/>
        <w:gridCol w:w="1822"/>
      </w:tblGrid>
      <w:tr w:rsidR="003B2DF4" w:rsidRPr="00407E3C" w:rsidTr="00894FF2">
        <w:trPr>
          <w:cantSplit/>
          <w:trHeight w:val="290"/>
          <w:tblHeader/>
        </w:trPr>
        <w:tc>
          <w:tcPr>
            <w:tcW w:w="15593" w:type="dxa"/>
            <w:gridSpan w:val="12"/>
            <w:tcBorders>
              <w:top w:val="single" w:sz="4" w:space="0" w:color="auto"/>
              <w:left w:val="single" w:sz="4" w:space="0" w:color="auto"/>
              <w:right w:val="single" w:sz="4" w:space="0" w:color="auto"/>
            </w:tcBorders>
            <w:shd w:val="clear" w:color="auto" w:fill="auto"/>
            <w:vAlign w:val="center"/>
          </w:tcPr>
          <w:p w:rsidR="003B2DF4" w:rsidRPr="00407E3C" w:rsidRDefault="00407E3C"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Трубы</w:t>
            </w:r>
          </w:p>
        </w:tc>
      </w:tr>
      <w:tr w:rsidR="003B2DF4" w:rsidRPr="00407E3C" w:rsidTr="00894FF2">
        <w:trPr>
          <w:cantSplit/>
          <w:trHeight w:val="290"/>
          <w:tblHeader/>
        </w:trPr>
        <w:tc>
          <w:tcPr>
            <w:tcW w:w="571" w:type="dxa"/>
            <w:vMerge w:val="restart"/>
            <w:tcBorders>
              <w:top w:val="single" w:sz="4" w:space="0" w:color="auto"/>
              <w:left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 xml:space="preserve">№ </w:t>
            </w:r>
            <w:proofErr w:type="gramStart"/>
            <w:r w:rsidRPr="00407E3C">
              <w:rPr>
                <w:rFonts w:ascii="Times New Roman" w:hAnsi="Times New Roman" w:cs="Times New Roman"/>
                <w:sz w:val="28"/>
                <w:szCs w:val="28"/>
              </w:rPr>
              <w:t>п</w:t>
            </w:r>
            <w:proofErr w:type="gramEnd"/>
            <w:r w:rsidRPr="00407E3C">
              <w:rPr>
                <w:rFonts w:ascii="Times New Roman" w:hAnsi="Times New Roman" w:cs="Times New Roman"/>
                <w:sz w:val="28"/>
                <w:szCs w:val="28"/>
              </w:rPr>
              <w:t>/п</w:t>
            </w:r>
          </w:p>
        </w:tc>
        <w:tc>
          <w:tcPr>
            <w:tcW w:w="1431" w:type="dxa"/>
            <w:vMerge w:val="restart"/>
            <w:tcBorders>
              <w:top w:val="single" w:sz="4" w:space="0" w:color="auto"/>
              <w:left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Местоположение по трассе</w:t>
            </w:r>
          </w:p>
          <w:p w:rsidR="003B2DF4" w:rsidRPr="00407E3C" w:rsidRDefault="00407E3C" w:rsidP="00407E3C">
            <w:pPr>
              <w:spacing w:after="0" w:line="240" w:lineRule="auto"/>
              <w:jc w:val="center"/>
              <w:rPr>
                <w:rFonts w:ascii="Times New Roman" w:hAnsi="Times New Roman" w:cs="Times New Roman"/>
                <w:sz w:val="28"/>
                <w:szCs w:val="28"/>
              </w:rPr>
            </w:pPr>
            <w:proofErr w:type="spellStart"/>
            <w:r w:rsidRPr="00407E3C">
              <w:rPr>
                <w:rFonts w:ascii="Times New Roman" w:hAnsi="Times New Roman" w:cs="Times New Roman"/>
                <w:sz w:val="28"/>
                <w:szCs w:val="28"/>
              </w:rPr>
              <w:t>Пк</w:t>
            </w:r>
            <w:proofErr w:type="spellEnd"/>
            <w:r w:rsidRPr="00407E3C">
              <w:rPr>
                <w:rFonts w:ascii="Times New Roman" w:hAnsi="Times New Roman" w:cs="Times New Roman"/>
                <w:sz w:val="28"/>
                <w:szCs w:val="28"/>
              </w:rPr>
              <w:t xml:space="preserve"> +</w:t>
            </w:r>
          </w:p>
        </w:tc>
        <w:tc>
          <w:tcPr>
            <w:tcW w:w="2578" w:type="dxa"/>
            <w:gridSpan w:val="2"/>
            <w:tcBorders>
              <w:top w:val="single" w:sz="4" w:space="0" w:color="auto"/>
              <w:left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Размер трубы</w:t>
            </w:r>
          </w:p>
        </w:tc>
        <w:tc>
          <w:tcPr>
            <w:tcW w:w="1288" w:type="dxa"/>
            <w:vMerge w:val="restart"/>
            <w:tcBorders>
              <w:top w:val="single" w:sz="4" w:space="0" w:color="auto"/>
              <w:left w:val="single" w:sz="4" w:space="0" w:color="auto"/>
              <w:right w:val="single" w:sz="4" w:space="0" w:color="auto"/>
            </w:tcBorders>
            <w:shd w:val="clear" w:color="auto" w:fill="auto"/>
            <w:textDirection w:val="btLr"/>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Материал</w:t>
            </w:r>
          </w:p>
        </w:tc>
        <w:tc>
          <w:tcPr>
            <w:tcW w:w="7903" w:type="dxa"/>
            <w:gridSpan w:val="6"/>
            <w:tcBorders>
              <w:top w:val="single" w:sz="4" w:space="0" w:color="auto"/>
              <w:left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 xml:space="preserve">Отметки, </w:t>
            </w:r>
            <w:proofErr w:type="gramStart"/>
            <w:r w:rsidRPr="00407E3C">
              <w:rPr>
                <w:rFonts w:ascii="Times New Roman" w:hAnsi="Times New Roman" w:cs="Times New Roman"/>
                <w:sz w:val="28"/>
                <w:szCs w:val="28"/>
              </w:rPr>
              <w:t>м</w:t>
            </w:r>
            <w:proofErr w:type="gramEnd"/>
          </w:p>
        </w:tc>
        <w:tc>
          <w:tcPr>
            <w:tcW w:w="1822" w:type="dxa"/>
            <w:vMerge w:val="restart"/>
            <w:tcBorders>
              <w:top w:val="single" w:sz="4" w:space="0" w:color="auto"/>
              <w:left w:val="single" w:sz="4" w:space="0" w:color="auto"/>
              <w:right w:val="single" w:sz="4" w:space="0" w:color="auto"/>
            </w:tcBorders>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Примечание</w:t>
            </w:r>
          </w:p>
        </w:tc>
      </w:tr>
      <w:tr w:rsidR="003B2DF4" w:rsidRPr="00407E3C" w:rsidTr="00894FF2">
        <w:trPr>
          <w:cantSplit/>
          <w:trHeight w:val="275"/>
          <w:tblHeader/>
        </w:trPr>
        <w:tc>
          <w:tcPr>
            <w:tcW w:w="571" w:type="dxa"/>
            <w:vMerge/>
            <w:tcBorders>
              <w:left w:val="single" w:sz="4" w:space="0" w:color="auto"/>
              <w:right w:val="single" w:sz="4" w:space="0" w:color="auto"/>
            </w:tcBorders>
            <w:shd w:val="clear" w:color="auto" w:fill="auto"/>
            <w:textDirection w:val="btLr"/>
            <w:vAlign w:val="center"/>
          </w:tcPr>
          <w:p w:rsidR="003B2DF4" w:rsidRPr="00407E3C" w:rsidRDefault="003B2DF4" w:rsidP="00407E3C">
            <w:pPr>
              <w:spacing w:after="0" w:line="240" w:lineRule="auto"/>
              <w:jc w:val="center"/>
              <w:rPr>
                <w:rFonts w:ascii="Times New Roman" w:hAnsi="Times New Roman" w:cs="Times New Roman"/>
                <w:spacing w:val="-10"/>
                <w:sz w:val="28"/>
                <w:szCs w:val="28"/>
              </w:rPr>
            </w:pPr>
          </w:p>
        </w:tc>
        <w:tc>
          <w:tcPr>
            <w:tcW w:w="1431" w:type="dxa"/>
            <w:vMerge/>
            <w:tcBorders>
              <w:left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pacing w:val="-10"/>
                <w:sz w:val="28"/>
                <w:szCs w:val="28"/>
              </w:rPr>
            </w:pPr>
          </w:p>
        </w:tc>
        <w:tc>
          <w:tcPr>
            <w:tcW w:w="1288" w:type="dxa"/>
            <w:vMerge w:val="restart"/>
            <w:tcBorders>
              <w:top w:val="single" w:sz="4" w:space="0" w:color="auto"/>
              <w:left w:val="single" w:sz="4" w:space="0" w:color="auto"/>
              <w:right w:val="single" w:sz="4" w:space="0" w:color="auto"/>
            </w:tcBorders>
            <w:shd w:val="clear" w:color="auto" w:fill="auto"/>
            <w:vAlign w:val="center"/>
          </w:tcPr>
          <w:p w:rsidR="003B2DF4" w:rsidRPr="00407E3C" w:rsidRDefault="003B2DF4" w:rsidP="00407E3C">
            <w:pPr>
              <w:spacing w:after="0" w:line="240" w:lineRule="auto"/>
              <w:ind w:left="-108" w:right="-108"/>
              <w:jc w:val="center"/>
              <w:rPr>
                <w:rFonts w:ascii="Times New Roman" w:hAnsi="Times New Roman" w:cs="Times New Roman"/>
                <w:spacing w:val="-10"/>
                <w:sz w:val="28"/>
                <w:szCs w:val="28"/>
              </w:rPr>
            </w:pPr>
            <w:r w:rsidRPr="00407E3C">
              <w:rPr>
                <w:rFonts w:ascii="Times New Roman" w:hAnsi="Times New Roman" w:cs="Times New Roman"/>
                <w:spacing w:val="-10"/>
                <w:sz w:val="28"/>
                <w:szCs w:val="28"/>
              </w:rPr>
              <w:t xml:space="preserve">Диаметр, </w:t>
            </w:r>
            <w:proofErr w:type="gramStart"/>
            <w:r w:rsidRPr="00407E3C">
              <w:rPr>
                <w:rFonts w:ascii="Times New Roman" w:hAnsi="Times New Roman" w:cs="Times New Roman"/>
                <w:spacing w:val="-10"/>
                <w:sz w:val="28"/>
                <w:szCs w:val="28"/>
              </w:rPr>
              <w:t>м</w:t>
            </w:r>
            <w:proofErr w:type="gramEnd"/>
          </w:p>
        </w:tc>
        <w:tc>
          <w:tcPr>
            <w:tcW w:w="1290" w:type="dxa"/>
            <w:vMerge w:val="restart"/>
            <w:tcBorders>
              <w:top w:val="single" w:sz="4" w:space="0" w:color="auto"/>
              <w:left w:val="single" w:sz="4" w:space="0" w:color="auto"/>
              <w:right w:val="single" w:sz="4" w:space="0" w:color="auto"/>
            </w:tcBorders>
            <w:shd w:val="clear" w:color="auto" w:fill="auto"/>
            <w:vAlign w:val="center"/>
          </w:tcPr>
          <w:p w:rsidR="003B2DF4" w:rsidRPr="00407E3C" w:rsidRDefault="003B2DF4" w:rsidP="00407E3C">
            <w:pPr>
              <w:spacing w:after="0" w:line="240" w:lineRule="auto"/>
              <w:ind w:left="-108" w:right="-138"/>
              <w:jc w:val="center"/>
              <w:rPr>
                <w:rFonts w:ascii="Times New Roman" w:hAnsi="Times New Roman" w:cs="Times New Roman"/>
                <w:spacing w:val="-10"/>
                <w:sz w:val="28"/>
                <w:szCs w:val="28"/>
              </w:rPr>
            </w:pPr>
            <w:r w:rsidRPr="00407E3C">
              <w:rPr>
                <w:rFonts w:ascii="Times New Roman" w:hAnsi="Times New Roman" w:cs="Times New Roman"/>
                <w:spacing w:val="-10"/>
                <w:sz w:val="28"/>
                <w:szCs w:val="28"/>
              </w:rPr>
              <w:t xml:space="preserve">Длина, </w:t>
            </w:r>
            <w:proofErr w:type="gramStart"/>
            <w:r w:rsidRPr="00407E3C">
              <w:rPr>
                <w:rFonts w:ascii="Times New Roman" w:hAnsi="Times New Roman" w:cs="Times New Roman"/>
                <w:spacing w:val="-10"/>
                <w:sz w:val="28"/>
                <w:szCs w:val="28"/>
              </w:rPr>
              <w:t>м</w:t>
            </w:r>
            <w:proofErr w:type="gramEnd"/>
          </w:p>
        </w:tc>
        <w:tc>
          <w:tcPr>
            <w:tcW w:w="1288" w:type="dxa"/>
            <w:vMerge/>
            <w:tcBorders>
              <w:left w:val="single" w:sz="4" w:space="0" w:color="auto"/>
              <w:right w:val="single" w:sz="4" w:space="0" w:color="auto"/>
            </w:tcBorders>
            <w:shd w:val="clear" w:color="auto" w:fill="auto"/>
            <w:textDirection w:val="btLr"/>
            <w:vAlign w:val="center"/>
          </w:tcPr>
          <w:p w:rsidR="003B2DF4" w:rsidRPr="00407E3C" w:rsidRDefault="003B2DF4" w:rsidP="00407E3C">
            <w:pPr>
              <w:spacing w:after="0" w:line="240" w:lineRule="auto"/>
              <w:jc w:val="center"/>
              <w:rPr>
                <w:rFonts w:ascii="Times New Roman" w:hAnsi="Times New Roman" w:cs="Times New Roman"/>
                <w:spacing w:val="-10"/>
                <w:sz w:val="28"/>
                <w:szCs w:val="28"/>
              </w:rPr>
            </w:pPr>
          </w:p>
        </w:tc>
        <w:tc>
          <w:tcPr>
            <w:tcW w:w="39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B2DF4" w:rsidRPr="00407E3C" w:rsidRDefault="00407E3C" w:rsidP="00407E3C">
            <w:pPr>
              <w:spacing w:after="0" w:line="240" w:lineRule="auto"/>
              <w:jc w:val="center"/>
              <w:rPr>
                <w:rFonts w:ascii="Times New Roman" w:hAnsi="Times New Roman" w:cs="Times New Roman"/>
                <w:spacing w:val="-10"/>
                <w:sz w:val="28"/>
                <w:szCs w:val="28"/>
              </w:rPr>
            </w:pPr>
            <w:r w:rsidRPr="00407E3C">
              <w:rPr>
                <w:rFonts w:ascii="Times New Roman" w:hAnsi="Times New Roman" w:cs="Times New Roman"/>
                <w:spacing w:val="-10"/>
                <w:sz w:val="28"/>
                <w:szCs w:val="28"/>
              </w:rPr>
              <w:t>Левый (ближний) по ходу</w:t>
            </w:r>
          </w:p>
        </w:tc>
        <w:tc>
          <w:tcPr>
            <w:tcW w:w="3952" w:type="dxa"/>
            <w:gridSpan w:val="3"/>
            <w:tcBorders>
              <w:top w:val="single" w:sz="4" w:space="0" w:color="auto"/>
              <w:left w:val="single" w:sz="4" w:space="0" w:color="auto"/>
              <w:bottom w:val="single" w:sz="4" w:space="0" w:color="auto"/>
              <w:right w:val="single" w:sz="4" w:space="0" w:color="auto"/>
            </w:tcBorders>
            <w:vAlign w:val="center"/>
          </w:tcPr>
          <w:p w:rsidR="003B2DF4" w:rsidRPr="00407E3C" w:rsidRDefault="00407E3C" w:rsidP="00407E3C">
            <w:pPr>
              <w:spacing w:after="0" w:line="240" w:lineRule="auto"/>
              <w:jc w:val="center"/>
              <w:rPr>
                <w:rFonts w:ascii="Times New Roman" w:hAnsi="Times New Roman" w:cs="Times New Roman"/>
                <w:spacing w:val="-10"/>
                <w:sz w:val="28"/>
                <w:szCs w:val="28"/>
              </w:rPr>
            </w:pPr>
            <w:r w:rsidRPr="00407E3C">
              <w:rPr>
                <w:rFonts w:ascii="Times New Roman" w:hAnsi="Times New Roman" w:cs="Times New Roman"/>
                <w:spacing w:val="-10"/>
                <w:sz w:val="28"/>
                <w:szCs w:val="28"/>
              </w:rPr>
              <w:t>Правый (дальний)  по ходу</w:t>
            </w:r>
          </w:p>
        </w:tc>
        <w:tc>
          <w:tcPr>
            <w:tcW w:w="1822" w:type="dxa"/>
            <w:vMerge/>
            <w:tcBorders>
              <w:left w:val="single" w:sz="4" w:space="0" w:color="auto"/>
              <w:right w:val="single" w:sz="4" w:space="0" w:color="auto"/>
            </w:tcBorders>
            <w:textDirection w:val="btLr"/>
            <w:vAlign w:val="center"/>
          </w:tcPr>
          <w:p w:rsidR="003B2DF4" w:rsidRPr="00407E3C" w:rsidRDefault="003B2DF4" w:rsidP="00407E3C">
            <w:pPr>
              <w:spacing w:after="0" w:line="240" w:lineRule="auto"/>
              <w:jc w:val="center"/>
              <w:rPr>
                <w:rFonts w:ascii="Times New Roman" w:hAnsi="Times New Roman" w:cs="Times New Roman"/>
                <w:spacing w:val="-10"/>
                <w:sz w:val="28"/>
                <w:szCs w:val="28"/>
              </w:rPr>
            </w:pPr>
          </w:p>
        </w:tc>
      </w:tr>
      <w:tr w:rsidR="003B2DF4" w:rsidRPr="00407E3C" w:rsidTr="00894FF2">
        <w:trPr>
          <w:cantSplit/>
          <w:trHeight w:val="261"/>
          <w:tblHeader/>
        </w:trPr>
        <w:tc>
          <w:tcPr>
            <w:tcW w:w="571" w:type="dxa"/>
            <w:vMerge/>
            <w:tcBorders>
              <w:left w:val="single" w:sz="4" w:space="0" w:color="auto"/>
              <w:bottom w:val="single" w:sz="4" w:space="0" w:color="auto"/>
              <w:right w:val="single" w:sz="4" w:space="0" w:color="auto"/>
            </w:tcBorders>
            <w:shd w:val="clear" w:color="auto" w:fill="auto"/>
            <w:textDirection w:val="btLr"/>
            <w:vAlign w:val="center"/>
          </w:tcPr>
          <w:p w:rsidR="003B2DF4" w:rsidRPr="00407E3C" w:rsidRDefault="003B2DF4" w:rsidP="00407E3C">
            <w:pPr>
              <w:spacing w:after="0" w:line="240" w:lineRule="auto"/>
              <w:jc w:val="center"/>
              <w:rPr>
                <w:rFonts w:ascii="Times New Roman" w:hAnsi="Times New Roman" w:cs="Times New Roman"/>
                <w:spacing w:val="-10"/>
                <w:sz w:val="28"/>
                <w:szCs w:val="28"/>
              </w:rPr>
            </w:pPr>
          </w:p>
        </w:tc>
        <w:tc>
          <w:tcPr>
            <w:tcW w:w="1431" w:type="dxa"/>
            <w:vMerge/>
            <w:tcBorders>
              <w:left w:val="single" w:sz="4" w:space="0" w:color="auto"/>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pacing w:val="-10"/>
                <w:sz w:val="28"/>
                <w:szCs w:val="28"/>
              </w:rPr>
            </w:pPr>
          </w:p>
        </w:tc>
        <w:tc>
          <w:tcPr>
            <w:tcW w:w="1288" w:type="dxa"/>
            <w:vMerge/>
            <w:tcBorders>
              <w:left w:val="single" w:sz="4" w:space="0" w:color="auto"/>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pacing w:val="-10"/>
                <w:sz w:val="28"/>
                <w:szCs w:val="28"/>
              </w:rPr>
            </w:pPr>
          </w:p>
        </w:tc>
        <w:tc>
          <w:tcPr>
            <w:tcW w:w="1290" w:type="dxa"/>
            <w:vMerge/>
            <w:tcBorders>
              <w:left w:val="single" w:sz="4" w:space="0" w:color="auto"/>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pacing w:val="-10"/>
                <w:sz w:val="28"/>
                <w:szCs w:val="28"/>
              </w:rPr>
            </w:pPr>
          </w:p>
        </w:tc>
        <w:tc>
          <w:tcPr>
            <w:tcW w:w="1288" w:type="dxa"/>
            <w:vMerge/>
            <w:tcBorders>
              <w:left w:val="single" w:sz="4" w:space="0" w:color="auto"/>
              <w:bottom w:val="single" w:sz="4" w:space="0" w:color="000000"/>
              <w:right w:val="single" w:sz="4" w:space="0" w:color="auto"/>
            </w:tcBorders>
            <w:shd w:val="clear" w:color="auto" w:fill="auto"/>
            <w:textDirection w:val="btLr"/>
            <w:vAlign w:val="center"/>
          </w:tcPr>
          <w:p w:rsidR="003B2DF4" w:rsidRPr="00407E3C" w:rsidRDefault="003B2DF4" w:rsidP="00407E3C">
            <w:pPr>
              <w:spacing w:after="0" w:line="240" w:lineRule="auto"/>
              <w:jc w:val="center"/>
              <w:rPr>
                <w:rFonts w:ascii="Times New Roman" w:hAnsi="Times New Roman" w:cs="Times New Roman"/>
                <w:spacing w:val="-10"/>
                <w:sz w:val="28"/>
                <w:szCs w:val="28"/>
              </w:rPr>
            </w:pP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rsidR="003B2DF4" w:rsidRPr="00407E3C" w:rsidRDefault="00407E3C" w:rsidP="00407E3C">
            <w:pPr>
              <w:spacing w:after="0" w:line="240" w:lineRule="auto"/>
              <w:jc w:val="center"/>
              <w:rPr>
                <w:rFonts w:ascii="Times New Roman" w:hAnsi="Times New Roman" w:cs="Times New Roman"/>
                <w:spacing w:val="-10"/>
                <w:sz w:val="28"/>
                <w:szCs w:val="28"/>
              </w:rPr>
            </w:pPr>
            <w:r w:rsidRPr="00407E3C">
              <w:rPr>
                <w:rFonts w:ascii="Times New Roman" w:hAnsi="Times New Roman" w:cs="Times New Roman"/>
                <w:spacing w:val="-10"/>
                <w:sz w:val="28"/>
                <w:szCs w:val="28"/>
              </w:rPr>
              <w:t xml:space="preserve">Верх </w:t>
            </w:r>
          </w:p>
          <w:p w:rsidR="003B2DF4" w:rsidRPr="00407E3C" w:rsidRDefault="00407E3C" w:rsidP="00407E3C">
            <w:pPr>
              <w:spacing w:after="0" w:line="240" w:lineRule="auto"/>
              <w:jc w:val="center"/>
              <w:rPr>
                <w:rFonts w:ascii="Times New Roman" w:hAnsi="Times New Roman" w:cs="Times New Roman"/>
                <w:spacing w:val="-10"/>
                <w:sz w:val="28"/>
                <w:szCs w:val="28"/>
              </w:rPr>
            </w:pPr>
            <w:r w:rsidRPr="00407E3C">
              <w:rPr>
                <w:rFonts w:ascii="Times New Roman" w:hAnsi="Times New Roman" w:cs="Times New Roman"/>
                <w:spacing w:val="-10"/>
                <w:sz w:val="28"/>
                <w:szCs w:val="28"/>
              </w:rPr>
              <w:t>Оголовка</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rsidR="003B2DF4" w:rsidRPr="00407E3C" w:rsidRDefault="00407E3C" w:rsidP="00407E3C">
            <w:pPr>
              <w:spacing w:after="0" w:line="240" w:lineRule="auto"/>
              <w:jc w:val="center"/>
              <w:rPr>
                <w:rFonts w:ascii="Times New Roman" w:hAnsi="Times New Roman" w:cs="Times New Roman"/>
                <w:spacing w:val="-10"/>
                <w:sz w:val="28"/>
                <w:szCs w:val="28"/>
              </w:rPr>
            </w:pPr>
            <w:r w:rsidRPr="00407E3C">
              <w:rPr>
                <w:rFonts w:ascii="Times New Roman" w:hAnsi="Times New Roman" w:cs="Times New Roman"/>
                <w:spacing w:val="-10"/>
                <w:sz w:val="28"/>
                <w:szCs w:val="28"/>
              </w:rPr>
              <w:t>Верх трубы</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rsidR="003B2DF4" w:rsidRPr="00407E3C" w:rsidRDefault="00407E3C" w:rsidP="00407E3C">
            <w:pPr>
              <w:spacing w:after="0" w:line="240" w:lineRule="auto"/>
              <w:jc w:val="center"/>
              <w:rPr>
                <w:rFonts w:ascii="Times New Roman" w:hAnsi="Times New Roman" w:cs="Times New Roman"/>
                <w:spacing w:val="-10"/>
                <w:sz w:val="28"/>
                <w:szCs w:val="28"/>
              </w:rPr>
            </w:pPr>
            <w:r w:rsidRPr="00407E3C">
              <w:rPr>
                <w:rFonts w:ascii="Times New Roman" w:hAnsi="Times New Roman" w:cs="Times New Roman"/>
                <w:spacing w:val="-10"/>
                <w:sz w:val="28"/>
                <w:szCs w:val="28"/>
              </w:rPr>
              <w:t>Низ трубы, земля</w:t>
            </w:r>
          </w:p>
        </w:tc>
        <w:tc>
          <w:tcPr>
            <w:tcW w:w="1316" w:type="dxa"/>
            <w:tcBorders>
              <w:top w:val="single" w:sz="4" w:space="0" w:color="auto"/>
              <w:left w:val="single" w:sz="4" w:space="0" w:color="auto"/>
              <w:bottom w:val="single" w:sz="4" w:space="0" w:color="auto"/>
              <w:right w:val="single" w:sz="4" w:space="0" w:color="auto"/>
            </w:tcBorders>
            <w:vAlign w:val="center"/>
          </w:tcPr>
          <w:p w:rsidR="003B2DF4" w:rsidRPr="00407E3C" w:rsidRDefault="00407E3C" w:rsidP="00407E3C">
            <w:pPr>
              <w:spacing w:after="0" w:line="240" w:lineRule="auto"/>
              <w:jc w:val="center"/>
              <w:rPr>
                <w:rFonts w:ascii="Times New Roman" w:hAnsi="Times New Roman" w:cs="Times New Roman"/>
                <w:spacing w:val="-10"/>
                <w:sz w:val="28"/>
                <w:szCs w:val="28"/>
              </w:rPr>
            </w:pPr>
            <w:r w:rsidRPr="00407E3C">
              <w:rPr>
                <w:rFonts w:ascii="Times New Roman" w:hAnsi="Times New Roman" w:cs="Times New Roman"/>
                <w:spacing w:val="-10"/>
                <w:sz w:val="28"/>
                <w:szCs w:val="28"/>
              </w:rPr>
              <w:t xml:space="preserve">Верх </w:t>
            </w:r>
          </w:p>
          <w:p w:rsidR="003B2DF4" w:rsidRPr="00407E3C" w:rsidRDefault="00407E3C" w:rsidP="00407E3C">
            <w:pPr>
              <w:spacing w:after="0" w:line="240" w:lineRule="auto"/>
              <w:jc w:val="center"/>
              <w:rPr>
                <w:rFonts w:ascii="Times New Roman" w:hAnsi="Times New Roman" w:cs="Times New Roman"/>
                <w:spacing w:val="-10"/>
                <w:sz w:val="28"/>
                <w:szCs w:val="28"/>
              </w:rPr>
            </w:pPr>
            <w:r w:rsidRPr="00407E3C">
              <w:rPr>
                <w:rFonts w:ascii="Times New Roman" w:hAnsi="Times New Roman" w:cs="Times New Roman"/>
                <w:spacing w:val="-10"/>
                <w:sz w:val="28"/>
                <w:szCs w:val="28"/>
              </w:rPr>
              <w:t>Оголовка</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rsidR="003B2DF4" w:rsidRPr="00407E3C" w:rsidRDefault="00407E3C" w:rsidP="00407E3C">
            <w:pPr>
              <w:spacing w:after="0" w:line="240" w:lineRule="auto"/>
              <w:jc w:val="center"/>
              <w:rPr>
                <w:rFonts w:ascii="Times New Roman" w:hAnsi="Times New Roman" w:cs="Times New Roman"/>
                <w:spacing w:val="-10"/>
                <w:sz w:val="28"/>
                <w:szCs w:val="28"/>
              </w:rPr>
            </w:pPr>
            <w:r w:rsidRPr="00407E3C">
              <w:rPr>
                <w:rFonts w:ascii="Times New Roman" w:hAnsi="Times New Roman" w:cs="Times New Roman"/>
                <w:spacing w:val="-10"/>
                <w:sz w:val="28"/>
                <w:szCs w:val="28"/>
              </w:rPr>
              <w:t>Верх</w:t>
            </w:r>
          </w:p>
          <w:p w:rsidR="003B2DF4" w:rsidRPr="00407E3C" w:rsidRDefault="003B2DF4" w:rsidP="00407E3C">
            <w:pPr>
              <w:spacing w:after="0" w:line="240" w:lineRule="auto"/>
              <w:jc w:val="center"/>
              <w:rPr>
                <w:rFonts w:ascii="Times New Roman" w:hAnsi="Times New Roman" w:cs="Times New Roman"/>
                <w:spacing w:val="-10"/>
                <w:sz w:val="28"/>
                <w:szCs w:val="28"/>
              </w:rPr>
            </w:pPr>
            <w:r w:rsidRPr="00407E3C">
              <w:rPr>
                <w:rFonts w:ascii="Times New Roman" w:hAnsi="Times New Roman" w:cs="Times New Roman"/>
                <w:spacing w:val="-10"/>
                <w:sz w:val="28"/>
                <w:szCs w:val="28"/>
              </w:rPr>
              <w:t xml:space="preserve"> трубы</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3B2DF4" w:rsidRPr="00407E3C" w:rsidRDefault="00407E3C" w:rsidP="00407E3C">
            <w:pPr>
              <w:spacing w:after="0" w:line="240" w:lineRule="auto"/>
              <w:jc w:val="center"/>
              <w:rPr>
                <w:rFonts w:ascii="Times New Roman" w:hAnsi="Times New Roman" w:cs="Times New Roman"/>
                <w:spacing w:val="-10"/>
                <w:sz w:val="28"/>
                <w:szCs w:val="28"/>
              </w:rPr>
            </w:pPr>
            <w:r w:rsidRPr="00407E3C">
              <w:rPr>
                <w:rFonts w:ascii="Times New Roman" w:hAnsi="Times New Roman" w:cs="Times New Roman"/>
                <w:spacing w:val="-10"/>
                <w:sz w:val="28"/>
                <w:szCs w:val="28"/>
              </w:rPr>
              <w:t>Низ трубы, земля</w:t>
            </w:r>
          </w:p>
        </w:tc>
        <w:tc>
          <w:tcPr>
            <w:tcW w:w="1822" w:type="dxa"/>
            <w:vMerge/>
            <w:tcBorders>
              <w:left w:val="single" w:sz="4" w:space="0" w:color="auto"/>
              <w:bottom w:val="single" w:sz="4" w:space="0" w:color="auto"/>
              <w:right w:val="single" w:sz="4" w:space="0" w:color="auto"/>
            </w:tcBorders>
            <w:textDirection w:val="btLr"/>
            <w:vAlign w:val="center"/>
          </w:tcPr>
          <w:p w:rsidR="003B2DF4" w:rsidRPr="00407E3C" w:rsidRDefault="003B2DF4" w:rsidP="00407E3C">
            <w:pPr>
              <w:spacing w:after="0" w:line="240" w:lineRule="auto"/>
              <w:jc w:val="center"/>
              <w:rPr>
                <w:rFonts w:ascii="Times New Roman" w:hAnsi="Times New Roman" w:cs="Times New Roman"/>
                <w:spacing w:val="-10"/>
                <w:sz w:val="28"/>
                <w:szCs w:val="28"/>
              </w:rPr>
            </w:pPr>
          </w:p>
        </w:tc>
      </w:tr>
    </w:tbl>
    <w:p w:rsidR="003B2DF4" w:rsidRPr="00407E3C" w:rsidRDefault="003B2DF4" w:rsidP="00407E3C">
      <w:pPr>
        <w:spacing w:after="0" w:line="240" w:lineRule="auto"/>
        <w:rPr>
          <w:rFonts w:ascii="Times New Roman" w:hAnsi="Times New Roman" w:cs="Times New Roman"/>
          <w:sz w:val="4"/>
          <w:szCs w:val="4"/>
        </w:rPr>
      </w:pPr>
    </w:p>
    <w:tbl>
      <w:tblPr>
        <w:tblW w:w="15593" w:type="dxa"/>
        <w:tblInd w:w="-743" w:type="dxa"/>
        <w:tblLayout w:type="fixed"/>
        <w:tblLook w:val="0000" w:firstRow="0" w:lastRow="0" w:firstColumn="0" w:lastColumn="0" w:noHBand="0" w:noVBand="0"/>
      </w:tblPr>
      <w:tblGrid>
        <w:gridCol w:w="571"/>
        <w:gridCol w:w="1431"/>
        <w:gridCol w:w="1288"/>
        <w:gridCol w:w="1290"/>
        <w:gridCol w:w="1288"/>
        <w:gridCol w:w="1316"/>
        <w:gridCol w:w="1316"/>
        <w:gridCol w:w="1319"/>
        <w:gridCol w:w="1316"/>
        <w:gridCol w:w="1316"/>
        <w:gridCol w:w="1320"/>
        <w:gridCol w:w="1822"/>
      </w:tblGrid>
      <w:tr w:rsidR="003B2DF4" w:rsidRPr="00407E3C" w:rsidTr="00407E3C">
        <w:trPr>
          <w:cantSplit/>
          <w:trHeight w:val="194"/>
          <w:tblHeader/>
        </w:trPr>
        <w:tc>
          <w:tcPr>
            <w:tcW w:w="5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w:t>
            </w:r>
          </w:p>
        </w:tc>
        <w:tc>
          <w:tcPr>
            <w:tcW w:w="1431" w:type="dxa"/>
            <w:tcBorders>
              <w:top w:val="single" w:sz="4" w:space="0" w:color="auto"/>
              <w:left w:val="nil"/>
              <w:bottom w:val="single" w:sz="4" w:space="0" w:color="auto"/>
              <w:right w:val="single" w:sz="4" w:space="0" w:color="auto"/>
            </w:tcBorders>
            <w:shd w:val="clear" w:color="auto" w:fill="auto"/>
            <w:noWrap/>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w:t>
            </w:r>
          </w:p>
        </w:tc>
        <w:tc>
          <w:tcPr>
            <w:tcW w:w="1288" w:type="dxa"/>
            <w:tcBorders>
              <w:top w:val="single" w:sz="4" w:space="0" w:color="auto"/>
              <w:left w:val="nil"/>
              <w:bottom w:val="single" w:sz="4" w:space="0" w:color="auto"/>
              <w:right w:val="single" w:sz="4" w:space="0" w:color="auto"/>
            </w:tcBorders>
            <w:shd w:val="clear" w:color="auto" w:fill="auto"/>
            <w:noWrap/>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w:t>
            </w:r>
          </w:p>
        </w:tc>
        <w:tc>
          <w:tcPr>
            <w:tcW w:w="1290"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4</w:t>
            </w:r>
          </w:p>
        </w:tc>
        <w:tc>
          <w:tcPr>
            <w:tcW w:w="1288" w:type="dxa"/>
            <w:tcBorders>
              <w:top w:val="single" w:sz="4" w:space="0" w:color="auto"/>
              <w:left w:val="nil"/>
              <w:bottom w:val="single" w:sz="4" w:space="0" w:color="auto"/>
              <w:right w:val="single" w:sz="4" w:space="0" w:color="auto"/>
            </w:tcBorders>
            <w:shd w:val="clear" w:color="auto" w:fill="auto"/>
            <w:noWrap/>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5</w:t>
            </w:r>
          </w:p>
        </w:tc>
        <w:tc>
          <w:tcPr>
            <w:tcW w:w="1316" w:type="dxa"/>
            <w:tcBorders>
              <w:top w:val="single" w:sz="4" w:space="0" w:color="auto"/>
              <w:left w:val="nil"/>
              <w:bottom w:val="single" w:sz="4" w:space="0" w:color="auto"/>
              <w:right w:val="single" w:sz="4" w:space="0" w:color="auto"/>
            </w:tcBorders>
            <w:shd w:val="clear" w:color="auto" w:fill="auto"/>
            <w:noWrap/>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6</w:t>
            </w:r>
          </w:p>
        </w:tc>
        <w:tc>
          <w:tcPr>
            <w:tcW w:w="1316"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7</w:t>
            </w:r>
          </w:p>
        </w:tc>
        <w:tc>
          <w:tcPr>
            <w:tcW w:w="1319"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8</w:t>
            </w:r>
          </w:p>
        </w:tc>
        <w:tc>
          <w:tcPr>
            <w:tcW w:w="1316" w:type="dxa"/>
            <w:tcBorders>
              <w:top w:val="single" w:sz="4" w:space="0" w:color="auto"/>
              <w:left w:val="nil"/>
              <w:bottom w:val="single" w:sz="4" w:space="0" w:color="auto"/>
              <w:right w:val="single" w:sz="4" w:space="0" w:color="auto"/>
            </w:tcBorders>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9</w:t>
            </w:r>
          </w:p>
        </w:tc>
        <w:tc>
          <w:tcPr>
            <w:tcW w:w="13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10</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w:t>
            </w:r>
          </w:p>
        </w:tc>
        <w:tc>
          <w:tcPr>
            <w:tcW w:w="1822" w:type="dxa"/>
            <w:tcBorders>
              <w:top w:val="single" w:sz="4" w:space="0" w:color="auto"/>
              <w:left w:val="single" w:sz="4" w:space="0" w:color="auto"/>
              <w:bottom w:val="single" w:sz="4" w:space="0" w:color="auto"/>
              <w:right w:val="single" w:sz="4" w:space="0" w:color="auto"/>
            </w:tcBorders>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12</w:t>
            </w:r>
          </w:p>
        </w:tc>
      </w:tr>
      <w:tr w:rsidR="003B2DF4" w:rsidRPr="00407E3C" w:rsidTr="00407E3C">
        <w:trPr>
          <w:cantSplit/>
          <w:trHeight w:val="629"/>
        </w:trPr>
        <w:tc>
          <w:tcPr>
            <w:tcW w:w="5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2DF4" w:rsidRPr="00407E3C" w:rsidRDefault="003B2DF4" w:rsidP="00407E3C">
            <w:pPr>
              <w:numPr>
                <w:ilvl w:val="0"/>
                <w:numId w:val="3"/>
              </w:numPr>
              <w:overflowPunct w:val="0"/>
              <w:autoSpaceDE w:val="0"/>
              <w:autoSpaceDN w:val="0"/>
              <w:adjustRightInd w:val="0"/>
              <w:spacing w:after="0" w:line="240" w:lineRule="auto"/>
              <w:ind w:left="0" w:firstLine="0"/>
              <w:jc w:val="center"/>
              <w:textAlignment w:val="baseline"/>
              <w:rPr>
                <w:rFonts w:ascii="Times New Roman" w:hAnsi="Times New Roman" w:cs="Times New Roman"/>
                <w:sz w:val="28"/>
                <w:szCs w:val="28"/>
              </w:rPr>
            </w:pPr>
          </w:p>
        </w:tc>
        <w:tc>
          <w:tcPr>
            <w:tcW w:w="1431" w:type="dxa"/>
            <w:tcBorders>
              <w:top w:val="single" w:sz="4" w:space="0" w:color="auto"/>
              <w:left w:val="nil"/>
              <w:bottom w:val="single" w:sz="4" w:space="0" w:color="auto"/>
              <w:right w:val="single" w:sz="4" w:space="0" w:color="auto"/>
            </w:tcBorders>
            <w:shd w:val="clear" w:color="auto" w:fill="auto"/>
            <w:noWrap/>
            <w:vAlign w:val="center"/>
          </w:tcPr>
          <w:p w:rsidR="003B2DF4" w:rsidRPr="00407E3C" w:rsidRDefault="003B2DF4" w:rsidP="00407E3C">
            <w:pPr>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1+36.78</w:t>
            </w:r>
          </w:p>
        </w:tc>
        <w:tc>
          <w:tcPr>
            <w:tcW w:w="1288" w:type="dxa"/>
            <w:tcBorders>
              <w:top w:val="single" w:sz="4" w:space="0" w:color="auto"/>
              <w:left w:val="nil"/>
              <w:bottom w:val="single" w:sz="4" w:space="0" w:color="auto"/>
              <w:right w:val="single" w:sz="4" w:space="0" w:color="auto"/>
            </w:tcBorders>
            <w:shd w:val="clear" w:color="auto" w:fill="auto"/>
            <w:noWrap/>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1.2</w:t>
            </w:r>
          </w:p>
        </w:tc>
        <w:tc>
          <w:tcPr>
            <w:tcW w:w="1290"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23.78</w:t>
            </w:r>
          </w:p>
        </w:tc>
        <w:tc>
          <w:tcPr>
            <w:tcW w:w="1288"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proofErr w:type="gramStart"/>
            <w:r w:rsidRPr="00407E3C">
              <w:rPr>
                <w:rFonts w:ascii="Times New Roman" w:hAnsi="Times New Roman" w:cs="Times New Roman"/>
                <w:sz w:val="28"/>
                <w:szCs w:val="28"/>
              </w:rPr>
              <w:t>ж/б</w:t>
            </w:r>
            <w:proofErr w:type="gramEnd"/>
          </w:p>
        </w:tc>
        <w:tc>
          <w:tcPr>
            <w:tcW w:w="1316"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116.61</w:t>
            </w:r>
          </w:p>
        </w:tc>
        <w:tc>
          <w:tcPr>
            <w:tcW w:w="1316"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116.23</w:t>
            </w:r>
          </w:p>
        </w:tc>
        <w:tc>
          <w:tcPr>
            <w:tcW w:w="1319"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115.03</w:t>
            </w:r>
          </w:p>
        </w:tc>
        <w:tc>
          <w:tcPr>
            <w:tcW w:w="1316" w:type="dxa"/>
            <w:tcBorders>
              <w:top w:val="single" w:sz="4" w:space="0" w:color="auto"/>
              <w:left w:val="nil"/>
              <w:bottom w:val="single" w:sz="4" w:space="0" w:color="auto"/>
              <w:right w:val="single" w:sz="4" w:space="0" w:color="auto"/>
            </w:tcBorders>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116.56</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116.26</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115.06</w:t>
            </w:r>
          </w:p>
        </w:tc>
        <w:tc>
          <w:tcPr>
            <w:tcW w:w="1822" w:type="dxa"/>
            <w:tcBorders>
              <w:top w:val="single" w:sz="4" w:space="0" w:color="auto"/>
              <w:left w:val="single" w:sz="4" w:space="0" w:color="auto"/>
              <w:bottom w:val="single" w:sz="4" w:space="0" w:color="auto"/>
              <w:right w:val="single" w:sz="4" w:space="0" w:color="auto"/>
            </w:tcBorders>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справа на съезде в 10.8 м</w:t>
            </w:r>
          </w:p>
        </w:tc>
      </w:tr>
      <w:tr w:rsidR="003B2DF4" w:rsidRPr="00407E3C" w:rsidTr="00407E3C">
        <w:trPr>
          <w:cantSplit/>
          <w:trHeight w:val="710"/>
        </w:trPr>
        <w:tc>
          <w:tcPr>
            <w:tcW w:w="5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2DF4" w:rsidRPr="00407E3C" w:rsidRDefault="003B2DF4" w:rsidP="00407E3C">
            <w:pPr>
              <w:numPr>
                <w:ilvl w:val="0"/>
                <w:numId w:val="3"/>
              </w:numPr>
              <w:overflowPunct w:val="0"/>
              <w:autoSpaceDE w:val="0"/>
              <w:autoSpaceDN w:val="0"/>
              <w:adjustRightInd w:val="0"/>
              <w:spacing w:after="0" w:line="240" w:lineRule="auto"/>
              <w:ind w:left="0" w:firstLine="0"/>
              <w:jc w:val="center"/>
              <w:textAlignment w:val="baseline"/>
              <w:rPr>
                <w:rFonts w:ascii="Times New Roman" w:hAnsi="Times New Roman" w:cs="Times New Roman"/>
                <w:sz w:val="28"/>
                <w:szCs w:val="28"/>
              </w:rPr>
            </w:pPr>
          </w:p>
        </w:tc>
        <w:tc>
          <w:tcPr>
            <w:tcW w:w="1431" w:type="dxa"/>
            <w:tcBorders>
              <w:top w:val="single" w:sz="4" w:space="0" w:color="auto"/>
              <w:left w:val="nil"/>
              <w:bottom w:val="single" w:sz="4" w:space="0" w:color="auto"/>
              <w:right w:val="single" w:sz="4" w:space="0" w:color="auto"/>
            </w:tcBorders>
            <w:shd w:val="clear" w:color="auto" w:fill="auto"/>
            <w:noWrap/>
            <w:vAlign w:val="center"/>
          </w:tcPr>
          <w:p w:rsidR="003B2DF4" w:rsidRPr="00407E3C" w:rsidRDefault="003B2DF4" w:rsidP="00407E3C">
            <w:pPr>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1+72.84</w:t>
            </w:r>
          </w:p>
        </w:tc>
        <w:tc>
          <w:tcPr>
            <w:tcW w:w="1288" w:type="dxa"/>
            <w:tcBorders>
              <w:top w:val="single" w:sz="4" w:space="0" w:color="auto"/>
              <w:left w:val="nil"/>
              <w:bottom w:val="single" w:sz="4" w:space="0" w:color="auto"/>
              <w:right w:val="single" w:sz="4" w:space="0" w:color="auto"/>
            </w:tcBorders>
            <w:shd w:val="clear" w:color="auto" w:fill="auto"/>
            <w:noWrap/>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2х1.0</w:t>
            </w:r>
          </w:p>
        </w:tc>
        <w:tc>
          <w:tcPr>
            <w:tcW w:w="1290"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15.54, 16.54</w:t>
            </w:r>
          </w:p>
        </w:tc>
        <w:tc>
          <w:tcPr>
            <w:tcW w:w="1288"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proofErr w:type="gramStart"/>
            <w:r w:rsidRPr="00407E3C">
              <w:rPr>
                <w:rFonts w:ascii="Times New Roman" w:hAnsi="Times New Roman" w:cs="Times New Roman"/>
                <w:sz w:val="28"/>
                <w:szCs w:val="28"/>
              </w:rPr>
              <w:t>ж/б</w:t>
            </w:r>
            <w:proofErr w:type="gramEnd"/>
          </w:p>
        </w:tc>
        <w:tc>
          <w:tcPr>
            <w:tcW w:w="1316"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w:t>
            </w:r>
          </w:p>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w:t>
            </w:r>
          </w:p>
        </w:tc>
        <w:tc>
          <w:tcPr>
            <w:tcW w:w="1316"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116.13</w:t>
            </w:r>
          </w:p>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116.09</w:t>
            </w:r>
          </w:p>
        </w:tc>
        <w:tc>
          <w:tcPr>
            <w:tcW w:w="1319"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115.13</w:t>
            </w:r>
          </w:p>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115.09</w:t>
            </w:r>
          </w:p>
        </w:tc>
        <w:tc>
          <w:tcPr>
            <w:tcW w:w="1316" w:type="dxa"/>
            <w:tcBorders>
              <w:top w:val="single" w:sz="4" w:space="0" w:color="auto"/>
              <w:left w:val="nil"/>
              <w:bottom w:val="single" w:sz="4" w:space="0" w:color="auto"/>
              <w:right w:val="single" w:sz="4" w:space="0" w:color="auto"/>
            </w:tcBorders>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w:t>
            </w:r>
          </w:p>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116.08</w:t>
            </w:r>
          </w:p>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116.10</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115.08</w:t>
            </w:r>
          </w:p>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115.10</w:t>
            </w:r>
          </w:p>
        </w:tc>
        <w:tc>
          <w:tcPr>
            <w:tcW w:w="1822" w:type="dxa"/>
            <w:tcBorders>
              <w:top w:val="single" w:sz="4" w:space="0" w:color="auto"/>
              <w:left w:val="single" w:sz="4" w:space="0" w:color="auto"/>
              <w:bottom w:val="single" w:sz="4" w:space="0" w:color="auto"/>
              <w:right w:val="single" w:sz="4" w:space="0" w:color="auto"/>
            </w:tcBorders>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пересекает трассу</w:t>
            </w:r>
          </w:p>
        </w:tc>
      </w:tr>
      <w:tr w:rsidR="003B2DF4" w:rsidRPr="00407E3C" w:rsidTr="00407E3C">
        <w:trPr>
          <w:cantSplit/>
          <w:trHeight w:val="511"/>
        </w:trPr>
        <w:tc>
          <w:tcPr>
            <w:tcW w:w="5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2DF4" w:rsidRPr="00407E3C" w:rsidRDefault="003B2DF4" w:rsidP="00407E3C">
            <w:pPr>
              <w:numPr>
                <w:ilvl w:val="0"/>
                <w:numId w:val="3"/>
              </w:numPr>
              <w:overflowPunct w:val="0"/>
              <w:autoSpaceDE w:val="0"/>
              <w:autoSpaceDN w:val="0"/>
              <w:adjustRightInd w:val="0"/>
              <w:spacing w:after="0" w:line="240" w:lineRule="auto"/>
              <w:ind w:left="0" w:firstLine="0"/>
              <w:jc w:val="center"/>
              <w:textAlignment w:val="baseline"/>
              <w:rPr>
                <w:rFonts w:ascii="Times New Roman" w:hAnsi="Times New Roman" w:cs="Times New Roman"/>
                <w:sz w:val="28"/>
                <w:szCs w:val="28"/>
              </w:rPr>
            </w:pPr>
          </w:p>
        </w:tc>
        <w:tc>
          <w:tcPr>
            <w:tcW w:w="1431" w:type="dxa"/>
            <w:tcBorders>
              <w:top w:val="single" w:sz="4" w:space="0" w:color="auto"/>
              <w:left w:val="nil"/>
              <w:bottom w:val="single" w:sz="4" w:space="0" w:color="auto"/>
              <w:right w:val="single" w:sz="4" w:space="0" w:color="auto"/>
            </w:tcBorders>
            <w:shd w:val="clear" w:color="auto" w:fill="auto"/>
            <w:noWrap/>
            <w:vAlign w:val="center"/>
          </w:tcPr>
          <w:p w:rsidR="003B2DF4" w:rsidRPr="00407E3C" w:rsidRDefault="003B2DF4" w:rsidP="00407E3C">
            <w:pPr>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2+21.67</w:t>
            </w:r>
          </w:p>
        </w:tc>
        <w:tc>
          <w:tcPr>
            <w:tcW w:w="1288" w:type="dxa"/>
            <w:tcBorders>
              <w:top w:val="single" w:sz="4" w:space="0" w:color="auto"/>
              <w:left w:val="nil"/>
              <w:bottom w:val="single" w:sz="4" w:space="0" w:color="auto"/>
              <w:right w:val="single" w:sz="4" w:space="0" w:color="auto"/>
            </w:tcBorders>
            <w:shd w:val="clear" w:color="auto" w:fill="auto"/>
            <w:noWrap/>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0.9</w:t>
            </w:r>
          </w:p>
        </w:tc>
        <w:tc>
          <w:tcPr>
            <w:tcW w:w="1290"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19.49</w:t>
            </w:r>
          </w:p>
        </w:tc>
        <w:tc>
          <w:tcPr>
            <w:tcW w:w="1288"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ст.</w:t>
            </w:r>
          </w:p>
        </w:tc>
        <w:tc>
          <w:tcPr>
            <w:tcW w:w="1316"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w:t>
            </w:r>
          </w:p>
        </w:tc>
        <w:tc>
          <w:tcPr>
            <w:tcW w:w="1316"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116.73</w:t>
            </w:r>
          </w:p>
        </w:tc>
        <w:tc>
          <w:tcPr>
            <w:tcW w:w="1319"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115.83</w:t>
            </w:r>
          </w:p>
        </w:tc>
        <w:tc>
          <w:tcPr>
            <w:tcW w:w="1316" w:type="dxa"/>
            <w:tcBorders>
              <w:top w:val="single" w:sz="4" w:space="0" w:color="auto"/>
              <w:left w:val="nil"/>
              <w:bottom w:val="single" w:sz="4" w:space="0" w:color="auto"/>
              <w:right w:val="single" w:sz="4" w:space="0" w:color="auto"/>
            </w:tcBorders>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116.97</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116.07</w:t>
            </w:r>
          </w:p>
        </w:tc>
        <w:tc>
          <w:tcPr>
            <w:tcW w:w="1822" w:type="dxa"/>
            <w:tcBorders>
              <w:top w:val="single" w:sz="4" w:space="0" w:color="auto"/>
              <w:left w:val="single" w:sz="4" w:space="0" w:color="auto"/>
              <w:bottom w:val="single" w:sz="4" w:space="0" w:color="auto"/>
              <w:right w:val="single" w:sz="4" w:space="0" w:color="auto"/>
            </w:tcBorders>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справа на съезде в 13.3 м</w:t>
            </w:r>
          </w:p>
        </w:tc>
      </w:tr>
      <w:tr w:rsidR="003B2DF4" w:rsidRPr="00407E3C" w:rsidTr="00407E3C">
        <w:trPr>
          <w:cantSplit/>
          <w:trHeight w:val="283"/>
        </w:trPr>
        <w:tc>
          <w:tcPr>
            <w:tcW w:w="5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2DF4" w:rsidRPr="00407E3C" w:rsidRDefault="003B2DF4" w:rsidP="00407E3C">
            <w:pPr>
              <w:numPr>
                <w:ilvl w:val="0"/>
                <w:numId w:val="3"/>
              </w:numPr>
              <w:overflowPunct w:val="0"/>
              <w:autoSpaceDE w:val="0"/>
              <w:autoSpaceDN w:val="0"/>
              <w:adjustRightInd w:val="0"/>
              <w:spacing w:after="0" w:line="240" w:lineRule="auto"/>
              <w:ind w:left="0" w:firstLine="0"/>
              <w:jc w:val="center"/>
              <w:textAlignment w:val="baseline"/>
              <w:rPr>
                <w:rFonts w:ascii="Times New Roman" w:hAnsi="Times New Roman" w:cs="Times New Roman"/>
                <w:sz w:val="28"/>
                <w:szCs w:val="28"/>
              </w:rPr>
            </w:pPr>
          </w:p>
        </w:tc>
        <w:tc>
          <w:tcPr>
            <w:tcW w:w="1431" w:type="dxa"/>
            <w:tcBorders>
              <w:top w:val="single" w:sz="4" w:space="0" w:color="auto"/>
              <w:left w:val="nil"/>
              <w:bottom w:val="single" w:sz="4" w:space="0" w:color="auto"/>
              <w:right w:val="single" w:sz="4" w:space="0" w:color="auto"/>
            </w:tcBorders>
            <w:shd w:val="clear" w:color="auto" w:fill="auto"/>
            <w:noWrap/>
            <w:vAlign w:val="center"/>
          </w:tcPr>
          <w:p w:rsidR="003B2DF4" w:rsidRPr="00407E3C" w:rsidRDefault="003B2DF4" w:rsidP="00407E3C">
            <w:pPr>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3+45.34</w:t>
            </w:r>
          </w:p>
        </w:tc>
        <w:tc>
          <w:tcPr>
            <w:tcW w:w="1288" w:type="dxa"/>
            <w:tcBorders>
              <w:top w:val="single" w:sz="4" w:space="0" w:color="auto"/>
              <w:left w:val="nil"/>
              <w:bottom w:val="single" w:sz="4" w:space="0" w:color="auto"/>
              <w:right w:val="single" w:sz="4" w:space="0" w:color="auto"/>
            </w:tcBorders>
            <w:shd w:val="clear" w:color="auto" w:fill="auto"/>
            <w:noWrap/>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0.32</w:t>
            </w:r>
          </w:p>
        </w:tc>
        <w:tc>
          <w:tcPr>
            <w:tcW w:w="1290"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36.45</w:t>
            </w:r>
          </w:p>
        </w:tc>
        <w:tc>
          <w:tcPr>
            <w:tcW w:w="1288"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ст.</w:t>
            </w:r>
          </w:p>
        </w:tc>
        <w:tc>
          <w:tcPr>
            <w:tcW w:w="1316"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w:t>
            </w:r>
          </w:p>
        </w:tc>
        <w:tc>
          <w:tcPr>
            <w:tcW w:w="1316"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w:t>
            </w:r>
          </w:p>
        </w:tc>
        <w:tc>
          <w:tcPr>
            <w:tcW w:w="1319"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w:t>
            </w:r>
          </w:p>
        </w:tc>
        <w:tc>
          <w:tcPr>
            <w:tcW w:w="1316" w:type="dxa"/>
            <w:tcBorders>
              <w:top w:val="single" w:sz="4" w:space="0" w:color="auto"/>
              <w:left w:val="nil"/>
              <w:bottom w:val="single" w:sz="4" w:space="0" w:color="auto"/>
              <w:right w:val="single" w:sz="4" w:space="0" w:color="auto"/>
            </w:tcBorders>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117.55</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117.23</w:t>
            </w:r>
          </w:p>
        </w:tc>
        <w:tc>
          <w:tcPr>
            <w:tcW w:w="1822" w:type="dxa"/>
            <w:tcBorders>
              <w:top w:val="single" w:sz="4" w:space="0" w:color="auto"/>
              <w:left w:val="single" w:sz="4" w:space="0" w:color="auto"/>
              <w:bottom w:val="single" w:sz="4" w:space="0" w:color="auto"/>
              <w:right w:val="single" w:sz="4" w:space="0" w:color="auto"/>
            </w:tcBorders>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справа вдоль ул. Советская в 15.8 м</w:t>
            </w:r>
          </w:p>
        </w:tc>
      </w:tr>
      <w:tr w:rsidR="003B2DF4" w:rsidRPr="00407E3C" w:rsidTr="00407E3C">
        <w:trPr>
          <w:cantSplit/>
          <w:trHeight w:val="418"/>
        </w:trPr>
        <w:tc>
          <w:tcPr>
            <w:tcW w:w="5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2DF4" w:rsidRPr="00407E3C" w:rsidRDefault="003B2DF4" w:rsidP="00407E3C">
            <w:pPr>
              <w:numPr>
                <w:ilvl w:val="0"/>
                <w:numId w:val="3"/>
              </w:numPr>
              <w:overflowPunct w:val="0"/>
              <w:autoSpaceDE w:val="0"/>
              <w:autoSpaceDN w:val="0"/>
              <w:adjustRightInd w:val="0"/>
              <w:spacing w:after="0" w:line="240" w:lineRule="auto"/>
              <w:ind w:left="0" w:firstLine="0"/>
              <w:jc w:val="center"/>
              <w:textAlignment w:val="baseline"/>
              <w:rPr>
                <w:rFonts w:ascii="Times New Roman" w:hAnsi="Times New Roman" w:cs="Times New Roman"/>
                <w:sz w:val="28"/>
                <w:szCs w:val="28"/>
              </w:rPr>
            </w:pPr>
          </w:p>
        </w:tc>
        <w:tc>
          <w:tcPr>
            <w:tcW w:w="1431" w:type="dxa"/>
            <w:tcBorders>
              <w:top w:val="single" w:sz="4" w:space="0" w:color="auto"/>
              <w:left w:val="nil"/>
              <w:bottom w:val="single" w:sz="4" w:space="0" w:color="auto"/>
              <w:right w:val="single" w:sz="4" w:space="0" w:color="auto"/>
            </w:tcBorders>
            <w:shd w:val="clear" w:color="auto" w:fill="auto"/>
            <w:noWrap/>
            <w:vAlign w:val="center"/>
          </w:tcPr>
          <w:p w:rsidR="003B2DF4" w:rsidRPr="00407E3C" w:rsidRDefault="003B2DF4" w:rsidP="00407E3C">
            <w:pPr>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3+51.78</w:t>
            </w:r>
          </w:p>
        </w:tc>
        <w:tc>
          <w:tcPr>
            <w:tcW w:w="1288" w:type="dxa"/>
            <w:tcBorders>
              <w:top w:val="single" w:sz="4" w:space="0" w:color="auto"/>
              <w:left w:val="nil"/>
              <w:bottom w:val="single" w:sz="4" w:space="0" w:color="auto"/>
              <w:right w:val="single" w:sz="4" w:space="0" w:color="auto"/>
            </w:tcBorders>
            <w:shd w:val="clear" w:color="auto" w:fill="auto"/>
            <w:noWrap/>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0.7</w:t>
            </w:r>
          </w:p>
        </w:tc>
        <w:tc>
          <w:tcPr>
            <w:tcW w:w="1290"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11.71</w:t>
            </w:r>
          </w:p>
        </w:tc>
        <w:tc>
          <w:tcPr>
            <w:tcW w:w="1288"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ст.</w:t>
            </w:r>
          </w:p>
        </w:tc>
        <w:tc>
          <w:tcPr>
            <w:tcW w:w="1316"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w:t>
            </w:r>
          </w:p>
        </w:tc>
        <w:tc>
          <w:tcPr>
            <w:tcW w:w="1316"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117.04</w:t>
            </w:r>
          </w:p>
        </w:tc>
        <w:tc>
          <w:tcPr>
            <w:tcW w:w="1319"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116.37</w:t>
            </w:r>
          </w:p>
        </w:tc>
        <w:tc>
          <w:tcPr>
            <w:tcW w:w="1316" w:type="dxa"/>
            <w:tcBorders>
              <w:top w:val="single" w:sz="4" w:space="0" w:color="auto"/>
              <w:left w:val="nil"/>
              <w:bottom w:val="single" w:sz="4" w:space="0" w:color="auto"/>
              <w:right w:val="single" w:sz="4" w:space="0" w:color="auto"/>
            </w:tcBorders>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117.14</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116.44</w:t>
            </w:r>
          </w:p>
        </w:tc>
        <w:tc>
          <w:tcPr>
            <w:tcW w:w="1822" w:type="dxa"/>
            <w:tcBorders>
              <w:top w:val="single" w:sz="4" w:space="0" w:color="auto"/>
              <w:left w:val="single" w:sz="4" w:space="0" w:color="auto"/>
              <w:bottom w:val="single" w:sz="4" w:space="0" w:color="auto"/>
              <w:right w:val="single" w:sz="4" w:space="0" w:color="auto"/>
            </w:tcBorders>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справа под съездом на ул. Советская в 14.6 м</w:t>
            </w:r>
          </w:p>
        </w:tc>
      </w:tr>
      <w:tr w:rsidR="003B2DF4" w:rsidRPr="00407E3C" w:rsidTr="00407E3C">
        <w:trPr>
          <w:cantSplit/>
          <w:trHeight w:val="418"/>
        </w:trPr>
        <w:tc>
          <w:tcPr>
            <w:tcW w:w="5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2DF4" w:rsidRPr="00407E3C" w:rsidRDefault="003B2DF4" w:rsidP="00407E3C">
            <w:pPr>
              <w:numPr>
                <w:ilvl w:val="0"/>
                <w:numId w:val="3"/>
              </w:numPr>
              <w:overflowPunct w:val="0"/>
              <w:autoSpaceDE w:val="0"/>
              <w:autoSpaceDN w:val="0"/>
              <w:adjustRightInd w:val="0"/>
              <w:spacing w:after="0" w:line="240" w:lineRule="auto"/>
              <w:ind w:left="0" w:firstLine="0"/>
              <w:jc w:val="center"/>
              <w:textAlignment w:val="baseline"/>
              <w:rPr>
                <w:rFonts w:ascii="Times New Roman" w:hAnsi="Times New Roman" w:cs="Times New Roman"/>
                <w:sz w:val="28"/>
                <w:szCs w:val="28"/>
              </w:rPr>
            </w:pPr>
          </w:p>
        </w:tc>
        <w:tc>
          <w:tcPr>
            <w:tcW w:w="1431" w:type="dxa"/>
            <w:tcBorders>
              <w:top w:val="single" w:sz="4" w:space="0" w:color="auto"/>
              <w:left w:val="nil"/>
              <w:bottom w:val="single" w:sz="4" w:space="0" w:color="auto"/>
              <w:right w:val="single" w:sz="4" w:space="0" w:color="auto"/>
            </w:tcBorders>
            <w:shd w:val="clear" w:color="auto" w:fill="auto"/>
            <w:noWrap/>
            <w:vAlign w:val="center"/>
          </w:tcPr>
          <w:p w:rsidR="003B2DF4" w:rsidRPr="00407E3C" w:rsidRDefault="003B2DF4" w:rsidP="00407E3C">
            <w:pPr>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3+83.61</w:t>
            </w:r>
          </w:p>
        </w:tc>
        <w:tc>
          <w:tcPr>
            <w:tcW w:w="1288" w:type="dxa"/>
            <w:tcBorders>
              <w:top w:val="single" w:sz="4" w:space="0" w:color="auto"/>
              <w:left w:val="nil"/>
              <w:bottom w:val="single" w:sz="4" w:space="0" w:color="auto"/>
              <w:right w:val="single" w:sz="4" w:space="0" w:color="auto"/>
            </w:tcBorders>
            <w:shd w:val="clear" w:color="auto" w:fill="auto"/>
            <w:noWrap/>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0.5</w:t>
            </w:r>
          </w:p>
        </w:tc>
        <w:tc>
          <w:tcPr>
            <w:tcW w:w="1290"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27.56</w:t>
            </w:r>
          </w:p>
        </w:tc>
        <w:tc>
          <w:tcPr>
            <w:tcW w:w="1288"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ст.</w:t>
            </w:r>
          </w:p>
        </w:tc>
        <w:tc>
          <w:tcPr>
            <w:tcW w:w="1316"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w:t>
            </w:r>
          </w:p>
        </w:tc>
        <w:tc>
          <w:tcPr>
            <w:tcW w:w="1316"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116.60</w:t>
            </w:r>
          </w:p>
        </w:tc>
        <w:tc>
          <w:tcPr>
            <w:tcW w:w="1319"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116.10</w:t>
            </w:r>
          </w:p>
        </w:tc>
        <w:tc>
          <w:tcPr>
            <w:tcW w:w="1316" w:type="dxa"/>
            <w:tcBorders>
              <w:top w:val="single" w:sz="4" w:space="0" w:color="auto"/>
              <w:left w:val="nil"/>
              <w:bottom w:val="single" w:sz="4" w:space="0" w:color="auto"/>
              <w:right w:val="single" w:sz="4" w:space="0" w:color="auto"/>
            </w:tcBorders>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117.09</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116.59</w:t>
            </w:r>
          </w:p>
        </w:tc>
        <w:tc>
          <w:tcPr>
            <w:tcW w:w="1822" w:type="dxa"/>
            <w:tcBorders>
              <w:top w:val="single" w:sz="4" w:space="0" w:color="auto"/>
              <w:left w:val="single" w:sz="4" w:space="0" w:color="auto"/>
              <w:bottom w:val="single" w:sz="4" w:space="0" w:color="auto"/>
              <w:right w:val="single" w:sz="4" w:space="0" w:color="auto"/>
            </w:tcBorders>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справа под съездом на АЗС в 12.5 м</w:t>
            </w:r>
          </w:p>
        </w:tc>
      </w:tr>
      <w:tr w:rsidR="003B2DF4" w:rsidRPr="00407E3C" w:rsidTr="00407E3C">
        <w:trPr>
          <w:cantSplit/>
          <w:trHeight w:val="418"/>
        </w:trPr>
        <w:tc>
          <w:tcPr>
            <w:tcW w:w="5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2DF4" w:rsidRPr="00407E3C" w:rsidRDefault="003B2DF4" w:rsidP="00407E3C">
            <w:pPr>
              <w:numPr>
                <w:ilvl w:val="0"/>
                <w:numId w:val="3"/>
              </w:numPr>
              <w:overflowPunct w:val="0"/>
              <w:autoSpaceDE w:val="0"/>
              <w:autoSpaceDN w:val="0"/>
              <w:adjustRightInd w:val="0"/>
              <w:spacing w:after="0" w:line="240" w:lineRule="auto"/>
              <w:ind w:left="0" w:firstLine="0"/>
              <w:jc w:val="center"/>
              <w:textAlignment w:val="baseline"/>
              <w:rPr>
                <w:rFonts w:ascii="Times New Roman" w:hAnsi="Times New Roman" w:cs="Times New Roman"/>
                <w:sz w:val="28"/>
                <w:szCs w:val="28"/>
              </w:rPr>
            </w:pPr>
          </w:p>
        </w:tc>
        <w:tc>
          <w:tcPr>
            <w:tcW w:w="1431" w:type="dxa"/>
            <w:tcBorders>
              <w:top w:val="single" w:sz="4" w:space="0" w:color="auto"/>
              <w:left w:val="nil"/>
              <w:bottom w:val="single" w:sz="4" w:space="0" w:color="auto"/>
              <w:right w:val="single" w:sz="4" w:space="0" w:color="auto"/>
            </w:tcBorders>
            <w:shd w:val="clear" w:color="auto" w:fill="auto"/>
            <w:noWrap/>
            <w:vAlign w:val="center"/>
          </w:tcPr>
          <w:p w:rsidR="003B2DF4" w:rsidRPr="00407E3C" w:rsidRDefault="003B2DF4" w:rsidP="00407E3C">
            <w:pPr>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4+49.54</w:t>
            </w:r>
          </w:p>
        </w:tc>
        <w:tc>
          <w:tcPr>
            <w:tcW w:w="1288" w:type="dxa"/>
            <w:tcBorders>
              <w:top w:val="single" w:sz="4" w:space="0" w:color="auto"/>
              <w:left w:val="nil"/>
              <w:bottom w:val="single" w:sz="4" w:space="0" w:color="auto"/>
              <w:right w:val="single" w:sz="4" w:space="0" w:color="auto"/>
            </w:tcBorders>
            <w:shd w:val="clear" w:color="auto" w:fill="auto"/>
            <w:noWrap/>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0.6</w:t>
            </w:r>
          </w:p>
        </w:tc>
        <w:tc>
          <w:tcPr>
            <w:tcW w:w="1290"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16.91</w:t>
            </w:r>
          </w:p>
        </w:tc>
        <w:tc>
          <w:tcPr>
            <w:tcW w:w="1288"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ст.</w:t>
            </w:r>
          </w:p>
        </w:tc>
        <w:tc>
          <w:tcPr>
            <w:tcW w:w="1316"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w:t>
            </w:r>
          </w:p>
        </w:tc>
        <w:tc>
          <w:tcPr>
            <w:tcW w:w="1316"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117.35</w:t>
            </w:r>
          </w:p>
        </w:tc>
        <w:tc>
          <w:tcPr>
            <w:tcW w:w="1319"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116.75</w:t>
            </w:r>
          </w:p>
        </w:tc>
        <w:tc>
          <w:tcPr>
            <w:tcW w:w="1316" w:type="dxa"/>
            <w:tcBorders>
              <w:top w:val="single" w:sz="4" w:space="0" w:color="auto"/>
              <w:left w:val="nil"/>
              <w:bottom w:val="single" w:sz="4" w:space="0" w:color="auto"/>
              <w:right w:val="single" w:sz="4" w:space="0" w:color="auto"/>
            </w:tcBorders>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117.35</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116.75</w:t>
            </w:r>
          </w:p>
        </w:tc>
        <w:tc>
          <w:tcPr>
            <w:tcW w:w="1822" w:type="dxa"/>
            <w:tcBorders>
              <w:top w:val="single" w:sz="4" w:space="0" w:color="auto"/>
              <w:left w:val="single" w:sz="4" w:space="0" w:color="auto"/>
              <w:bottom w:val="single" w:sz="4" w:space="0" w:color="auto"/>
              <w:right w:val="single" w:sz="4" w:space="0" w:color="auto"/>
            </w:tcBorders>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справа под выездом с АЗС в 15.9 м</w:t>
            </w:r>
          </w:p>
        </w:tc>
      </w:tr>
      <w:tr w:rsidR="003B2DF4" w:rsidRPr="00407E3C" w:rsidTr="00407E3C">
        <w:trPr>
          <w:cantSplit/>
          <w:trHeight w:val="418"/>
        </w:trPr>
        <w:tc>
          <w:tcPr>
            <w:tcW w:w="5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2DF4" w:rsidRPr="00407E3C" w:rsidRDefault="003B2DF4" w:rsidP="00407E3C">
            <w:pPr>
              <w:numPr>
                <w:ilvl w:val="0"/>
                <w:numId w:val="3"/>
              </w:numPr>
              <w:overflowPunct w:val="0"/>
              <w:autoSpaceDE w:val="0"/>
              <w:autoSpaceDN w:val="0"/>
              <w:adjustRightInd w:val="0"/>
              <w:spacing w:after="0" w:line="240" w:lineRule="auto"/>
              <w:ind w:left="0" w:firstLine="0"/>
              <w:jc w:val="center"/>
              <w:textAlignment w:val="baseline"/>
              <w:rPr>
                <w:rFonts w:ascii="Times New Roman" w:hAnsi="Times New Roman" w:cs="Times New Roman"/>
                <w:sz w:val="28"/>
                <w:szCs w:val="28"/>
              </w:rPr>
            </w:pPr>
          </w:p>
        </w:tc>
        <w:tc>
          <w:tcPr>
            <w:tcW w:w="1431" w:type="dxa"/>
            <w:tcBorders>
              <w:top w:val="single" w:sz="4" w:space="0" w:color="auto"/>
              <w:left w:val="nil"/>
              <w:bottom w:val="single" w:sz="4" w:space="0" w:color="auto"/>
              <w:right w:val="single" w:sz="4" w:space="0" w:color="auto"/>
            </w:tcBorders>
            <w:shd w:val="clear" w:color="auto" w:fill="auto"/>
            <w:noWrap/>
            <w:vAlign w:val="center"/>
          </w:tcPr>
          <w:p w:rsidR="003B2DF4" w:rsidRPr="00407E3C" w:rsidRDefault="003B2DF4" w:rsidP="00407E3C">
            <w:pPr>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5+42.18</w:t>
            </w:r>
          </w:p>
        </w:tc>
        <w:tc>
          <w:tcPr>
            <w:tcW w:w="1288" w:type="dxa"/>
            <w:tcBorders>
              <w:top w:val="single" w:sz="4" w:space="0" w:color="auto"/>
              <w:left w:val="nil"/>
              <w:bottom w:val="single" w:sz="4" w:space="0" w:color="auto"/>
              <w:right w:val="single" w:sz="4" w:space="0" w:color="auto"/>
            </w:tcBorders>
            <w:shd w:val="clear" w:color="auto" w:fill="auto"/>
            <w:noWrap/>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0.66</w:t>
            </w:r>
          </w:p>
        </w:tc>
        <w:tc>
          <w:tcPr>
            <w:tcW w:w="1290"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55.53</w:t>
            </w:r>
          </w:p>
        </w:tc>
        <w:tc>
          <w:tcPr>
            <w:tcW w:w="1288"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ст.</w:t>
            </w:r>
          </w:p>
        </w:tc>
        <w:tc>
          <w:tcPr>
            <w:tcW w:w="1316"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w:t>
            </w:r>
          </w:p>
        </w:tc>
        <w:tc>
          <w:tcPr>
            <w:tcW w:w="1316"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117.66</w:t>
            </w:r>
          </w:p>
        </w:tc>
        <w:tc>
          <w:tcPr>
            <w:tcW w:w="1319"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117.00</w:t>
            </w:r>
          </w:p>
        </w:tc>
        <w:tc>
          <w:tcPr>
            <w:tcW w:w="1316" w:type="dxa"/>
            <w:tcBorders>
              <w:top w:val="single" w:sz="4" w:space="0" w:color="auto"/>
              <w:left w:val="nil"/>
              <w:bottom w:val="single" w:sz="4" w:space="0" w:color="auto"/>
              <w:right w:val="single" w:sz="4" w:space="0" w:color="auto"/>
            </w:tcBorders>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117.97</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117.31</w:t>
            </w:r>
          </w:p>
        </w:tc>
        <w:tc>
          <w:tcPr>
            <w:tcW w:w="1822" w:type="dxa"/>
            <w:tcBorders>
              <w:top w:val="single" w:sz="4" w:space="0" w:color="auto"/>
              <w:left w:val="single" w:sz="4" w:space="0" w:color="auto"/>
              <w:bottom w:val="single" w:sz="4" w:space="0" w:color="auto"/>
              <w:right w:val="single" w:sz="4" w:space="0" w:color="auto"/>
            </w:tcBorders>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справа в 17.9 м</w:t>
            </w:r>
          </w:p>
        </w:tc>
      </w:tr>
      <w:tr w:rsidR="003B2DF4" w:rsidRPr="00407E3C" w:rsidTr="00407E3C">
        <w:trPr>
          <w:cantSplit/>
          <w:trHeight w:val="418"/>
        </w:trPr>
        <w:tc>
          <w:tcPr>
            <w:tcW w:w="5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2DF4" w:rsidRPr="00407E3C" w:rsidRDefault="003B2DF4" w:rsidP="00407E3C">
            <w:pPr>
              <w:numPr>
                <w:ilvl w:val="0"/>
                <w:numId w:val="3"/>
              </w:numPr>
              <w:overflowPunct w:val="0"/>
              <w:autoSpaceDE w:val="0"/>
              <w:autoSpaceDN w:val="0"/>
              <w:adjustRightInd w:val="0"/>
              <w:spacing w:after="0" w:line="240" w:lineRule="auto"/>
              <w:ind w:left="0" w:firstLine="0"/>
              <w:jc w:val="center"/>
              <w:textAlignment w:val="baseline"/>
              <w:rPr>
                <w:rFonts w:ascii="Times New Roman" w:hAnsi="Times New Roman" w:cs="Times New Roman"/>
                <w:sz w:val="28"/>
                <w:szCs w:val="28"/>
              </w:rPr>
            </w:pPr>
          </w:p>
        </w:tc>
        <w:tc>
          <w:tcPr>
            <w:tcW w:w="1431" w:type="dxa"/>
            <w:tcBorders>
              <w:top w:val="single" w:sz="4" w:space="0" w:color="auto"/>
              <w:left w:val="nil"/>
              <w:bottom w:val="single" w:sz="4" w:space="0" w:color="auto"/>
              <w:right w:val="single" w:sz="4" w:space="0" w:color="auto"/>
            </w:tcBorders>
            <w:shd w:val="clear" w:color="auto" w:fill="auto"/>
            <w:noWrap/>
            <w:vAlign w:val="center"/>
          </w:tcPr>
          <w:p w:rsidR="003B2DF4" w:rsidRPr="00407E3C" w:rsidRDefault="003B2DF4" w:rsidP="00407E3C">
            <w:pPr>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5+88.26</w:t>
            </w:r>
          </w:p>
        </w:tc>
        <w:tc>
          <w:tcPr>
            <w:tcW w:w="1288" w:type="dxa"/>
            <w:tcBorders>
              <w:top w:val="single" w:sz="4" w:space="0" w:color="auto"/>
              <w:left w:val="nil"/>
              <w:bottom w:val="single" w:sz="4" w:space="0" w:color="auto"/>
              <w:right w:val="single" w:sz="4" w:space="0" w:color="auto"/>
            </w:tcBorders>
            <w:shd w:val="clear" w:color="auto" w:fill="auto"/>
            <w:noWrap/>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1.0</w:t>
            </w:r>
          </w:p>
        </w:tc>
        <w:tc>
          <w:tcPr>
            <w:tcW w:w="1290"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21.34</w:t>
            </w:r>
          </w:p>
        </w:tc>
        <w:tc>
          <w:tcPr>
            <w:tcW w:w="1288"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ст.</w:t>
            </w:r>
          </w:p>
        </w:tc>
        <w:tc>
          <w:tcPr>
            <w:tcW w:w="1316"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w:t>
            </w:r>
          </w:p>
        </w:tc>
        <w:tc>
          <w:tcPr>
            <w:tcW w:w="1316"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117.93</w:t>
            </w:r>
          </w:p>
        </w:tc>
        <w:tc>
          <w:tcPr>
            <w:tcW w:w="1319"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116.93</w:t>
            </w:r>
          </w:p>
        </w:tc>
        <w:tc>
          <w:tcPr>
            <w:tcW w:w="1316" w:type="dxa"/>
            <w:tcBorders>
              <w:top w:val="single" w:sz="4" w:space="0" w:color="auto"/>
              <w:left w:val="nil"/>
              <w:bottom w:val="single" w:sz="4" w:space="0" w:color="auto"/>
              <w:right w:val="single" w:sz="4" w:space="0" w:color="auto"/>
            </w:tcBorders>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118.20</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117.00</w:t>
            </w:r>
          </w:p>
        </w:tc>
        <w:tc>
          <w:tcPr>
            <w:tcW w:w="1822" w:type="dxa"/>
            <w:tcBorders>
              <w:top w:val="single" w:sz="4" w:space="0" w:color="auto"/>
              <w:left w:val="single" w:sz="4" w:space="0" w:color="auto"/>
              <w:bottom w:val="single" w:sz="4" w:space="0" w:color="auto"/>
              <w:right w:val="single" w:sz="4" w:space="0" w:color="auto"/>
            </w:tcBorders>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справа в 19.5 м</w:t>
            </w:r>
          </w:p>
        </w:tc>
      </w:tr>
      <w:tr w:rsidR="003B2DF4" w:rsidRPr="00407E3C" w:rsidTr="00407E3C">
        <w:trPr>
          <w:cantSplit/>
          <w:trHeight w:val="418"/>
        </w:trPr>
        <w:tc>
          <w:tcPr>
            <w:tcW w:w="5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2DF4" w:rsidRPr="00407E3C" w:rsidRDefault="003B2DF4" w:rsidP="00407E3C">
            <w:pPr>
              <w:numPr>
                <w:ilvl w:val="0"/>
                <w:numId w:val="3"/>
              </w:numPr>
              <w:overflowPunct w:val="0"/>
              <w:autoSpaceDE w:val="0"/>
              <w:autoSpaceDN w:val="0"/>
              <w:adjustRightInd w:val="0"/>
              <w:spacing w:after="0" w:line="240" w:lineRule="auto"/>
              <w:ind w:left="0" w:firstLine="0"/>
              <w:jc w:val="center"/>
              <w:textAlignment w:val="baseline"/>
              <w:rPr>
                <w:rFonts w:ascii="Times New Roman" w:hAnsi="Times New Roman" w:cs="Times New Roman"/>
                <w:sz w:val="28"/>
                <w:szCs w:val="28"/>
              </w:rPr>
            </w:pPr>
          </w:p>
        </w:tc>
        <w:tc>
          <w:tcPr>
            <w:tcW w:w="1431" w:type="dxa"/>
            <w:tcBorders>
              <w:top w:val="single" w:sz="4" w:space="0" w:color="auto"/>
              <w:left w:val="nil"/>
              <w:bottom w:val="single" w:sz="4" w:space="0" w:color="auto"/>
              <w:right w:val="single" w:sz="4" w:space="0" w:color="auto"/>
            </w:tcBorders>
            <w:shd w:val="clear" w:color="auto" w:fill="auto"/>
            <w:noWrap/>
            <w:vAlign w:val="center"/>
          </w:tcPr>
          <w:p w:rsidR="003B2DF4" w:rsidRPr="00407E3C" w:rsidRDefault="003B2DF4" w:rsidP="00407E3C">
            <w:pPr>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6+12.12</w:t>
            </w:r>
          </w:p>
        </w:tc>
        <w:tc>
          <w:tcPr>
            <w:tcW w:w="1288" w:type="dxa"/>
            <w:tcBorders>
              <w:top w:val="single" w:sz="4" w:space="0" w:color="auto"/>
              <w:left w:val="nil"/>
              <w:bottom w:val="single" w:sz="4" w:space="0" w:color="auto"/>
              <w:right w:val="single" w:sz="4" w:space="0" w:color="auto"/>
            </w:tcBorders>
            <w:shd w:val="clear" w:color="auto" w:fill="auto"/>
            <w:noWrap/>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1.2</w:t>
            </w:r>
          </w:p>
        </w:tc>
        <w:tc>
          <w:tcPr>
            <w:tcW w:w="1290"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20.99</w:t>
            </w:r>
          </w:p>
        </w:tc>
        <w:tc>
          <w:tcPr>
            <w:tcW w:w="1288"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proofErr w:type="gramStart"/>
            <w:r w:rsidRPr="00407E3C">
              <w:rPr>
                <w:rFonts w:ascii="Times New Roman" w:hAnsi="Times New Roman" w:cs="Times New Roman"/>
                <w:sz w:val="28"/>
                <w:szCs w:val="28"/>
              </w:rPr>
              <w:t>ж/б</w:t>
            </w:r>
            <w:proofErr w:type="gramEnd"/>
          </w:p>
        </w:tc>
        <w:tc>
          <w:tcPr>
            <w:tcW w:w="1316"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w:t>
            </w:r>
          </w:p>
        </w:tc>
        <w:tc>
          <w:tcPr>
            <w:tcW w:w="1316"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118.20</w:t>
            </w:r>
          </w:p>
        </w:tc>
        <w:tc>
          <w:tcPr>
            <w:tcW w:w="1319" w:type="dxa"/>
            <w:tcBorders>
              <w:top w:val="single" w:sz="4" w:space="0" w:color="auto"/>
              <w:left w:val="nil"/>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117.00</w:t>
            </w:r>
          </w:p>
        </w:tc>
        <w:tc>
          <w:tcPr>
            <w:tcW w:w="1316" w:type="dxa"/>
            <w:tcBorders>
              <w:top w:val="single" w:sz="4" w:space="0" w:color="auto"/>
              <w:left w:val="nil"/>
              <w:bottom w:val="single" w:sz="4" w:space="0" w:color="auto"/>
              <w:right w:val="single" w:sz="4" w:space="0" w:color="auto"/>
            </w:tcBorders>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118.75</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117.55</w:t>
            </w:r>
          </w:p>
        </w:tc>
        <w:tc>
          <w:tcPr>
            <w:tcW w:w="1822" w:type="dxa"/>
            <w:tcBorders>
              <w:top w:val="single" w:sz="4" w:space="0" w:color="auto"/>
              <w:left w:val="single" w:sz="4" w:space="0" w:color="auto"/>
              <w:bottom w:val="single" w:sz="4" w:space="0" w:color="auto"/>
              <w:right w:val="single" w:sz="4" w:space="0" w:color="auto"/>
            </w:tcBorders>
            <w:vAlign w:val="center"/>
          </w:tcPr>
          <w:p w:rsidR="003B2DF4" w:rsidRPr="00407E3C" w:rsidRDefault="003B2DF4"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справа в 20.0 м</w:t>
            </w:r>
          </w:p>
        </w:tc>
      </w:tr>
    </w:tbl>
    <w:p w:rsidR="003B2DF4" w:rsidRPr="00407E3C" w:rsidRDefault="003B2DF4" w:rsidP="00407E3C">
      <w:pPr>
        <w:pStyle w:val="31"/>
        <w:rPr>
          <w:vertAlign w:val="superscript"/>
        </w:rPr>
      </w:pPr>
    </w:p>
    <w:p w:rsidR="006973B4" w:rsidRPr="00407E3C" w:rsidRDefault="006973B4" w:rsidP="00407E3C">
      <w:pPr>
        <w:spacing w:after="0" w:line="240" w:lineRule="auto"/>
        <w:rPr>
          <w:rFonts w:ascii="Times New Roman" w:hAnsi="Times New Roman" w:cs="Times New Roman"/>
          <w:sz w:val="2"/>
          <w:szCs w:val="2"/>
        </w:rPr>
      </w:pPr>
    </w:p>
    <w:p w:rsidR="0099788F" w:rsidRPr="00407E3C" w:rsidRDefault="0099788F" w:rsidP="00407E3C">
      <w:pPr>
        <w:spacing w:after="0" w:line="240" w:lineRule="auto"/>
        <w:rPr>
          <w:rFonts w:ascii="Times New Roman" w:hAnsi="Times New Roman" w:cs="Times New Roman"/>
          <w:sz w:val="2"/>
          <w:szCs w:val="2"/>
        </w:rPr>
      </w:pPr>
    </w:p>
    <w:p w:rsidR="00B32C87" w:rsidRPr="00407E3C" w:rsidRDefault="00B32C87" w:rsidP="00407E3C">
      <w:pPr>
        <w:pStyle w:val="31"/>
        <w:rPr>
          <w:vertAlign w:val="superscript"/>
        </w:rPr>
      </w:pPr>
    </w:p>
    <w:p w:rsidR="000B00F4" w:rsidRPr="00407E3C" w:rsidRDefault="000B00F4" w:rsidP="00407E3C">
      <w:pPr>
        <w:spacing w:after="0" w:line="240" w:lineRule="auto"/>
        <w:rPr>
          <w:rFonts w:ascii="Times New Roman" w:hAnsi="Times New Roman" w:cs="Times New Roman"/>
          <w:sz w:val="2"/>
          <w:szCs w:val="2"/>
        </w:rPr>
      </w:pPr>
    </w:p>
    <w:p w:rsidR="003B2DF4" w:rsidRPr="00407E3C" w:rsidRDefault="003B2DF4" w:rsidP="00407E3C">
      <w:pPr>
        <w:pStyle w:val="15"/>
        <w:ind w:firstLine="0"/>
      </w:pPr>
    </w:p>
    <w:p w:rsidR="003B2DF4" w:rsidRPr="00407E3C" w:rsidRDefault="003B2DF4" w:rsidP="00407E3C">
      <w:pPr>
        <w:pStyle w:val="15"/>
        <w:ind w:firstLine="0"/>
        <w:sectPr w:rsidR="003B2DF4" w:rsidRPr="00407E3C" w:rsidSect="003B2DF4">
          <w:pgSz w:w="16838" w:h="11906" w:orient="landscape"/>
          <w:pgMar w:top="1134" w:right="851" w:bottom="567" w:left="1560" w:header="284" w:footer="284" w:gutter="0"/>
          <w:cols w:space="708"/>
          <w:docGrid w:linePitch="360"/>
        </w:sectPr>
      </w:pPr>
    </w:p>
    <w:p w:rsidR="00F2736E" w:rsidRPr="00407E3C" w:rsidRDefault="00FD19C9" w:rsidP="00407E3C">
      <w:pPr>
        <w:pStyle w:val="15"/>
        <w:ind w:firstLineChars="125" w:firstLine="350"/>
      </w:pPr>
      <w:r w:rsidRPr="00407E3C">
        <w:lastRenderedPageBreak/>
        <w:t xml:space="preserve">Автомобильная дорога проходит по землям </w:t>
      </w:r>
      <w:r w:rsidR="00674155" w:rsidRPr="00407E3C">
        <w:t>населенных пунктов.</w:t>
      </w:r>
    </w:p>
    <w:p w:rsidR="00F2736E" w:rsidRPr="00407E3C" w:rsidRDefault="0065664E" w:rsidP="00407E3C">
      <w:pPr>
        <w:pStyle w:val="15"/>
        <w:ind w:firstLineChars="125" w:firstLine="350"/>
      </w:pPr>
      <w:r w:rsidRPr="00407E3C">
        <w:t>Территория проектирования представлена</w:t>
      </w:r>
      <w:r w:rsidR="00674155" w:rsidRPr="00407E3C">
        <w:t xml:space="preserve"> земл</w:t>
      </w:r>
      <w:r w:rsidRPr="00407E3C">
        <w:t>ями</w:t>
      </w:r>
      <w:r w:rsidR="00674155" w:rsidRPr="00407E3C">
        <w:t xml:space="preserve"> населенных пунктов и зем</w:t>
      </w:r>
      <w:r w:rsidRPr="00407E3C">
        <w:t>лями</w:t>
      </w:r>
      <w:r w:rsidR="00674155" w:rsidRPr="00407E3C">
        <w:t xml:space="preserve"> лесного фонда.</w:t>
      </w:r>
    </w:p>
    <w:p w:rsidR="00F2736E" w:rsidRPr="00407E3C" w:rsidRDefault="00F2736E" w:rsidP="00407E3C">
      <w:pPr>
        <w:pStyle w:val="2"/>
        <w:ind w:firstLineChars="125" w:firstLine="350"/>
        <w:jc w:val="both"/>
      </w:pPr>
      <w:r w:rsidRPr="00407E3C">
        <w:t>Баланс существующего использования территории</w:t>
      </w:r>
    </w:p>
    <w:p w:rsidR="00F2736E" w:rsidRPr="00407E3C" w:rsidRDefault="00F2736E" w:rsidP="00407E3C">
      <w:pPr>
        <w:pStyle w:val="31"/>
      </w:pPr>
      <w:r w:rsidRPr="00407E3C">
        <w:t xml:space="preserve">Таблица </w:t>
      </w:r>
      <w:r w:rsidR="00674155" w:rsidRPr="00407E3C">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
        <w:gridCol w:w="6834"/>
        <w:gridCol w:w="1378"/>
        <w:gridCol w:w="1447"/>
      </w:tblGrid>
      <w:tr w:rsidR="00F2736E" w:rsidRPr="00407E3C" w:rsidTr="00765285">
        <w:trPr>
          <w:trHeight w:val="340"/>
          <w:tblHeader/>
        </w:trPr>
        <w:tc>
          <w:tcPr>
            <w:tcW w:w="372" w:type="pct"/>
            <w:vAlign w:val="center"/>
          </w:tcPr>
          <w:p w:rsidR="00F2736E" w:rsidRPr="00407E3C" w:rsidRDefault="00F2736E" w:rsidP="00407E3C">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r w:rsidRPr="00407E3C">
              <w:rPr>
                <w:rFonts w:ascii="Times New Roman" w:hAnsi="Times New Roman" w:cs="Times New Roman"/>
                <w:noProof/>
                <w:sz w:val="28"/>
                <w:szCs w:val="28"/>
              </w:rPr>
              <w:t>№ п/п</w:t>
            </w:r>
          </w:p>
        </w:tc>
        <w:tc>
          <w:tcPr>
            <w:tcW w:w="3285" w:type="pct"/>
            <w:vAlign w:val="center"/>
          </w:tcPr>
          <w:p w:rsidR="00F2736E" w:rsidRPr="00407E3C" w:rsidRDefault="00F2736E" w:rsidP="00407E3C">
            <w:pPr>
              <w:overflowPunct w:val="0"/>
              <w:autoSpaceDE w:val="0"/>
              <w:autoSpaceDN w:val="0"/>
              <w:adjustRightInd w:val="0"/>
              <w:spacing w:after="0" w:line="240" w:lineRule="auto"/>
              <w:jc w:val="center"/>
              <w:textAlignment w:val="baseline"/>
              <w:rPr>
                <w:rFonts w:ascii="Times New Roman" w:hAnsi="Times New Roman" w:cs="Times New Roman"/>
                <w:sz w:val="28"/>
                <w:szCs w:val="28"/>
              </w:rPr>
            </w:pPr>
            <w:r w:rsidRPr="00407E3C">
              <w:rPr>
                <w:rFonts w:ascii="Times New Roman" w:hAnsi="Times New Roman" w:cs="Times New Roman"/>
                <w:sz w:val="28"/>
                <w:szCs w:val="28"/>
              </w:rPr>
              <w:t>Вид использования</w:t>
            </w:r>
          </w:p>
        </w:tc>
        <w:tc>
          <w:tcPr>
            <w:tcW w:w="643" w:type="pct"/>
            <w:vAlign w:val="center"/>
          </w:tcPr>
          <w:p w:rsidR="00F2736E" w:rsidRPr="00407E3C" w:rsidRDefault="00F2736E" w:rsidP="00407E3C">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r w:rsidRPr="00407E3C">
              <w:rPr>
                <w:rFonts w:ascii="Times New Roman" w:hAnsi="Times New Roman" w:cs="Times New Roman"/>
                <w:noProof/>
                <w:sz w:val="28"/>
                <w:szCs w:val="28"/>
              </w:rPr>
              <w:t>Площадь, га</w:t>
            </w:r>
          </w:p>
        </w:tc>
        <w:tc>
          <w:tcPr>
            <w:tcW w:w="700" w:type="pct"/>
            <w:vAlign w:val="center"/>
          </w:tcPr>
          <w:p w:rsidR="00F2736E" w:rsidRPr="00407E3C" w:rsidRDefault="00D04902" w:rsidP="00407E3C">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r w:rsidRPr="00407E3C">
              <w:rPr>
                <w:rFonts w:ascii="Times New Roman" w:hAnsi="Times New Roman" w:cs="Times New Roman"/>
                <w:noProof/>
                <w:sz w:val="28"/>
                <w:szCs w:val="28"/>
              </w:rPr>
              <w:t>% к итогу</w:t>
            </w:r>
          </w:p>
        </w:tc>
      </w:tr>
    </w:tbl>
    <w:p w:rsidR="000B00F4" w:rsidRPr="00407E3C" w:rsidRDefault="000B00F4" w:rsidP="00407E3C">
      <w:pPr>
        <w:spacing w:after="0" w:line="240" w:lineRule="auto"/>
        <w:rPr>
          <w:rFonts w:ascii="Times New Roman" w:hAnsi="Times New Roman" w:cs="Times New Roman"/>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5"/>
        <w:gridCol w:w="6847"/>
        <w:gridCol w:w="1340"/>
        <w:gridCol w:w="1459"/>
      </w:tblGrid>
      <w:tr w:rsidR="00F2736E" w:rsidRPr="00407E3C" w:rsidTr="00E34566">
        <w:trPr>
          <w:trHeight w:val="283"/>
          <w:tblHeader/>
        </w:trPr>
        <w:tc>
          <w:tcPr>
            <w:tcW w:w="372" w:type="pct"/>
            <w:vAlign w:val="center"/>
          </w:tcPr>
          <w:p w:rsidR="00F2736E" w:rsidRPr="00407E3C" w:rsidRDefault="00F2736E" w:rsidP="00407E3C">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r w:rsidRPr="00407E3C">
              <w:rPr>
                <w:rFonts w:ascii="Times New Roman" w:hAnsi="Times New Roman" w:cs="Times New Roman"/>
                <w:noProof/>
                <w:sz w:val="28"/>
                <w:szCs w:val="28"/>
              </w:rPr>
              <w:t>1</w:t>
            </w:r>
          </w:p>
        </w:tc>
        <w:tc>
          <w:tcPr>
            <w:tcW w:w="3285" w:type="pct"/>
            <w:vAlign w:val="center"/>
          </w:tcPr>
          <w:p w:rsidR="00F2736E" w:rsidRPr="00407E3C" w:rsidRDefault="00F2736E" w:rsidP="00407E3C">
            <w:pPr>
              <w:overflowPunct w:val="0"/>
              <w:autoSpaceDE w:val="0"/>
              <w:autoSpaceDN w:val="0"/>
              <w:adjustRightInd w:val="0"/>
              <w:spacing w:after="0" w:line="240" w:lineRule="auto"/>
              <w:jc w:val="center"/>
              <w:textAlignment w:val="baseline"/>
              <w:rPr>
                <w:rFonts w:ascii="Times New Roman" w:hAnsi="Times New Roman" w:cs="Times New Roman"/>
                <w:sz w:val="28"/>
                <w:szCs w:val="28"/>
              </w:rPr>
            </w:pPr>
            <w:r w:rsidRPr="00407E3C">
              <w:rPr>
                <w:rFonts w:ascii="Times New Roman" w:hAnsi="Times New Roman" w:cs="Times New Roman"/>
                <w:sz w:val="28"/>
                <w:szCs w:val="28"/>
              </w:rPr>
              <w:t>2</w:t>
            </w:r>
          </w:p>
        </w:tc>
        <w:tc>
          <w:tcPr>
            <w:tcW w:w="643" w:type="pct"/>
            <w:vAlign w:val="center"/>
          </w:tcPr>
          <w:p w:rsidR="00F2736E" w:rsidRPr="00407E3C" w:rsidRDefault="00F2736E" w:rsidP="00407E3C">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r w:rsidRPr="00407E3C">
              <w:rPr>
                <w:rFonts w:ascii="Times New Roman" w:hAnsi="Times New Roman" w:cs="Times New Roman"/>
                <w:noProof/>
                <w:sz w:val="28"/>
                <w:szCs w:val="28"/>
              </w:rPr>
              <w:t>3</w:t>
            </w:r>
          </w:p>
        </w:tc>
        <w:tc>
          <w:tcPr>
            <w:tcW w:w="700" w:type="pct"/>
            <w:vAlign w:val="center"/>
          </w:tcPr>
          <w:p w:rsidR="00F2736E" w:rsidRPr="00407E3C" w:rsidRDefault="00F2736E" w:rsidP="00407E3C">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r w:rsidRPr="00407E3C">
              <w:rPr>
                <w:rFonts w:ascii="Times New Roman" w:hAnsi="Times New Roman" w:cs="Times New Roman"/>
                <w:noProof/>
                <w:sz w:val="28"/>
                <w:szCs w:val="28"/>
              </w:rPr>
              <w:t>4</w:t>
            </w:r>
          </w:p>
        </w:tc>
      </w:tr>
      <w:tr w:rsidR="00F2736E" w:rsidRPr="00407E3C" w:rsidTr="00E34566">
        <w:trPr>
          <w:trHeight w:val="397"/>
        </w:trPr>
        <w:tc>
          <w:tcPr>
            <w:tcW w:w="372" w:type="pct"/>
            <w:tcMar>
              <w:left w:w="57" w:type="dxa"/>
              <w:right w:w="57" w:type="dxa"/>
            </w:tcMar>
            <w:vAlign w:val="center"/>
          </w:tcPr>
          <w:p w:rsidR="00F2736E" w:rsidRPr="00407E3C" w:rsidRDefault="00215281" w:rsidP="00407E3C">
            <w:pPr>
              <w:overflowPunct w:val="0"/>
              <w:autoSpaceDE w:val="0"/>
              <w:autoSpaceDN w:val="0"/>
              <w:adjustRightInd w:val="0"/>
              <w:spacing w:after="0" w:line="240" w:lineRule="auto"/>
              <w:jc w:val="right"/>
              <w:textAlignment w:val="baseline"/>
              <w:rPr>
                <w:rFonts w:ascii="Times New Roman" w:hAnsi="Times New Roman" w:cs="Times New Roman"/>
                <w:noProof/>
                <w:sz w:val="28"/>
                <w:szCs w:val="28"/>
              </w:rPr>
            </w:pPr>
            <w:r w:rsidRPr="00407E3C">
              <w:rPr>
                <w:rFonts w:ascii="Times New Roman" w:hAnsi="Times New Roman" w:cs="Times New Roman"/>
                <w:noProof/>
                <w:sz w:val="28"/>
                <w:szCs w:val="28"/>
              </w:rPr>
              <w:t>1</w:t>
            </w:r>
          </w:p>
        </w:tc>
        <w:tc>
          <w:tcPr>
            <w:tcW w:w="3285" w:type="pct"/>
            <w:vAlign w:val="center"/>
          </w:tcPr>
          <w:p w:rsidR="00F2736E" w:rsidRPr="00407E3C" w:rsidRDefault="00CF5F44" w:rsidP="00407E3C">
            <w:pPr>
              <w:keepNext/>
              <w:spacing w:after="0" w:line="240" w:lineRule="auto"/>
              <w:jc w:val="both"/>
              <w:rPr>
                <w:rFonts w:ascii="Times New Roman" w:hAnsi="Times New Roman" w:cs="Times New Roman"/>
                <w:bCs/>
                <w:sz w:val="28"/>
                <w:szCs w:val="28"/>
              </w:rPr>
            </w:pPr>
            <w:r w:rsidRPr="00407E3C">
              <w:rPr>
                <w:rFonts w:ascii="Times New Roman" w:hAnsi="Times New Roman" w:cs="Times New Roman"/>
                <w:bCs/>
                <w:sz w:val="28"/>
                <w:szCs w:val="28"/>
              </w:rPr>
              <w:t>Земли населённых пунктов</w:t>
            </w:r>
          </w:p>
        </w:tc>
        <w:tc>
          <w:tcPr>
            <w:tcW w:w="643" w:type="pct"/>
            <w:vAlign w:val="center"/>
          </w:tcPr>
          <w:p w:rsidR="00F2736E" w:rsidRPr="00407E3C" w:rsidRDefault="00674155" w:rsidP="00407E3C">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r w:rsidRPr="00407E3C">
              <w:rPr>
                <w:rFonts w:ascii="Times New Roman" w:hAnsi="Times New Roman" w:cs="Times New Roman"/>
                <w:noProof/>
                <w:sz w:val="28"/>
                <w:szCs w:val="28"/>
              </w:rPr>
              <w:t>16,4</w:t>
            </w:r>
          </w:p>
        </w:tc>
        <w:tc>
          <w:tcPr>
            <w:tcW w:w="700" w:type="pct"/>
            <w:vAlign w:val="center"/>
          </w:tcPr>
          <w:p w:rsidR="00F2736E" w:rsidRPr="00407E3C" w:rsidRDefault="00674155" w:rsidP="00407E3C">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r w:rsidRPr="00407E3C">
              <w:rPr>
                <w:rFonts w:ascii="Times New Roman" w:hAnsi="Times New Roman" w:cs="Times New Roman"/>
                <w:noProof/>
                <w:sz w:val="28"/>
                <w:szCs w:val="28"/>
              </w:rPr>
              <w:t>64,3</w:t>
            </w:r>
          </w:p>
        </w:tc>
      </w:tr>
      <w:tr w:rsidR="00F2736E" w:rsidRPr="00407E3C" w:rsidTr="00E34566">
        <w:trPr>
          <w:trHeight w:val="397"/>
        </w:trPr>
        <w:tc>
          <w:tcPr>
            <w:tcW w:w="372" w:type="pct"/>
            <w:tcMar>
              <w:left w:w="57" w:type="dxa"/>
              <w:right w:w="57" w:type="dxa"/>
            </w:tcMar>
            <w:vAlign w:val="center"/>
          </w:tcPr>
          <w:p w:rsidR="00F2736E" w:rsidRPr="00407E3C" w:rsidRDefault="00D04902" w:rsidP="00407E3C">
            <w:pPr>
              <w:overflowPunct w:val="0"/>
              <w:autoSpaceDE w:val="0"/>
              <w:autoSpaceDN w:val="0"/>
              <w:adjustRightInd w:val="0"/>
              <w:spacing w:after="0" w:line="240" w:lineRule="auto"/>
              <w:jc w:val="right"/>
              <w:textAlignment w:val="baseline"/>
              <w:rPr>
                <w:rFonts w:ascii="Times New Roman" w:hAnsi="Times New Roman" w:cs="Times New Roman"/>
                <w:noProof/>
                <w:sz w:val="28"/>
                <w:szCs w:val="28"/>
              </w:rPr>
            </w:pPr>
            <w:r w:rsidRPr="00407E3C">
              <w:rPr>
                <w:rFonts w:ascii="Times New Roman" w:hAnsi="Times New Roman" w:cs="Times New Roman"/>
                <w:noProof/>
                <w:sz w:val="28"/>
                <w:szCs w:val="28"/>
              </w:rPr>
              <w:t>2</w:t>
            </w:r>
          </w:p>
        </w:tc>
        <w:tc>
          <w:tcPr>
            <w:tcW w:w="3285" w:type="pct"/>
            <w:vAlign w:val="center"/>
          </w:tcPr>
          <w:p w:rsidR="00F2736E" w:rsidRPr="00407E3C" w:rsidRDefault="00CF5F44" w:rsidP="00407E3C">
            <w:pPr>
              <w:overflowPunct w:val="0"/>
              <w:autoSpaceDE w:val="0"/>
              <w:autoSpaceDN w:val="0"/>
              <w:adjustRightInd w:val="0"/>
              <w:spacing w:after="0" w:line="240" w:lineRule="auto"/>
              <w:jc w:val="both"/>
              <w:textAlignment w:val="baseline"/>
              <w:rPr>
                <w:rFonts w:ascii="Times New Roman" w:hAnsi="Times New Roman" w:cs="Times New Roman"/>
                <w:sz w:val="28"/>
                <w:szCs w:val="28"/>
              </w:rPr>
            </w:pPr>
            <w:r w:rsidRPr="00407E3C">
              <w:rPr>
                <w:rFonts w:ascii="Times New Roman" w:hAnsi="Times New Roman" w:cs="Times New Roman"/>
                <w:sz w:val="28"/>
                <w:szCs w:val="28"/>
              </w:rPr>
              <w:t xml:space="preserve">Земли </w:t>
            </w:r>
            <w:r w:rsidR="00674155" w:rsidRPr="00407E3C">
              <w:rPr>
                <w:rFonts w:ascii="Times New Roman" w:hAnsi="Times New Roman" w:cs="Times New Roman"/>
                <w:sz w:val="28"/>
                <w:szCs w:val="28"/>
              </w:rPr>
              <w:t>лесного фонда</w:t>
            </w:r>
          </w:p>
        </w:tc>
        <w:tc>
          <w:tcPr>
            <w:tcW w:w="643" w:type="pct"/>
            <w:vAlign w:val="center"/>
          </w:tcPr>
          <w:p w:rsidR="00F2736E" w:rsidRPr="00407E3C" w:rsidRDefault="00674155" w:rsidP="00407E3C">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r w:rsidRPr="00407E3C">
              <w:rPr>
                <w:rFonts w:ascii="Times New Roman" w:hAnsi="Times New Roman" w:cs="Times New Roman"/>
                <w:noProof/>
                <w:sz w:val="28"/>
                <w:szCs w:val="28"/>
              </w:rPr>
              <w:t>9,1</w:t>
            </w:r>
          </w:p>
        </w:tc>
        <w:tc>
          <w:tcPr>
            <w:tcW w:w="700" w:type="pct"/>
            <w:vAlign w:val="center"/>
          </w:tcPr>
          <w:p w:rsidR="00F2736E" w:rsidRPr="00407E3C" w:rsidRDefault="00674155" w:rsidP="00407E3C">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r w:rsidRPr="00407E3C">
              <w:rPr>
                <w:rFonts w:ascii="Times New Roman" w:hAnsi="Times New Roman" w:cs="Times New Roman"/>
                <w:noProof/>
                <w:sz w:val="28"/>
                <w:szCs w:val="28"/>
              </w:rPr>
              <w:t>35,7</w:t>
            </w:r>
          </w:p>
        </w:tc>
      </w:tr>
      <w:tr w:rsidR="00F2736E" w:rsidRPr="00407E3C" w:rsidTr="00E34566">
        <w:trPr>
          <w:trHeight w:val="397"/>
        </w:trPr>
        <w:tc>
          <w:tcPr>
            <w:tcW w:w="372" w:type="pct"/>
            <w:tcMar>
              <w:left w:w="57" w:type="dxa"/>
              <w:right w:w="57" w:type="dxa"/>
            </w:tcMar>
            <w:vAlign w:val="center"/>
          </w:tcPr>
          <w:p w:rsidR="00F2736E" w:rsidRPr="00407E3C" w:rsidRDefault="00F2736E" w:rsidP="00407E3C">
            <w:pPr>
              <w:keepNext/>
              <w:spacing w:after="0" w:line="240" w:lineRule="auto"/>
              <w:jc w:val="center"/>
              <w:rPr>
                <w:rFonts w:ascii="Times New Roman" w:hAnsi="Times New Roman" w:cs="Times New Roman"/>
                <w:bCs/>
                <w:noProof/>
                <w:sz w:val="28"/>
                <w:szCs w:val="28"/>
              </w:rPr>
            </w:pPr>
          </w:p>
        </w:tc>
        <w:tc>
          <w:tcPr>
            <w:tcW w:w="3285" w:type="pct"/>
            <w:vAlign w:val="center"/>
          </w:tcPr>
          <w:p w:rsidR="00F2736E" w:rsidRPr="00407E3C" w:rsidRDefault="00F2736E" w:rsidP="00407E3C">
            <w:pPr>
              <w:keepNext/>
              <w:spacing w:after="0" w:line="240" w:lineRule="auto"/>
              <w:jc w:val="right"/>
              <w:rPr>
                <w:rFonts w:ascii="Times New Roman" w:hAnsi="Times New Roman" w:cs="Times New Roman"/>
                <w:bCs/>
                <w:sz w:val="28"/>
                <w:szCs w:val="28"/>
              </w:rPr>
            </w:pPr>
            <w:r w:rsidRPr="00407E3C">
              <w:rPr>
                <w:rFonts w:ascii="Times New Roman" w:hAnsi="Times New Roman" w:cs="Times New Roman"/>
                <w:bCs/>
                <w:sz w:val="28"/>
                <w:szCs w:val="28"/>
              </w:rPr>
              <w:t>Итого:</w:t>
            </w:r>
          </w:p>
        </w:tc>
        <w:tc>
          <w:tcPr>
            <w:tcW w:w="643" w:type="pct"/>
            <w:vAlign w:val="center"/>
          </w:tcPr>
          <w:p w:rsidR="00F2736E" w:rsidRPr="00407E3C" w:rsidRDefault="00674155" w:rsidP="00407E3C">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r w:rsidRPr="00407E3C">
              <w:rPr>
                <w:rFonts w:ascii="Times New Roman" w:hAnsi="Times New Roman" w:cs="Times New Roman"/>
                <w:noProof/>
                <w:sz w:val="28"/>
                <w:szCs w:val="28"/>
              </w:rPr>
              <w:t>25,5</w:t>
            </w:r>
          </w:p>
        </w:tc>
        <w:tc>
          <w:tcPr>
            <w:tcW w:w="700" w:type="pct"/>
            <w:vAlign w:val="center"/>
          </w:tcPr>
          <w:p w:rsidR="00F2736E" w:rsidRPr="00407E3C" w:rsidRDefault="00F2736E" w:rsidP="00407E3C">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r w:rsidRPr="00407E3C">
              <w:rPr>
                <w:rFonts w:ascii="Times New Roman" w:hAnsi="Times New Roman" w:cs="Times New Roman"/>
                <w:noProof/>
                <w:sz w:val="28"/>
                <w:szCs w:val="28"/>
              </w:rPr>
              <w:t>100,0</w:t>
            </w:r>
          </w:p>
        </w:tc>
      </w:tr>
    </w:tbl>
    <w:p w:rsidR="0065664E" w:rsidRPr="00407E3C" w:rsidRDefault="0065664E" w:rsidP="00407E3C">
      <w:pPr>
        <w:pStyle w:val="1a"/>
        <w:ind w:firstLine="720"/>
        <w:contextualSpacing/>
        <w:jc w:val="both"/>
        <w:rPr>
          <w:rFonts w:ascii="Times New Roman" w:hAnsi="Times New Roman"/>
          <w:sz w:val="28"/>
          <w:szCs w:val="28"/>
        </w:rPr>
      </w:pPr>
    </w:p>
    <w:p w:rsidR="0065664E" w:rsidRPr="00407E3C" w:rsidRDefault="0065664E" w:rsidP="00407E3C">
      <w:pPr>
        <w:pStyle w:val="1a"/>
        <w:ind w:firstLine="709"/>
        <w:contextualSpacing/>
        <w:jc w:val="both"/>
        <w:rPr>
          <w:rFonts w:ascii="Times New Roman" w:hAnsi="Times New Roman"/>
          <w:sz w:val="28"/>
          <w:szCs w:val="28"/>
        </w:rPr>
      </w:pPr>
      <w:r w:rsidRPr="00407E3C">
        <w:rPr>
          <w:rFonts w:ascii="Times New Roman" w:hAnsi="Times New Roman"/>
          <w:sz w:val="28"/>
          <w:szCs w:val="28"/>
        </w:rPr>
        <w:t>В границах проектирования расположен автовокзал на 180 человек</w:t>
      </w:r>
      <w:r w:rsidR="00AD61D5" w:rsidRPr="00407E3C">
        <w:rPr>
          <w:rFonts w:ascii="Times New Roman" w:hAnsi="Times New Roman"/>
          <w:sz w:val="28"/>
          <w:szCs w:val="28"/>
        </w:rPr>
        <w:t xml:space="preserve">, храм, автозаправочная станция, </w:t>
      </w:r>
      <w:r w:rsidR="00CF1119" w:rsidRPr="00407E3C">
        <w:rPr>
          <w:rFonts w:ascii="Times New Roman" w:hAnsi="Times New Roman"/>
          <w:sz w:val="28"/>
          <w:szCs w:val="28"/>
        </w:rPr>
        <w:t>церковь Святителя Николая</w:t>
      </w:r>
      <w:r w:rsidR="00AD61D5" w:rsidRPr="00407E3C">
        <w:rPr>
          <w:rFonts w:ascii="Times New Roman" w:hAnsi="Times New Roman"/>
          <w:sz w:val="28"/>
          <w:szCs w:val="28"/>
        </w:rPr>
        <w:t>.</w:t>
      </w:r>
    </w:p>
    <w:p w:rsidR="00481063" w:rsidRPr="00407E3C" w:rsidRDefault="00481063" w:rsidP="00407E3C">
      <w:pPr>
        <w:pStyle w:val="1a"/>
        <w:ind w:firstLine="709"/>
        <w:contextualSpacing/>
        <w:jc w:val="both"/>
        <w:rPr>
          <w:rFonts w:ascii="Times New Roman" w:hAnsi="Times New Roman"/>
          <w:sz w:val="28"/>
          <w:szCs w:val="28"/>
        </w:rPr>
      </w:pPr>
      <w:r w:rsidRPr="00407E3C">
        <w:rPr>
          <w:rFonts w:ascii="Times New Roman" w:hAnsi="Times New Roman"/>
          <w:sz w:val="28"/>
          <w:szCs w:val="28"/>
        </w:rPr>
        <w:t>На территории проектирования действует канализационная насосная станция.</w:t>
      </w:r>
    </w:p>
    <w:p w:rsidR="0065664E" w:rsidRPr="00407E3C" w:rsidRDefault="0065664E" w:rsidP="00407E3C">
      <w:pPr>
        <w:pStyle w:val="1a"/>
        <w:ind w:firstLine="709"/>
        <w:contextualSpacing/>
        <w:jc w:val="both"/>
        <w:rPr>
          <w:rFonts w:ascii="Times New Roman" w:hAnsi="Times New Roman"/>
          <w:sz w:val="28"/>
          <w:szCs w:val="28"/>
        </w:rPr>
      </w:pPr>
      <w:proofErr w:type="gramStart"/>
      <w:r w:rsidRPr="00407E3C">
        <w:rPr>
          <w:rFonts w:ascii="Times New Roman" w:hAnsi="Times New Roman"/>
          <w:sz w:val="28"/>
          <w:szCs w:val="28"/>
        </w:rPr>
        <w:t>На</w:t>
      </w:r>
      <w:proofErr w:type="gramEnd"/>
      <w:r w:rsidRPr="00407E3C">
        <w:rPr>
          <w:rFonts w:ascii="Times New Roman" w:hAnsi="Times New Roman"/>
          <w:sz w:val="28"/>
          <w:szCs w:val="28"/>
        </w:rPr>
        <w:t xml:space="preserve"> </w:t>
      </w:r>
      <w:proofErr w:type="gramStart"/>
      <w:r w:rsidRPr="00407E3C">
        <w:rPr>
          <w:rFonts w:ascii="Times New Roman" w:hAnsi="Times New Roman"/>
          <w:sz w:val="28"/>
          <w:szCs w:val="28"/>
        </w:rPr>
        <w:t>автомобильной</w:t>
      </w:r>
      <w:proofErr w:type="gramEnd"/>
      <w:r w:rsidRPr="00407E3C">
        <w:rPr>
          <w:rFonts w:ascii="Times New Roman" w:hAnsi="Times New Roman"/>
          <w:sz w:val="28"/>
          <w:szCs w:val="28"/>
        </w:rPr>
        <w:t xml:space="preserve"> дороги предусмотрено переустройство следующих пересечений (примыканий) с характеристиками, указанными в таблице 7.</w:t>
      </w:r>
    </w:p>
    <w:p w:rsidR="0065664E" w:rsidRPr="00407E3C" w:rsidRDefault="0065664E" w:rsidP="00407E3C">
      <w:pPr>
        <w:pStyle w:val="1a"/>
        <w:ind w:firstLine="720"/>
        <w:contextualSpacing/>
        <w:jc w:val="right"/>
        <w:rPr>
          <w:rFonts w:ascii="Times New Roman" w:hAnsi="Times New Roman"/>
          <w:sz w:val="28"/>
          <w:szCs w:val="28"/>
        </w:rPr>
      </w:pPr>
      <w:r w:rsidRPr="00407E3C">
        <w:rPr>
          <w:rFonts w:ascii="Times New Roman" w:hAnsi="Times New Roman"/>
          <w:sz w:val="28"/>
          <w:szCs w:val="28"/>
        </w:rPr>
        <w:t>Таблица 7</w:t>
      </w:r>
    </w:p>
    <w:tbl>
      <w:tblPr>
        <w:tblStyle w:val="af"/>
        <w:tblW w:w="10456" w:type="dxa"/>
        <w:tblLayout w:type="fixed"/>
        <w:tblLook w:val="04A0" w:firstRow="1" w:lastRow="0" w:firstColumn="1" w:lastColumn="0" w:noHBand="0" w:noVBand="1"/>
      </w:tblPr>
      <w:tblGrid>
        <w:gridCol w:w="1384"/>
        <w:gridCol w:w="3260"/>
        <w:gridCol w:w="1560"/>
        <w:gridCol w:w="1417"/>
        <w:gridCol w:w="1276"/>
        <w:gridCol w:w="1559"/>
      </w:tblGrid>
      <w:tr w:rsidR="0065664E" w:rsidRPr="00407E3C" w:rsidTr="0065664E">
        <w:tc>
          <w:tcPr>
            <w:tcW w:w="1384" w:type="dxa"/>
            <w:vMerge w:val="restart"/>
            <w:vAlign w:val="center"/>
          </w:tcPr>
          <w:p w:rsidR="0065664E" w:rsidRPr="00407E3C" w:rsidRDefault="0065664E" w:rsidP="00407E3C">
            <w:pPr>
              <w:contextualSpacing/>
              <w:jc w:val="center"/>
              <w:rPr>
                <w:rFonts w:ascii="Times New Roman" w:hAnsi="Times New Roman" w:cs="Times New Roman"/>
                <w:sz w:val="28"/>
                <w:szCs w:val="28"/>
              </w:rPr>
            </w:pPr>
            <w:proofErr w:type="spellStart"/>
            <w:r w:rsidRPr="00407E3C">
              <w:rPr>
                <w:rFonts w:ascii="Times New Roman" w:hAnsi="Times New Roman" w:cs="Times New Roman"/>
                <w:sz w:val="28"/>
                <w:szCs w:val="28"/>
              </w:rPr>
              <w:t>Местопо</w:t>
            </w:r>
            <w:proofErr w:type="spellEnd"/>
            <w:r w:rsidRPr="00407E3C">
              <w:rPr>
                <w:rFonts w:ascii="Times New Roman" w:hAnsi="Times New Roman" w:cs="Times New Roman"/>
                <w:sz w:val="28"/>
                <w:szCs w:val="28"/>
              </w:rPr>
              <w:t>-</w:t>
            </w:r>
          </w:p>
          <w:p w:rsidR="0065664E" w:rsidRPr="00407E3C" w:rsidRDefault="0065664E" w:rsidP="00407E3C">
            <w:pPr>
              <w:contextualSpacing/>
              <w:jc w:val="center"/>
              <w:rPr>
                <w:rFonts w:ascii="Times New Roman" w:hAnsi="Times New Roman" w:cs="Times New Roman"/>
                <w:sz w:val="28"/>
                <w:szCs w:val="28"/>
              </w:rPr>
            </w:pPr>
            <w:proofErr w:type="spellStart"/>
            <w:r w:rsidRPr="00407E3C">
              <w:rPr>
                <w:rFonts w:ascii="Times New Roman" w:hAnsi="Times New Roman" w:cs="Times New Roman"/>
                <w:sz w:val="28"/>
                <w:szCs w:val="28"/>
              </w:rPr>
              <w:t>ложение</w:t>
            </w:r>
            <w:proofErr w:type="spellEnd"/>
          </w:p>
          <w:p w:rsidR="0065664E" w:rsidRPr="00407E3C" w:rsidRDefault="0065664E" w:rsidP="00407E3C">
            <w:pPr>
              <w:contextualSpacing/>
              <w:jc w:val="center"/>
              <w:rPr>
                <w:rFonts w:ascii="Times New Roman" w:hAnsi="Times New Roman" w:cs="Times New Roman"/>
                <w:sz w:val="28"/>
                <w:szCs w:val="28"/>
              </w:rPr>
            </w:pPr>
            <w:r w:rsidRPr="00407E3C">
              <w:rPr>
                <w:rFonts w:ascii="Times New Roman" w:hAnsi="Times New Roman" w:cs="Times New Roman"/>
                <w:sz w:val="28"/>
                <w:szCs w:val="28"/>
              </w:rPr>
              <w:t>ПК+</w:t>
            </w:r>
          </w:p>
        </w:tc>
        <w:tc>
          <w:tcPr>
            <w:tcW w:w="3260" w:type="dxa"/>
            <w:vMerge w:val="restart"/>
            <w:vAlign w:val="center"/>
          </w:tcPr>
          <w:p w:rsidR="0065664E" w:rsidRPr="00407E3C" w:rsidRDefault="0065664E" w:rsidP="00407E3C">
            <w:pPr>
              <w:contextualSpacing/>
              <w:jc w:val="center"/>
              <w:rPr>
                <w:rFonts w:ascii="Times New Roman" w:hAnsi="Times New Roman" w:cs="Times New Roman"/>
                <w:sz w:val="28"/>
                <w:szCs w:val="28"/>
              </w:rPr>
            </w:pPr>
            <w:r w:rsidRPr="00407E3C">
              <w:rPr>
                <w:rFonts w:ascii="Times New Roman" w:hAnsi="Times New Roman" w:cs="Times New Roman"/>
                <w:sz w:val="28"/>
                <w:szCs w:val="28"/>
              </w:rPr>
              <w:t>Наименование и характеристика</w:t>
            </w:r>
          </w:p>
          <w:p w:rsidR="0065664E" w:rsidRPr="00407E3C" w:rsidRDefault="0065664E" w:rsidP="00407E3C">
            <w:pPr>
              <w:contextualSpacing/>
              <w:jc w:val="center"/>
              <w:rPr>
                <w:rFonts w:ascii="Times New Roman" w:hAnsi="Times New Roman" w:cs="Times New Roman"/>
                <w:sz w:val="28"/>
                <w:szCs w:val="28"/>
              </w:rPr>
            </w:pPr>
            <w:r w:rsidRPr="00407E3C">
              <w:rPr>
                <w:rFonts w:ascii="Times New Roman" w:hAnsi="Times New Roman" w:cs="Times New Roman"/>
                <w:sz w:val="28"/>
                <w:szCs w:val="28"/>
              </w:rPr>
              <w:t>дорог (категория и тип покрытия)</w:t>
            </w:r>
          </w:p>
        </w:tc>
        <w:tc>
          <w:tcPr>
            <w:tcW w:w="1560" w:type="dxa"/>
            <w:vMerge w:val="restart"/>
            <w:vAlign w:val="center"/>
          </w:tcPr>
          <w:p w:rsidR="0065664E" w:rsidRPr="00407E3C" w:rsidRDefault="0065664E" w:rsidP="00407E3C">
            <w:pPr>
              <w:contextualSpacing/>
              <w:jc w:val="center"/>
              <w:rPr>
                <w:rFonts w:ascii="Times New Roman" w:hAnsi="Times New Roman" w:cs="Times New Roman"/>
                <w:sz w:val="28"/>
                <w:szCs w:val="28"/>
              </w:rPr>
            </w:pPr>
            <w:r w:rsidRPr="00407E3C">
              <w:rPr>
                <w:rFonts w:ascii="Times New Roman" w:hAnsi="Times New Roman" w:cs="Times New Roman"/>
                <w:sz w:val="28"/>
                <w:szCs w:val="28"/>
              </w:rPr>
              <w:t>Угол</w:t>
            </w:r>
          </w:p>
          <w:p w:rsidR="0065664E" w:rsidRPr="00407E3C" w:rsidRDefault="0065664E" w:rsidP="00407E3C">
            <w:pPr>
              <w:contextualSpacing/>
              <w:jc w:val="center"/>
              <w:rPr>
                <w:rFonts w:ascii="Times New Roman" w:hAnsi="Times New Roman" w:cs="Times New Roman"/>
                <w:sz w:val="28"/>
                <w:szCs w:val="28"/>
              </w:rPr>
            </w:pPr>
            <w:proofErr w:type="spellStart"/>
            <w:proofErr w:type="gramStart"/>
            <w:r w:rsidRPr="00407E3C">
              <w:rPr>
                <w:rFonts w:ascii="Times New Roman" w:hAnsi="Times New Roman" w:cs="Times New Roman"/>
                <w:sz w:val="28"/>
                <w:szCs w:val="28"/>
              </w:rPr>
              <w:t>пересече-ния</w:t>
            </w:r>
            <w:proofErr w:type="spellEnd"/>
            <w:proofErr w:type="gramEnd"/>
            <w:r w:rsidRPr="00407E3C">
              <w:rPr>
                <w:rFonts w:ascii="Times New Roman" w:hAnsi="Times New Roman" w:cs="Times New Roman"/>
                <w:sz w:val="28"/>
                <w:szCs w:val="28"/>
              </w:rPr>
              <w:t xml:space="preserve">, </w:t>
            </w:r>
            <w:proofErr w:type="spellStart"/>
            <w:r w:rsidRPr="00407E3C">
              <w:rPr>
                <w:rFonts w:ascii="Times New Roman" w:hAnsi="Times New Roman" w:cs="Times New Roman"/>
                <w:sz w:val="28"/>
                <w:szCs w:val="28"/>
              </w:rPr>
              <w:t>примыка-ния</w:t>
            </w:r>
            <w:proofErr w:type="spellEnd"/>
          </w:p>
        </w:tc>
        <w:tc>
          <w:tcPr>
            <w:tcW w:w="2693" w:type="dxa"/>
            <w:gridSpan w:val="2"/>
            <w:vAlign w:val="center"/>
          </w:tcPr>
          <w:p w:rsidR="0065664E" w:rsidRPr="00407E3C" w:rsidRDefault="0065664E" w:rsidP="00407E3C">
            <w:pPr>
              <w:contextualSpacing/>
              <w:jc w:val="center"/>
              <w:rPr>
                <w:rFonts w:ascii="Times New Roman" w:hAnsi="Times New Roman" w:cs="Times New Roman"/>
                <w:sz w:val="28"/>
                <w:szCs w:val="28"/>
              </w:rPr>
            </w:pPr>
            <w:r w:rsidRPr="00407E3C">
              <w:rPr>
                <w:rFonts w:ascii="Times New Roman" w:hAnsi="Times New Roman" w:cs="Times New Roman"/>
                <w:sz w:val="28"/>
                <w:szCs w:val="28"/>
              </w:rPr>
              <w:t>Тип примыкания</w:t>
            </w:r>
          </w:p>
        </w:tc>
        <w:tc>
          <w:tcPr>
            <w:tcW w:w="1559" w:type="dxa"/>
            <w:vMerge w:val="restart"/>
            <w:vAlign w:val="center"/>
          </w:tcPr>
          <w:p w:rsidR="0065664E" w:rsidRPr="00407E3C" w:rsidRDefault="0065664E" w:rsidP="00407E3C">
            <w:pPr>
              <w:contextualSpacing/>
              <w:jc w:val="center"/>
              <w:rPr>
                <w:rFonts w:ascii="Times New Roman" w:hAnsi="Times New Roman" w:cs="Times New Roman"/>
                <w:sz w:val="28"/>
                <w:szCs w:val="28"/>
              </w:rPr>
            </w:pPr>
            <w:r w:rsidRPr="00407E3C">
              <w:rPr>
                <w:rFonts w:ascii="Times New Roman" w:hAnsi="Times New Roman" w:cs="Times New Roman"/>
                <w:sz w:val="28"/>
                <w:szCs w:val="28"/>
              </w:rPr>
              <w:t xml:space="preserve">Тип </w:t>
            </w:r>
            <w:proofErr w:type="spellStart"/>
            <w:proofErr w:type="gramStart"/>
            <w:r w:rsidRPr="00407E3C">
              <w:rPr>
                <w:rFonts w:ascii="Times New Roman" w:hAnsi="Times New Roman" w:cs="Times New Roman"/>
                <w:sz w:val="28"/>
                <w:szCs w:val="28"/>
              </w:rPr>
              <w:t>пересече-ния</w:t>
            </w:r>
            <w:proofErr w:type="spellEnd"/>
            <w:proofErr w:type="gramEnd"/>
          </w:p>
        </w:tc>
      </w:tr>
      <w:tr w:rsidR="0065664E" w:rsidRPr="00407E3C" w:rsidTr="0065664E">
        <w:tc>
          <w:tcPr>
            <w:tcW w:w="1384" w:type="dxa"/>
            <w:vMerge/>
            <w:vAlign w:val="center"/>
          </w:tcPr>
          <w:p w:rsidR="0065664E" w:rsidRPr="00407E3C" w:rsidRDefault="0065664E" w:rsidP="00407E3C">
            <w:pPr>
              <w:pStyle w:val="110"/>
              <w:contextualSpacing/>
              <w:jc w:val="center"/>
              <w:rPr>
                <w:rFonts w:ascii="Times New Roman" w:hAnsi="Times New Roman"/>
                <w:sz w:val="28"/>
                <w:szCs w:val="28"/>
              </w:rPr>
            </w:pPr>
          </w:p>
        </w:tc>
        <w:tc>
          <w:tcPr>
            <w:tcW w:w="3260" w:type="dxa"/>
            <w:vMerge/>
            <w:vAlign w:val="center"/>
          </w:tcPr>
          <w:p w:rsidR="0065664E" w:rsidRPr="00407E3C" w:rsidRDefault="0065664E" w:rsidP="00407E3C">
            <w:pPr>
              <w:pStyle w:val="110"/>
              <w:contextualSpacing/>
              <w:jc w:val="center"/>
              <w:rPr>
                <w:rFonts w:ascii="Times New Roman" w:hAnsi="Times New Roman"/>
                <w:sz w:val="28"/>
                <w:szCs w:val="28"/>
              </w:rPr>
            </w:pPr>
          </w:p>
        </w:tc>
        <w:tc>
          <w:tcPr>
            <w:tcW w:w="1560" w:type="dxa"/>
            <w:vMerge/>
            <w:vAlign w:val="center"/>
          </w:tcPr>
          <w:p w:rsidR="0065664E" w:rsidRPr="00407E3C" w:rsidRDefault="0065664E" w:rsidP="00407E3C">
            <w:pPr>
              <w:pStyle w:val="110"/>
              <w:contextualSpacing/>
              <w:jc w:val="center"/>
              <w:rPr>
                <w:rFonts w:ascii="Times New Roman" w:hAnsi="Times New Roman"/>
                <w:sz w:val="28"/>
                <w:szCs w:val="28"/>
              </w:rPr>
            </w:pPr>
          </w:p>
        </w:tc>
        <w:tc>
          <w:tcPr>
            <w:tcW w:w="1417" w:type="dxa"/>
            <w:vAlign w:val="center"/>
          </w:tcPr>
          <w:p w:rsidR="0065664E" w:rsidRPr="00407E3C" w:rsidRDefault="0065664E" w:rsidP="00407E3C">
            <w:pPr>
              <w:pStyle w:val="110"/>
              <w:contextualSpacing/>
              <w:jc w:val="center"/>
              <w:rPr>
                <w:rFonts w:ascii="Times New Roman" w:hAnsi="Times New Roman"/>
                <w:sz w:val="28"/>
                <w:szCs w:val="28"/>
              </w:rPr>
            </w:pPr>
            <w:r w:rsidRPr="00407E3C">
              <w:rPr>
                <w:rFonts w:ascii="Times New Roman" w:hAnsi="Times New Roman"/>
                <w:sz w:val="28"/>
                <w:szCs w:val="28"/>
              </w:rPr>
              <w:t>влево</w:t>
            </w:r>
          </w:p>
        </w:tc>
        <w:tc>
          <w:tcPr>
            <w:tcW w:w="1276" w:type="dxa"/>
            <w:vAlign w:val="center"/>
          </w:tcPr>
          <w:p w:rsidR="0065664E" w:rsidRPr="00407E3C" w:rsidRDefault="0065664E" w:rsidP="00407E3C">
            <w:pPr>
              <w:contextualSpacing/>
              <w:jc w:val="center"/>
              <w:rPr>
                <w:rFonts w:ascii="Times New Roman" w:hAnsi="Times New Roman" w:cs="Times New Roman"/>
                <w:sz w:val="28"/>
                <w:szCs w:val="28"/>
              </w:rPr>
            </w:pPr>
            <w:r w:rsidRPr="00407E3C">
              <w:rPr>
                <w:rFonts w:ascii="Times New Roman" w:hAnsi="Times New Roman" w:cs="Times New Roman"/>
                <w:sz w:val="28"/>
                <w:szCs w:val="28"/>
              </w:rPr>
              <w:t>вправо</w:t>
            </w:r>
          </w:p>
        </w:tc>
        <w:tc>
          <w:tcPr>
            <w:tcW w:w="1559" w:type="dxa"/>
            <w:vMerge/>
          </w:tcPr>
          <w:p w:rsidR="0065664E" w:rsidRPr="00407E3C" w:rsidRDefault="0065664E" w:rsidP="00407E3C">
            <w:pPr>
              <w:pStyle w:val="110"/>
              <w:contextualSpacing/>
              <w:jc w:val="center"/>
              <w:rPr>
                <w:rFonts w:ascii="Times New Roman" w:hAnsi="Times New Roman"/>
                <w:sz w:val="28"/>
                <w:szCs w:val="28"/>
              </w:rPr>
            </w:pPr>
          </w:p>
        </w:tc>
      </w:tr>
    </w:tbl>
    <w:p w:rsidR="0065664E" w:rsidRPr="00407E3C" w:rsidRDefault="0065664E" w:rsidP="00407E3C">
      <w:pPr>
        <w:spacing w:after="0" w:line="240" w:lineRule="auto"/>
        <w:rPr>
          <w:rFonts w:ascii="Times New Roman" w:hAnsi="Times New Roman" w:cs="Times New Roman"/>
          <w:sz w:val="4"/>
          <w:szCs w:val="4"/>
        </w:rPr>
      </w:pPr>
    </w:p>
    <w:tbl>
      <w:tblPr>
        <w:tblStyle w:val="af"/>
        <w:tblW w:w="10456" w:type="dxa"/>
        <w:tblLayout w:type="fixed"/>
        <w:tblLook w:val="04A0" w:firstRow="1" w:lastRow="0" w:firstColumn="1" w:lastColumn="0" w:noHBand="0" w:noVBand="1"/>
      </w:tblPr>
      <w:tblGrid>
        <w:gridCol w:w="1384"/>
        <w:gridCol w:w="3260"/>
        <w:gridCol w:w="1560"/>
        <w:gridCol w:w="1417"/>
        <w:gridCol w:w="1276"/>
        <w:gridCol w:w="1559"/>
      </w:tblGrid>
      <w:tr w:rsidR="0065664E" w:rsidRPr="00407E3C" w:rsidTr="0065664E">
        <w:tc>
          <w:tcPr>
            <w:tcW w:w="1384" w:type="dxa"/>
            <w:vAlign w:val="center"/>
          </w:tcPr>
          <w:p w:rsidR="0065664E" w:rsidRPr="00407E3C" w:rsidRDefault="0065664E" w:rsidP="00407E3C">
            <w:pPr>
              <w:contextualSpacing/>
              <w:jc w:val="center"/>
              <w:rPr>
                <w:rFonts w:ascii="Times New Roman" w:hAnsi="Times New Roman" w:cs="Times New Roman"/>
                <w:sz w:val="28"/>
                <w:szCs w:val="28"/>
              </w:rPr>
            </w:pPr>
            <w:r w:rsidRPr="00407E3C">
              <w:rPr>
                <w:rFonts w:ascii="Times New Roman" w:hAnsi="Times New Roman" w:cs="Times New Roman"/>
                <w:sz w:val="28"/>
                <w:szCs w:val="28"/>
              </w:rPr>
              <w:t>1</w:t>
            </w:r>
          </w:p>
        </w:tc>
        <w:tc>
          <w:tcPr>
            <w:tcW w:w="3260" w:type="dxa"/>
            <w:vAlign w:val="center"/>
          </w:tcPr>
          <w:p w:rsidR="0065664E" w:rsidRPr="00407E3C" w:rsidRDefault="0065664E" w:rsidP="00407E3C">
            <w:pPr>
              <w:jc w:val="center"/>
              <w:rPr>
                <w:rFonts w:ascii="Times New Roman" w:hAnsi="Times New Roman" w:cs="Times New Roman"/>
                <w:sz w:val="28"/>
                <w:szCs w:val="28"/>
              </w:rPr>
            </w:pPr>
            <w:r w:rsidRPr="00407E3C">
              <w:rPr>
                <w:rFonts w:ascii="Times New Roman" w:hAnsi="Times New Roman" w:cs="Times New Roman"/>
                <w:sz w:val="28"/>
                <w:szCs w:val="28"/>
              </w:rPr>
              <w:t>2</w:t>
            </w:r>
          </w:p>
        </w:tc>
        <w:tc>
          <w:tcPr>
            <w:tcW w:w="1560" w:type="dxa"/>
            <w:vAlign w:val="center"/>
          </w:tcPr>
          <w:p w:rsidR="0065664E" w:rsidRPr="00407E3C" w:rsidRDefault="0065664E" w:rsidP="00407E3C">
            <w:pPr>
              <w:contextualSpacing/>
              <w:jc w:val="center"/>
              <w:rPr>
                <w:rFonts w:ascii="Times New Roman" w:hAnsi="Times New Roman" w:cs="Times New Roman"/>
                <w:sz w:val="28"/>
                <w:szCs w:val="28"/>
              </w:rPr>
            </w:pPr>
            <w:r w:rsidRPr="00407E3C">
              <w:rPr>
                <w:rFonts w:ascii="Times New Roman" w:hAnsi="Times New Roman" w:cs="Times New Roman"/>
                <w:sz w:val="28"/>
                <w:szCs w:val="28"/>
              </w:rPr>
              <w:t>3</w:t>
            </w:r>
          </w:p>
        </w:tc>
        <w:tc>
          <w:tcPr>
            <w:tcW w:w="1417" w:type="dxa"/>
            <w:vAlign w:val="center"/>
          </w:tcPr>
          <w:p w:rsidR="0065664E" w:rsidRPr="00407E3C" w:rsidRDefault="0065664E" w:rsidP="00407E3C">
            <w:pPr>
              <w:ind w:left="-108"/>
              <w:contextualSpacing/>
              <w:jc w:val="center"/>
              <w:rPr>
                <w:rFonts w:ascii="Times New Roman" w:hAnsi="Times New Roman" w:cs="Times New Roman"/>
                <w:sz w:val="28"/>
                <w:szCs w:val="28"/>
              </w:rPr>
            </w:pPr>
            <w:r w:rsidRPr="00407E3C">
              <w:rPr>
                <w:rFonts w:ascii="Times New Roman" w:hAnsi="Times New Roman" w:cs="Times New Roman"/>
                <w:sz w:val="28"/>
                <w:szCs w:val="28"/>
              </w:rPr>
              <w:t>4</w:t>
            </w:r>
          </w:p>
        </w:tc>
        <w:tc>
          <w:tcPr>
            <w:tcW w:w="1276" w:type="dxa"/>
            <w:vAlign w:val="center"/>
          </w:tcPr>
          <w:p w:rsidR="0065664E" w:rsidRPr="00407E3C" w:rsidRDefault="0065664E" w:rsidP="00407E3C">
            <w:pPr>
              <w:contextualSpacing/>
              <w:jc w:val="center"/>
              <w:rPr>
                <w:rFonts w:ascii="Times New Roman" w:hAnsi="Times New Roman" w:cs="Times New Roman"/>
                <w:sz w:val="28"/>
                <w:szCs w:val="28"/>
              </w:rPr>
            </w:pPr>
            <w:r w:rsidRPr="00407E3C">
              <w:rPr>
                <w:rFonts w:ascii="Times New Roman" w:hAnsi="Times New Roman" w:cs="Times New Roman"/>
                <w:sz w:val="28"/>
                <w:szCs w:val="28"/>
              </w:rPr>
              <w:t>5</w:t>
            </w:r>
          </w:p>
        </w:tc>
        <w:tc>
          <w:tcPr>
            <w:tcW w:w="1559" w:type="dxa"/>
            <w:vAlign w:val="center"/>
          </w:tcPr>
          <w:p w:rsidR="0065664E" w:rsidRPr="00407E3C" w:rsidRDefault="0065664E" w:rsidP="00407E3C">
            <w:pPr>
              <w:contextualSpacing/>
              <w:jc w:val="center"/>
              <w:rPr>
                <w:rFonts w:ascii="Times New Roman" w:hAnsi="Times New Roman" w:cs="Times New Roman"/>
                <w:sz w:val="28"/>
                <w:szCs w:val="28"/>
              </w:rPr>
            </w:pPr>
            <w:r w:rsidRPr="00407E3C">
              <w:rPr>
                <w:rFonts w:ascii="Times New Roman" w:hAnsi="Times New Roman" w:cs="Times New Roman"/>
                <w:sz w:val="28"/>
                <w:szCs w:val="28"/>
              </w:rPr>
              <w:t>6</w:t>
            </w:r>
          </w:p>
        </w:tc>
      </w:tr>
      <w:tr w:rsidR="0065664E" w:rsidRPr="00407E3C" w:rsidTr="0065664E">
        <w:tc>
          <w:tcPr>
            <w:tcW w:w="1384" w:type="dxa"/>
            <w:vAlign w:val="center"/>
          </w:tcPr>
          <w:p w:rsidR="0065664E" w:rsidRPr="00407E3C" w:rsidRDefault="0065664E" w:rsidP="00407E3C">
            <w:pPr>
              <w:contextualSpacing/>
              <w:jc w:val="center"/>
              <w:rPr>
                <w:rFonts w:ascii="Times New Roman" w:hAnsi="Times New Roman" w:cs="Times New Roman"/>
                <w:sz w:val="28"/>
                <w:szCs w:val="28"/>
              </w:rPr>
            </w:pPr>
            <w:r w:rsidRPr="00407E3C">
              <w:rPr>
                <w:rFonts w:ascii="Times New Roman" w:hAnsi="Times New Roman" w:cs="Times New Roman"/>
                <w:sz w:val="28"/>
                <w:szCs w:val="28"/>
              </w:rPr>
              <w:t>0+62</w:t>
            </w:r>
          </w:p>
        </w:tc>
        <w:tc>
          <w:tcPr>
            <w:tcW w:w="3260" w:type="dxa"/>
            <w:vAlign w:val="center"/>
          </w:tcPr>
          <w:p w:rsidR="0065664E" w:rsidRPr="00407E3C" w:rsidRDefault="0065664E" w:rsidP="00407E3C">
            <w:pPr>
              <w:jc w:val="center"/>
              <w:rPr>
                <w:rFonts w:ascii="Times New Roman" w:hAnsi="Times New Roman" w:cs="Times New Roman"/>
                <w:sz w:val="28"/>
                <w:szCs w:val="28"/>
              </w:rPr>
            </w:pPr>
            <w:r w:rsidRPr="00407E3C">
              <w:rPr>
                <w:rFonts w:ascii="Times New Roman" w:hAnsi="Times New Roman" w:cs="Times New Roman"/>
                <w:sz w:val="28"/>
                <w:szCs w:val="28"/>
              </w:rPr>
              <w:t>Заезд выезд на парковку</w:t>
            </w:r>
          </w:p>
        </w:tc>
        <w:tc>
          <w:tcPr>
            <w:tcW w:w="1560" w:type="dxa"/>
            <w:vAlign w:val="center"/>
          </w:tcPr>
          <w:p w:rsidR="0065664E" w:rsidRPr="00407E3C" w:rsidRDefault="0065664E" w:rsidP="00407E3C">
            <w:pPr>
              <w:contextualSpacing/>
              <w:jc w:val="center"/>
              <w:rPr>
                <w:rFonts w:ascii="Times New Roman" w:hAnsi="Times New Roman" w:cs="Times New Roman"/>
                <w:sz w:val="28"/>
                <w:szCs w:val="28"/>
              </w:rPr>
            </w:pPr>
            <w:r w:rsidRPr="00407E3C">
              <w:rPr>
                <w:rFonts w:ascii="Times New Roman" w:hAnsi="Times New Roman" w:cs="Times New Roman"/>
                <w:sz w:val="28"/>
                <w:szCs w:val="28"/>
              </w:rPr>
              <w:t>90</w:t>
            </w:r>
          </w:p>
        </w:tc>
        <w:tc>
          <w:tcPr>
            <w:tcW w:w="1417" w:type="dxa"/>
            <w:vAlign w:val="center"/>
          </w:tcPr>
          <w:p w:rsidR="0065664E" w:rsidRPr="00407E3C" w:rsidRDefault="0065664E" w:rsidP="00407E3C">
            <w:pPr>
              <w:ind w:left="-108"/>
              <w:contextualSpacing/>
              <w:jc w:val="center"/>
              <w:rPr>
                <w:rFonts w:ascii="Times New Roman" w:hAnsi="Times New Roman" w:cs="Times New Roman"/>
                <w:sz w:val="28"/>
                <w:szCs w:val="28"/>
              </w:rPr>
            </w:pPr>
            <w:r w:rsidRPr="00407E3C">
              <w:rPr>
                <w:rFonts w:ascii="Times New Roman" w:hAnsi="Times New Roman" w:cs="Times New Roman"/>
                <w:sz w:val="28"/>
                <w:szCs w:val="28"/>
              </w:rPr>
              <w:t>Индивидуальный</w:t>
            </w:r>
          </w:p>
        </w:tc>
        <w:tc>
          <w:tcPr>
            <w:tcW w:w="1276" w:type="dxa"/>
            <w:vAlign w:val="center"/>
          </w:tcPr>
          <w:p w:rsidR="0065664E" w:rsidRPr="00407E3C" w:rsidRDefault="0065664E" w:rsidP="00407E3C">
            <w:pPr>
              <w:contextualSpacing/>
              <w:jc w:val="center"/>
              <w:rPr>
                <w:rFonts w:ascii="Times New Roman" w:hAnsi="Times New Roman" w:cs="Times New Roman"/>
                <w:sz w:val="28"/>
                <w:szCs w:val="28"/>
              </w:rPr>
            </w:pPr>
          </w:p>
        </w:tc>
        <w:tc>
          <w:tcPr>
            <w:tcW w:w="1559" w:type="dxa"/>
            <w:vAlign w:val="center"/>
          </w:tcPr>
          <w:p w:rsidR="0065664E" w:rsidRPr="00407E3C" w:rsidRDefault="0065664E" w:rsidP="00407E3C">
            <w:pPr>
              <w:contextualSpacing/>
              <w:jc w:val="center"/>
              <w:rPr>
                <w:rFonts w:ascii="Times New Roman" w:hAnsi="Times New Roman" w:cs="Times New Roman"/>
                <w:sz w:val="28"/>
                <w:szCs w:val="28"/>
              </w:rPr>
            </w:pPr>
          </w:p>
        </w:tc>
      </w:tr>
      <w:tr w:rsidR="0065664E" w:rsidRPr="00407E3C" w:rsidTr="0065664E">
        <w:tc>
          <w:tcPr>
            <w:tcW w:w="1384" w:type="dxa"/>
            <w:vAlign w:val="center"/>
          </w:tcPr>
          <w:p w:rsidR="0065664E" w:rsidRPr="00407E3C" w:rsidRDefault="0065664E" w:rsidP="00407E3C">
            <w:pPr>
              <w:contextualSpacing/>
              <w:jc w:val="center"/>
              <w:rPr>
                <w:rFonts w:ascii="Times New Roman" w:hAnsi="Times New Roman" w:cs="Times New Roman"/>
                <w:sz w:val="28"/>
                <w:szCs w:val="28"/>
              </w:rPr>
            </w:pPr>
            <w:r w:rsidRPr="00407E3C">
              <w:rPr>
                <w:rFonts w:ascii="Times New Roman" w:hAnsi="Times New Roman" w:cs="Times New Roman"/>
                <w:sz w:val="28"/>
                <w:szCs w:val="28"/>
              </w:rPr>
              <w:t xml:space="preserve">1+37,6 </w:t>
            </w:r>
          </w:p>
        </w:tc>
        <w:tc>
          <w:tcPr>
            <w:tcW w:w="3260" w:type="dxa"/>
            <w:vAlign w:val="center"/>
          </w:tcPr>
          <w:p w:rsidR="0065664E" w:rsidRPr="00407E3C" w:rsidRDefault="0065664E" w:rsidP="00407E3C">
            <w:pPr>
              <w:rPr>
                <w:rFonts w:ascii="Times New Roman" w:hAnsi="Times New Roman" w:cs="Times New Roman"/>
                <w:sz w:val="28"/>
                <w:szCs w:val="28"/>
              </w:rPr>
            </w:pPr>
            <w:r w:rsidRPr="00407E3C">
              <w:rPr>
                <w:rFonts w:ascii="Times New Roman" w:hAnsi="Times New Roman" w:cs="Times New Roman"/>
                <w:sz w:val="28"/>
                <w:szCs w:val="28"/>
              </w:rPr>
              <w:t xml:space="preserve">Съезд влево: ул. </w:t>
            </w:r>
            <w:proofErr w:type="gramStart"/>
            <w:r w:rsidRPr="00407E3C">
              <w:rPr>
                <w:rFonts w:ascii="Times New Roman" w:hAnsi="Times New Roman" w:cs="Times New Roman"/>
                <w:sz w:val="28"/>
                <w:szCs w:val="28"/>
              </w:rPr>
              <w:t>Боровая</w:t>
            </w:r>
            <w:proofErr w:type="gramEnd"/>
            <w:r w:rsidRPr="00407E3C">
              <w:rPr>
                <w:rFonts w:ascii="Times New Roman" w:hAnsi="Times New Roman" w:cs="Times New Roman"/>
                <w:sz w:val="28"/>
                <w:szCs w:val="28"/>
              </w:rPr>
              <w:t xml:space="preserve"> </w:t>
            </w:r>
          </w:p>
          <w:p w:rsidR="0065664E" w:rsidRPr="00407E3C" w:rsidRDefault="0065664E" w:rsidP="00407E3C">
            <w:pPr>
              <w:contextualSpacing/>
              <w:rPr>
                <w:rFonts w:ascii="Times New Roman" w:hAnsi="Times New Roman" w:cs="Times New Roman"/>
                <w:sz w:val="28"/>
                <w:szCs w:val="28"/>
              </w:rPr>
            </w:pPr>
            <w:r w:rsidRPr="00407E3C">
              <w:rPr>
                <w:rFonts w:ascii="Times New Roman" w:hAnsi="Times New Roman" w:cs="Times New Roman"/>
                <w:sz w:val="28"/>
                <w:szCs w:val="28"/>
              </w:rPr>
              <w:t>Съе</w:t>
            </w:r>
            <w:proofErr w:type="gramStart"/>
            <w:r w:rsidRPr="00407E3C">
              <w:rPr>
                <w:rFonts w:ascii="Times New Roman" w:hAnsi="Times New Roman" w:cs="Times New Roman"/>
                <w:sz w:val="28"/>
                <w:szCs w:val="28"/>
              </w:rPr>
              <w:t>зд впр</w:t>
            </w:r>
            <w:proofErr w:type="gramEnd"/>
            <w:r w:rsidRPr="00407E3C">
              <w:rPr>
                <w:rFonts w:ascii="Times New Roman" w:hAnsi="Times New Roman" w:cs="Times New Roman"/>
                <w:sz w:val="28"/>
                <w:szCs w:val="28"/>
              </w:rPr>
              <w:t>аво: проспект Ленина</w:t>
            </w:r>
          </w:p>
        </w:tc>
        <w:tc>
          <w:tcPr>
            <w:tcW w:w="1560" w:type="dxa"/>
            <w:vAlign w:val="center"/>
          </w:tcPr>
          <w:p w:rsidR="0065664E" w:rsidRPr="00407E3C" w:rsidRDefault="0065664E" w:rsidP="00407E3C">
            <w:pPr>
              <w:contextualSpacing/>
              <w:jc w:val="center"/>
              <w:rPr>
                <w:rFonts w:ascii="Times New Roman" w:hAnsi="Times New Roman" w:cs="Times New Roman"/>
                <w:sz w:val="28"/>
                <w:szCs w:val="28"/>
              </w:rPr>
            </w:pPr>
            <w:r w:rsidRPr="00407E3C">
              <w:rPr>
                <w:rFonts w:ascii="Times New Roman" w:hAnsi="Times New Roman" w:cs="Times New Roman"/>
                <w:sz w:val="28"/>
                <w:szCs w:val="28"/>
              </w:rPr>
              <w:t>57°15ʹ</w:t>
            </w:r>
          </w:p>
          <w:p w:rsidR="0065664E" w:rsidRPr="00407E3C" w:rsidRDefault="0065664E" w:rsidP="00407E3C">
            <w:pPr>
              <w:contextualSpacing/>
              <w:jc w:val="center"/>
              <w:rPr>
                <w:rFonts w:ascii="Times New Roman" w:hAnsi="Times New Roman" w:cs="Times New Roman"/>
                <w:sz w:val="28"/>
                <w:szCs w:val="28"/>
              </w:rPr>
            </w:pPr>
            <w:r w:rsidRPr="00407E3C">
              <w:rPr>
                <w:rFonts w:ascii="Times New Roman" w:hAnsi="Times New Roman" w:cs="Times New Roman"/>
                <w:sz w:val="28"/>
                <w:szCs w:val="28"/>
              </w:rPr>
              <w:t>89°32ʹ</w:t>
            </w:r>
          </w:p>
        </w:tc>
        <w:tc>
          <w:tcPr>
            <w:tcW w:w="1417" w:type="dxa"/>
            <w:vAlign w:val="center"/>
          </w:tcPr>
          <w:p w:rsidR="0065664E" w:rsidRPr="00407E3C" w:rsidRDefault="0065664E" w:rsidP="00407E3C">
            <w:pPr>
              <w:contextualSpacing/>
              <w:jc w:val="center"/>
              <w:rPr>
                <w:rFonts w:ascii="Times New Roman" w:hAnsi="Times New Roman" w:cs="Times New Roman"/>
                <w:sz w:val="28"/>
                <w:szCs w:val="28"/>
              </w:rPr>
            </w:pPr>
          </w:p>
        </w:tc>
        <w:tc>
          <w:tcPr>
            <w:tcW w:w="1276" w:type="dxa"/>
            <w:vAlign w:val="center"/>
          </w:tcPr>
          <w:p w:rsidR="0065664E" w:rsidRPr="00407E3C" w:rsidRDefault="0065664E" w:rsidP="00407E3C">
            <w:pPr>
              <w:contextualSpacing/>
              <w:jc w:val="center"/>
              <w:rPr>
                <w:rFonts w:ascii="Times New Roman" w:hAnsi="Times New Roman" w:cs="Times New Roman"/>
                <w:sz w:val="28"/>
                <w:szCs w:val="28"/>
              </w:rPr>
            </w:pPr>
          </w:p>
        </w:tc>
        <w:tc>
          <w:tcPr>
            <w:tcW w:w="1559" w:type="dxa"/>
            <w:vAlign w:val="center"/>
          </w:tcPr>
          <w:p w:rsidR="0065664E" w:rsidRPr="00407E3C" w:rsidRDefault="0065664E" w:rsidP="00407E3C">
            <w:pPr>
              <w:contextualSpacing/>
              <w:jc w:val="center"/>
              <w:rPr>
                <w:rFonts w:ascii="Times New Roman" w:hAnsi="Times New Roman" w:cs="Times New Roman"/>
                <w:sz w:val="28"/>
                <w:szCs w:val="28"/>
              </w:rPr>
            </w:pPr>
            <w:r w:rsidRPr="00407E3C">
              <w:rPr>
                <w:rFonts w:ascii="Times New Roman" w:hAnsi="Times New Roman" w:cs="Times New Roman"/>
                <w:sz w:val="28"/>
                <w:szCs w:val="28"/>
              </w:rPr>
              <w:t>4-А-1</w:t>
            </w:r>
          </w:p>
        </w:tc>
      </w:tr>
      <w:tr w:rsidR="0065664E" w:rsidRPr="00407E3C" w:rsidTr="0065664E">
        <w:tc>
          <w:tcPr>
            <w:tcW w:w="1384" w:type="dxa"/>
            <w:vAlign w:val="center"/>
          </w:tcPr>
          <w:p w:rsidR="0065664E" w:rsidRPr="00407E3C" w:rsidRDefault="0065664E" w:rsidP="00407E3C">
            <w:pPr>
              <w:contextualSpacing/>
              <w:jc w:val="center"/>
              <w:rPr>
                <w:rFonts w:ascii="Times New Roman" w:hAnsi="Times New Roman" w:cs="Times New Roman"/>
                <w:sz w:val="28"/>
                <w:szCs w:val="28"/>
              </w:rPr>
            </w:pPr>
            <w:r w:rsidRPr="00407E3C">
              <w:rPr>
                <w:rFonts w:ascii="Times New Roman" w:hAnsi="Times New Roman" w:cs="Times New Roman"/>
                <w:sz w:val="28"/>
                <w:szCs w:val="28"/>
              </w:rPr>
              <w:t>2+21</w:t>
            </w:r>
          </w:p>
        </w:tc>
        <w:tc>
          <w:tcPr>
            <w:tcW w:w="3260" w:type="dxa"/>
            <w:vAlign w:val="center"/>
          </w:tcPr>
          <w:p w:rsidR="0065664E" w:rsidRPr="00407E3C" w:rsidRDefault="0065664E" w:rsidP="00407E3C">
            <w:pPr>
              <w:rPr>
                <w:rFonts w:ascii="Times New Roman" w:hAnsi="Times New Roman" w:cs="Times New Roman"/>
                <w:sz w:val="28"/>
                <w:szCs w:val="28"/>
              </w:rPr>
            </w:pPr>
            <w:r w:rsidRPr="00407E3C">
              <w:rPr>
                <w:rFonts w:ascii="Times New Roman" w:hAnsi="Times New Roman" w:cs="Times New Roman"/>
                <w:sz w:val="28"/>
                <w:szCs w:val="28"/>
              </w:rPr>
              <w:t>Заезд выезд на парковку</w:t>
            </w:r>
          </w:p>
        </w:tc>
        <w:tc>
          <w:tcPr>
            <w:tcW w:w="1560" w:type="dxa"/>
            <w:vAlign w:val="center"/>
          </w:tcPr>
          <w:p w:rsidR="0065664E" w:rsidRPr="00407E3C" w:rsidRDefault="0065664E" w:rsidP="00407E3C">
            <w:pPr>
              <w:contextualSpacing/>
              <w:jc w:val="center"/>
              <w:rPr>
                <w:rFonts w:ascii="Times New Roman" w:hAnsi="Times New Roman" w:cs="Times New Roman"/>
                <w:sz w:val="28"/>
                <w:szCs w:val="28"/>
              </w:rPr>
            </w:pPr>
            <w:r w:rsidRPr="00407E3C">
              <w:rPr>
                <w:rFonts w:ascii="Times New Roman" w:hAnsi="Times New Roman" w:cs="Times New Roman"/>
                <w:sz w:val="28"/>
                <w:szCs w:val="28"/>
              </w:rPr>
              <w:t>90°00ʹ</w:t>
            </w:r>
          </w:p>
        </w:tc>
        <w:tc>
          <w:tcPr>
            <w:tcW w:w="1417" w:type="dxa"/>
            <w:vAlign w:val="center"/>
          </w:tcPr>
          <w:p w:rsidR="0065664E" w:rsidRPr="00407E3C" w:rsidRDefault="0065664E" w:rsidP="00407E3C">
            <w:pPr>
              <w:contextualSpacing/>
              <w:jc w:val="center"/>
              <w:rPr>
                <w:rFonts w:ascii="Times New Roman" w:hAnsi="Times New Roman" w:cs="Times New Roman"/>
                <w:sz w:val="28"/>
                <w:szCs w:val="28"/>
              </w:rPr>
            </w:pPr>
          </w:p>
        </w:tc>
        <w:tc>
          <w:tcPr>
            <w:tcW w:w="1276" w:type="dxa"/>
            <w:vAlign w:val="center"/>
          </w:tcPr>
          <w:p w:rsidR="0065664E" w:rsidRPr="00407E3C" w:rsidRDefault="0065664E" w:rsidP="00407E3C">
            <w:pPr>
              <w:ind w:left="-108"/>
              <w:contextualSpacing/>
              <w:jc w:val="center"/>
              <w:rPr>
                <w:rFonts w:ascii="Times New Roman" w:hAnsi="Times New Roman" w:cs="Times New Roman"/>
                <w:sz w:val="28"/>
                <w:szCs w:val="28"/>
              </w:rPr>
            </w:pPr>
            <w:proofErr w:type="gramStart"/>
            <w:r w:rsidRPr="00407E3C">
              <w:rPr>
                <w:rFonts w:ascii="Times New Roman" w:hAnsi="Times New Roman" w:cs="Times New Roman"/>
                <w:sz w:val="28"/>
                <w:szCs w:val="28"/>
              </w:rPr>
              <w:t>Индивид-</w:t>
            </w:r>
            <w:proofErr w:type="spellStart"/>
            <w:r w:rsidRPr="00407E3C">
              <w:rPr>
                <w:rFonts w:ascii="Times New Roman" w:hAnsi="Times New Roman" w:cs="Times New Roman"/>
                <w:sz w:val="28"/>
                <w:szCs w:val="28"/>
              </w:rPr>
              <w:t>уальный</w:t>
            </w:r>
            <w:proofErr w:type="spellEnd"/>
            <w:proofErr w:type="gramEnd"/>
          </w:p>
        </w:tc>
        <w:tc>
          <w:tcPr>
            <w:tcW w:w="1559" w:type="dxa"/>
            <w:vAlign w:val="center"/>
          </w:tcPr>
          <w:p w:rsidR="0065664E" w:rsidRPr="00407E3C" w:rsidRDefault="0065664E" w:rsidP="00407E3C">
            <w:pPr>
              <w:contextualSpacing/>
              <w:jc w:val="center"/>
              <w:rPr>
                <w:rFonts w:ascii="Times New Roman" w:hAnsi="Times New Roman" w:cs="Times New Roman"/>
                <w:sz w:val="28"/>
                <w:szCs w:val="28"/>
              </w:rPr>
            </w:pPr>
          </w:p>
        </w:tc>
      </w:tr>
    </w:tbl>
    <w:p w:rsidR="00F2736E" w:rsidRPr="00407E3C" w:rsidRDefault="00F2736E" w:rsidP="00407E3C">
      <w:pPr>
        <w:pStyle w:val="15"/>
      </w:pPr>
    </w:p>
    <w:p w:rsidR="00674155" w:rsidRPr="00407E3C" w:rsidRDefault="00674155" w:rsidP="00407E3C">
      <w:pPr>
        <w:pStyle w:val="1a"/>
        <w:ind w:firstLine="125"/>
        <w:contextualSpacing/>
        <w:jc w:val="both"/>
        <w:rPr>
          <w:rFonts w:ascii="Times New Roman" w:hAnsi="Times New Roman"/>
          <w:sz w:val="28"/>
          <w:szCs w:val="28"/>
        </w:rPr>
      </w:pPr>
      <w:r w:rsidRPr="00407E3C">
        <w:rPr>
          <w:rFonts w:ascii="Times New Roman" w:hAnsi="Times New Roman"/>
          <w:sz w:val="28"/>
          <w:szCs w:val="28"/>
        </w:rPr>
        <w:t>На участке изысканий автомобильная дорога имеет пересечения с подземными коммуникациями:</w:t>
      </w:r>
    </w:p>
    <w:p w:rsidR="00674155" w:rsidRPr="00407E3C" w:rsidRDefault="00674155" w:rsidP="00407E3C">
      <w:pPr>
        <w:pStyle w:val="1a"/>
        <w:ind w:firstLine="125"/>
        <w:contextualSpacing/>
        <w:jc w:val="both"/>
        <w:rPr>
          <w:rFonts w:ascii="Times New Roman" w:hAnsi="Times New Roman"/>
          <w:sz w:val="28"/>
          <w:szCs w:val="28"/>
        </w:rPr>
      </w:pPr>
      <w:r w:rsidRPr="00407E3C">
        <w:rPr>
          <w:rFonts w:ascii="Times New Roman" w:hAnsi="Times New Roman"/>
          <w:sz w:val="28"/>
          <w:szCs w:val="28"/>
        </w:rPr>
        <w:t>- подземный кабель связи (2 пересечения, гл. 0.7 м)</w:t>
      </w:r>
    </w:p>
    <w:p w:rsidR="00674155" w:rsidRPr="00407E3C" w:rsidRDefault="00674155" w:rsidP="00407E3C">
      <w:pPr>
        <w:pStyle w:val="1a"/>
        <w:ind w:firstLine="125"/>
        <w:contextualSpacing/>
        <w:jc w:val="both"/>
        <w:rPr>
          <w:rFonts w:ascii="Times New Roman" w:hAnsi="Times New Roman"/>
          <w:sz w:val="28"/>
          <w:szCs w:val="28"/>
        </w:rPr>
      </w:pPr>
      <w:r w:rsidRPr="00407E3C">
        <w:rPr>
          <w:rFonts w:ascii="Times New Roman" w:hAnsi="Times New Roman"/>
          <w:sz w:val="28"/>
          <w:szCs w:val="28"/>
        </w:rPr>
        <w:t>- канализация (1 пересечение, гл.0.4 м)</w:t>
      </w:r>
    </w:p>
    <w:p w:rsidR="00EB7A1B" w:rsidRPr="00407E3C" w:rsidRDefault="00194D98" w:rsidP="00407E3C">
      <w:pPr>
        <w:pStyle w:val="15"/>
        <w:ind w:firstLine="125"/>
      </w:pPr>
      <w:r w:rsidRPr="00407E3C">
        <w:t>Существующую автомобильную дорогу пересекают</w:t>
      </w:r>
      <w:r w:rsidR="00EB7A1B" w:rsidRPr="00407E3C">
        <w:t xml:space="preserve"> инженерные коммуникации:</w:t>
      </w:r>
    </w:p>
    <w:p w:rsidR="00674155" w:rsidRPr="00407E3C" w:rsidRDefault="00674155" w:rsidP="00407E3C">
      <w:pPr>
        <w:pStyle w:val="15"/>
      </w:pPr>
    </w:p>
    <w:p w:rsidR="00194D98" w:rsidRPr="00407E3C" w:rsidRDefault="00215281" w:rsidP="00407E3C">
      <w:pPr>
        <w:pStyle w:val="31"/>
      </w:pPr>
      <w:r w:rsidRPr="00407E3C">
        <w:t xml:space="preserve">Таблица </w:t>
      </w:r>
      <w:r w:rsidR="0065664E" w:rsidRPr="00407E3C">
        <w:t>8</w:t>
      </w:r>
    </w:p>
    <w:p w:rsidR="000B00F4" w:rsidRPr="00407E3C" w:rsidRDefault="000B00F4" w:rsidP="00407E3C">
      <w:pPr>
        <w:spacing w:after="0" w:line="240" w:lineRule="auto"/>
        <w:rPr>
          <w:rFonts w:ascii="Times New Roman" w:hAnsi="Times New Roman" w:cs="Times New Roman"/>
          <w:sz w:val="2"/>
          <w:szCs w:val="2"/>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1583"/>
        <w:gridCol w:w="1560"/>
        <w:gridCol w:w="991"/>
        <w:gridCol w:w="1134"/>
        <w:gridCol w:w="1276"/>
        <w:gridCol w:w="3260"/>
      </w:tblGrid>
      <w:tr w:rsidR="0065664E" w:rsidRPr="00407E3C" w:rsidTr="00AD61D5">
        <w:trPr>
          <w:cantSplit/>
          <w:trHeight w:val="1482"/>
          <w:tblHeader/>
        </w:trPr>
        <w:tc>
          <w:tcPr>
            <w:tcW w:w="544" w:type="dxa"/>
            <w:shd w:val="clear" w:color="auto" w:fill="auto"/>
            <w:textDirection w:val="btLr"/>
            <w:vAlign w:val="center"/>
            <w:hideMark/>
          </w:tcPr>
          <w:p w:rsidR="0065664E" w:rsidRPr="00407E3C" w:rsidRDefault="0065664E" w:rsidP="00407E3C">
            <w:pPr>
              <w:spacing w:after="0" w:line="240" w:lineRule="auto"/>
              <w:ind w:left="113" w:right="113"/>
              <w:jc w:val="center"/>
              <w:rPr>
                <w:rFonts w:ascii="Times New Roman" w:hAnsi="Times New Roman" w:cs="Times New Roman"/>
                <w:bCs/>
                <w:color w:val="000000"/>
                <w:sz w:val="28"/>
                <w:szCs w:val="28"/>
              </w:rPr>
            </w:pPr>
            <w:r w:rsidRPr="00407E3C">
              <w:rPr>
                <w:rFonts w:ascii="Times New Roman" w:hAnsi="Times New Roman" w:cs="Times New Roman"/>
                <w:bCs/>
                <w:color w:val="000000"/>
                <w:sz w:val="28"/>
                <w:szCs w:val="28"/>
              </w:rPr>
              <w:t xml:space="preserve">№ </w:t>
            </w:r>
            <w:proofErr w:type="gramStart"/>
            <w:r w:rsidRPr="00407E3C">
              <w:rPr>
                <w:rFonts w:ascii="Times New Roman" w:hAnsi="Times New Roman" w:cs="Times New Roman"/>
                <w:bCs/>
                <w:color w:val="000000"/>
                <w:sz w:val="28"/>
                <w:szCs w:val="28"/>
              </w:rPr>
              <w:t>п</w:t>
            </w:r>
            <w:proofErr w:type="gramEnd"/>
            <w:r w:rsidRPr="00407E3C">
              <w:rPr>
                <w:rFonts w:ascii="Times New Roman" w:hAnsi="Times New Roman" w:cs="Times New Roman"/>
                <w:bCs/>
                <w:color w:val="000000"/>
                <w:sz w:val="28"/>
                <w:szCs w:val="28"/>
              </w:rPr>
              <w:t>/п</w:t>
            </w:r>
          </w:p>
        </w:tc>
        <w:tc>
          <w:tcPr>
            <w:tcW w:w="1583" w:type="dxa"/>
            <w:shd w:val="clear" w:color="auto" w:fill="auto"/>
            <w:textDirection w:val="btLr"/>
            <w:vAlign w:val="center"/>
            <w:hideMark/>
          </w:tcPr>
          <w:p w:rsidR="0065664E" w:rsidRPr="00407E3C" w:rsidRDefault="0065664E" w:rsidP="00407E3C">
            <w:pPr>
              <w:spacing w:after="0" w:line="240" w:lineRule="auto"/>
              <w:ind w:left="113" w:right="113"/>
              <w:jc w:val="center"/>
              <w:rPr>
                <w:rFonts w:ascii="Times New Roman" w:hAnsi="Times New Roman" w:cs="Times New Roman"/>
                <w:bCs/>
                <w:color w:val="000000"/>
                <w:sz w:val="28"/>
                <w:szCs w:val="28"/>
              </w:rPr>
            </w:pPr>
            <w:r w:rsidRPr="00407E3C">
              <w:rPr>
                <w:rFonts w:ascii="Times New Roman" w:hAnsi="Times New Roman" w:cs="Times New Roman"/>
                <w:bCs/>
                <w:color w:val="000000"/>
                <w:sz w:val="28"/>
                <w:szCs w:val="28"/>
              </w:rPr>
              <w:t>Местоположение по трассе</w:t>
            </w:r>
          </w:p>
          <w:p w:rsidR="0065664E" w:rsidRPr="00407E3C" w:rsidRDefault="0065664E" w:rsidP="00407E3C">
            <w:pPr>
              <w:spacing w:after="0" w:line="240" w:lineRule="auto"/>
              <w:ind w:left="113" w:right="113"/>
              <w:jc w:val="center"/>
              <w:rPr>
                <w:rFonts w:ascii="Times New Roman" w:hAnsi="Times New Roman" w:cs="Times New Roman"/>
                <w:bCs/>
                <w:color w:val="000000"/>
                <w:sz w:val="28"/>
                <w:szCs w:val="28"/>
              </w:rPr>
            </w:pPr>
            <w:r w:rsidRPr="00407E3C">
              <w:rPr>
                <w:rFonts w:ascii="Times New Roman" w:hAnsi="Times New Roman" w:cs="Times New Roman"/>
                <w:bCs/>
                <w:color w:val="000000"/>
                <w:sz w:val="28"/>
                <w:szCs w:val="28"/>
              </w:rPr>
              <w:t>ПК +</w:t>
            </w:r>
          </w:p>
        </w:tc>
        <w:tc>
          <w:tcPr>
            <w:tcW w:w="1560" w:type="dxa"/>
            <w:shd w:val="clear" w:color="auto" w:fill="auto"/>
            <w:textDirection w:val="btLr"/>
            <w:vAlign w:val="center"/>
            <w:hideMark/>
          </w:tcPr>
          <w:p w:rsidR="0065664E" w:rsidRPr="00407E3C" w:rsidRDefault="0065664E" w:rsidP="00407E3C">
            <w:pPr>
              <w:spacing w:after="0" w:line="240" w:lineRule="auto"/>
              <w:ind w:left="113" w:right="113"/>
              <w:jc w:val="center"/>
              <w:rPr>
                <w:rFonts w:ascii="Times New Roman" w:hAnsi="Times New Roman" w:cs="Times New Roman"/>
                <w:bCs/>
                <w:color w:val="000000"/>
                <w:sz w:val="28"/>
                <w:szCs w:val="28"/>
              </w:rPr>
            </w:pPr>
            <w:r w:rsidRPr="00407E3C">
              <w:rPr>
                <w:rFonts w:ascii="Times New Roman" w:hAnsi="Times New Roman" w:cs="Times New Roman"/>
                <w:bCs/>
                <w:color w:val="000000"/>
                <w:sz w:val="28"/>
                <w:szCs w:val="28"/>
              </w:rPr>
              <w:t>Наименование коммуникации</w:t>
            </w:r>
          </w:p>
        </w:tc>
        <w:tc>
          <w:tcPr>
            <w:tcW w:w="991" w:type="dxa"/>
            <w:shd w:val="clear" w:color="auto" w:fill="auto"/>
            <w:textDirection w:val="btLr"/>
            <w:vAlign w:val="center"/>
            <w:hideMark/>
          </w:tcPr>
          <w:p w:rsidR="0065664E" w:rsidRPr="00407E3C" w:rsidRDefault="0065664E" w:rsidP="00407E3C">
            <w:pPr>
              <w:spacing w:after="0" w:line="240" w:lineRule="auto"/>
              <w:ind w:left="113" w:right="113"/>
              <w:jc w:val="center"/>
              <w:rPr>
                <w:rFonts w:ascii="Times New Roman" w:hAnsi="Times New Roman" w:cs="Times New Roman"/>
                <w:bCs/>
                <w:color w:val="000000"/>
                <w:sz w:val="28"/>
                <w:szCs w:val="28"/>
              </w:rPr>
            </w:pPr>
            <w:r w:rsidRPr="00407E3C">
              <w:rPr>
                <w:rFonts w:ascii="Times New Roman" w:hAnsi="Times New Roman" w:cs="Times New Roman"/>
                <w:bCs/>
                <w:color w:val="000000"/>
                <w:sz w:val="28"/>
                <w:szCs w:val="28"/>
              </w:rPr>
              <w:t xml:space="preserve">Глубина заложения, </w:t>
            </w:r>
            <w:proofErr w:type="gramStart"/>
            <w:r w:rsidRPr="00407E3C">
              <w:rPr>
                <w:rFonts w:ascii="Times New Roman" w:hAnsi="Times New Roman" w:cs="Times New Roman"/>
                <w:bCs/>
                <w:color w:val="000000"/>
                <w:sz w:val="28"/>
                <w:szCs w:val="28"/>
              </w:rPr>
              <w:t>м</w:t>
            </w:r>
            <w:proofErr w:type="gramEnd"/>
          </w:p>
        </w:tc>
        <w:tc>
          <w:tcPr>
            <w:tcW w:w="1134" w:type="dxa"/>
            <w:shd w:val="clear" w:color="auto" w:fill="auto"/>
            <w:textDirection w:val="btLr"/>
            <w:vAlign w:val="center"/>
            <w:hideMark/>
          </w:tcPr>
          <w:p w:rsidR="0065664E" w:rsidRPr="00407E3C" w:rsidRDefault="0065664E" w:rsidP="00407E3C">
            <w:pPr>
              <w:spacing w:after="0" w:line="240" w:lineRule="auto"/>
              <w:ind w:left="113" w:right="113"/>
              <w:jc w:val="center"/>
              <w:rPr>
                <w:rFonts w:ascii="Times New Roman" w:hAnsi="Times New Roman" w:cs="Times New Roman"/>
                <w:bCs/>
                <w:color w:val="000000"/>
                <w:sz w:val="28"/>
                <w:szCs w:val="28"/>
              </w:rPr>
            </w:pPr>
            <w:r w:rsidRPr="00407E3C">
              <w:rPr>
                <w:rFonts w:ascii="Times New Roman" w:hAnsi="Times New Roman" w:cs="Times New Roman"/>
                <w:bCs/>
                <w:color w:val="000000"/>
                <w:sz w:val="28"/>
                <w:szCs w:val="28"/>
              </w:rPr>
              <w:t xml:space="preserve">Материал (марка), диаметр, </w:t>
            </w:r>
            <w:proofErr w:type="gramStart"/>
            <w:r w:rsidRPr="00407E3C">
              <w:rPr>
                <w:rFonts w:ascii="Times New Roman" w:hAnsi="Times New Roman" w:cs="Times New Roman"/>
                <w:bCs/>
                <w:color w:val="000000"/>
                <w:sz w:val="28"/>
                <w:szCs w:val="28"/>
              </w:rPr>
              <w:t>мм</w:t>
            </w:r>
            <w:proofErr w:type="gramEnd"/>
          </w:p>
        </w:tc>
        <w:tc>
          <w:tcPr>
            <w:tcW w:w="1276" w:type="dxa"/>
            <w:shd w:val="clear" w:color="auto" w:fill="auto"/>
            <w:textDirection w:val="btLr"/>
            <w:vAlign w:val="center"/>
            <w:hideMark/>
          </w:tcPr>
          <w:p w:rsidR="0065664E" w:rsidRPr="00407E3C" w:rsidRDefault="0065664E" w:rsidP="00407E3C">
            <w:pPr>
              <w:spacing w:after="0" w:line="240" w:lineRule="auto"/>
              <w:ind w:left="113" w:right="113"/>
              <w:jc w:val="center"/>
              <w:rPr>
                <w:rFonts w:ascii="Times New Roman" w:hAnsi="Times New Roman" w:cs="Times New Roman"/>
                <w:bCs/>
                <w:color w:val="000000"/>
                <w:sz w:val="28"/>
                <w:szCs w:val="28"/>
              </w:rPr>
            </w:pPr>
            <w:r w:rsidRPr="00407E3C">
              <w:rPr>
                <w:rFonts w:ascii="Times New Roman" w:hAnsi="Times New Roman" w:cs="Times New Roman"/>
                <w:bCs/>
                <w:color w:val="000000"/>
                <w:sz w:val="28"/>
                <w:szCs w:val="28"/>
              </w:rPr>
              <w:t xml:space="preserve">Угол </w:t>
            </w:r>
            <w:proofErr w:type="spellStart"/>
            <w:proofErr w:type="gramStart"/>
            <w:r w:rsidRPr="00407E3C">
              <w:rPr>
                <w:rFonts w:ascii="Times New Roman" w:hAnsi="Times New Roman" w:cs="Times New Roman"/>
                <w:bCs/>
                <w:color w:val="000000"/>
                <w:sz w:val="28"/>
                <w:szCs w:val="28"/>
              </w:rPr>
              <w:t>пересе-чения</w:t>
            </w:r>
            <w:proofErr w:type="spellEnd"/>
            <w:proofErr w:type="gramEnd"/>
            <w:r w:rsidRPr="00407E3C">
              <w:rPr>
                <w:rFonts w:ascii="Times New Roman" w:hAnsi="Times New Roman" w:cs="Times New Roman"/>
                <w:bCs/>
                <w:color w:val="000000"/>
                <w:sz w:val="28"/>
                <w:szCs w:val="28"/>
              </w:rPr>
              <w:t>, градусы</w:t>
            </w:r>
          </w:p>
        </w:tc>
        <w:tc>
          <w:tcPr>
            <w:tcW w:w="3260" w:type="dxa"/>
            <w:shd w:val="clear" w:color="auto" w:fill="auto"/>
            <w:textDirection w:val="btLr"/>
            <w:vAlign w:val="center"/>
            <w:hideMark/>
          </w:tcPr>
          <w:p w:rsidR="0065664E" w:rsidRPr="00407E3C" w:rsidRDefault="0065664E" w:rsidP="00407E3C">
            <w:pPr>
              <w:spacing w:after="0" w:line="240" w:lineRule="auto"/>
              <w:ind w:left="113" w:right="113"/>
              <w:jc w:val="center"/>
              <w:rPr>
                <w:rFonts w:ascii="Times New Roman" w:hAnsi="Times New Roman" w:cs="Times New Roman"/>
                <w:bCs/>
                <w:color w:val="000000"/>
                <w:sz w:val="28"/>
                <w:szCs w:val="28"/>
              </w:rPr>
            </w:pPr>
            <w:r w:rsidRPr="00407E3C">
              <w:rPr>
                <w:rFonts w:ascii="Times New Roman" w:hAnsi="Times New Roman" w:cs="Times New Roman"/>
                <w:bCs/>
                <w:color w:val="000000"/>
                <w:sz w:val="28"/>
                <w:szCs w:val="28"/>
              </w:rPr>
              <w:t>Владелец: адрес, телефон</w:t>
            </w:r>
          </w:p>
        </w:tc>
      </w:tr>
    </w:tbl>
    <w:p w:rsidR="0065664E" w:rsidRPr="00407E3C" w:rsidRDefault="0065664E" w:rsidP="00407E3C">
      <w:pPr>
        <w:spacing w:after="0" w:line="240" w:lineRule="auto"/>
        <w:rPr>
          <w:rFonts w:ascii="Times New Roman" w:hAnsi="Times New Roman" w:cs="Times New Roman"/>
          <w:sz w:val="4"/>
          <w:szCs w:val="4"/>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1583"/>
        <w:gridCol w:w="1560"/>
        <w:gridCol w:w="991"/>
        <w:gridCol w:w="1134"/>
        <w:gridCol w:w="1276"/>
        <w:gridCol w:w="3260"/>
      </w:tblGrid>
      <w:tr w:rsidR="0065664E" w:rsidRPr="00407E3C" w:rsidTr="00AD61D5">
        <w:trPr>
          <w:trHeight w:val="236"/>
          <w:tblHeader/>
        </w:trPr>
        <w:tc>
          <w:tcPr>
            <w:tcW w:w="544" w:type="dxa"/>
            <w:shd w:val="clear" w:color="auto" w:fill="auto"/>
            <w:vAlign w:val="center"/>
            <w:hideMark/>
          </w:tcPr>
          <w:p w:rsidR="0065664E" w:rsidRPr="00407E3C" w:rsidRDefault="0065664E"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1</w:t>
            </w:r>
          </w:p>
        </w:tc>
        <w:tc>
          <w:tcPr>
            <w:tcW w:w="1583" w:type="dxa"/>
            <w:shd w:val="clear" w:color="auto" w:fill="auto"/>
            <w:vAlign w:val="center"/>
            <w:hideMark/>
          </w:tcPr>
          <w:p w:rsidR="0065664E" w:rsidRPr="00407E3C" w:rsidRDefault="0065664E"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2</w:t>
            </w:r>
          </w:p>
        </w:tc>
        <w:tc>
          <w:tcPr>
            <w:tcW w:w="1560" w:type="dxa"/>
            <w:shd w:val="clear" w:color="auto" w:fill="auto"/>
            <w:vAlign w:val="center"/>
            <w:hideMark/>
          </w:tcPr>
          <w:p w:rsidR="0065664E" w:rsidRPr="00407E3C" w:rsidRDefault="0065664E"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w:t>
            </w:r>
          </w:p>
        </w:tc>
        <w:tc>
          <w:tcPr>
            <w:tcW w:w="991" w:type="dxa"/>
            <w:shd w:val="clear" w:color="auto" w:fill="auto"/>
            <w:vAlign w:val="center"/>
            <w:hideMark/>
          </w:tcPr>
          <w:p w:rsidR="0065664E" w:rsidRPr="00407E3C" w:rsidRDefault="0065664E"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w:t>
            </w:r>
          </w:p>
        </w:tc>
        <w:tc>
          <w:tcPr>
            <w:tcW w:w="1134" w:type="dxa"/>
            <w:shd w:val="clear" w:color="auto" w:fill="auto"/>
            <w:vAlign w:val="center"/>
            <w:hideMark/>
          </w:tcPr>
          <w:p w:rsidR="0065664E" w:rsidRPr="00407E3C" w:rsidRDefault="0065664E"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5</w:t>
            </w:r>
          </w:p>
        </w:tc>
        <w:tc>
          <w:tcPr>
            <w:tcW w:w="1276" w:type="dxa"/>
            <w:shd w:val="clear" w:color="auto" w:fill="auto"/>
            <w:vAlign w:val="center"/>
            <w:hideMark/>
          </w:tcPr>
          <w:p w:rsidR="0065664E" w:rsidRPr="00407E3C" w:rsidRDefault="0065664E"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6</w:t>
            </w:r>
          </w:p>
        </w:tc>
        <w:tc>
          <w:tcPr>
            <w:tcW w:w="3260" w:type="dxa"/>
            <w:shd w:val="clear" w:color="auto" w:fill="auto"/>
            <w:vAlign w:val="center"/>
            <w:hideMark/>
          </w:tcPr>
          <w:p w:rsidR="0065664E" w:rsidRPr="00407E3C" w:rsidRDefault="0065664E"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7</w:t>
            </w:r>
          </w:p>
        </w:tc>
      </w:tr>
      <w:tr w:rsidR="0065664E" w:rsidRPr="00407E3C" w:rsidTr="00AD61D5">
        <w:trPr>
          <w:trHeight w:val="332"/>
        </w:trPr>
        <w:tc>
          <w:tcPr>
            <w:tcW w:w="544" w:type="dxa"/>
            <w:shd w:val="clear" w:color="auto" w:fill="auto"/>
            <w:vAlign w:val="center"/>
            <w:hideMark/>
          </w:tcPr>
          <w:p w:rsidR="0065664E" w:rsidRPr="00407E3C" w:rsidRDefault="0065664E" w:rsidP="00407E3C">
            <w:pPr>
              <w:widowControl w:val="0"/>
              <w:numPr>
                <w:ilvl w:val="0"/>
                <w:numId w:val="4"/>
              </w:numPr>
              <w:spacing w:after="0" w:line="240" w:lineRule="auto"/>
              <w:jc w:val="center"/>
              <w:rPr>
                <w:rFonts w:ascii="Times New Roman" w:hAnsi="Times New Roman" w:cs="Times New Roman"/>
                <w:color w:val="000000"/>
                <w:sz w:val="28"/>
                <w:szCs w:val="28"/>
              </w:rPr>
            </w:pPr>
          </w:p>
        </w:tc>
        <w:tc>
          <w:tcPr>
            <w:tcW w:w="1583" w:type="dxa"/>
            <w:shd w:val="clear" w:color="auto" w:fill="auto"/>
            <w:vAlign w:val="center"/>
            <w:hideMark/>
          </w:tcPr>
          <w:p w:rsidR="0065664E" w:rsidRPr="00407E3C" w:rsidRDefault="0065664E"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0+93.46</w:t>
            </w:r>
          </w:p>
        </w:tc>
        <w:tc>
          <w:tcPr>
            <w:tcW w:w="1560" w:type="dxa"/>
            <w:shd w:val="clear" w:color="auto" w:fill="auto"/>
            <w:vAlign w:val="center"/>
            <w:hideMark/>
          </w:tcPr>
          <w:p w:rsidR="0065664E" w:rsidRPr="00407E3C" w:rsidRDefault="0065664E"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кабель связи</w:t>
            </w:r>
          </w:p>
        </w:tc>
        <w:tc>
          <w:tcPr>
            <w:tcW w:w="991" w:type="dxa"/>
            <w:shd w:val="clear" w:color="auto" w:fill="auto"/>
            <w:vAlign w:val="center"/>
            <w:hideMark/>
          </w:tcPr>
          <w:p w:rsidR="0065664E" w:rsidRPr="00407E3C" w:rsidRDefault="0065664E"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0.7</w:t>
            </w:r>
          </w:p>
        </w:tc>
        <w:tc>
          <w:tcPr>
            <w:tcW w:w="1134" w:type="dxa"/>
            <w:shd w:val="clear" w:color="auto" w:fill="auto"/>
            <w:vAlign w:val="center"/>
            <w:hideMark/>
          </w:tcPr>
          <w:p w:rsidR="0065664E" w:rsidRPr="00407E3C" w:rsidRDefault="0065664E"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w:t>
            </w:r>
          </w:p>
        </w:tc>
        <w:tc>
          <w:tcPr>
            <w:tcW w:w="1276" w:type="dxa"/>
            <w:shd w:val="clear" w:color="auto" w:fill="auto"/>
            <w:vAlign w:val="center"/>
            <w:hideMark/>
          </w:tcPr>
          <w:p w:rsidR="0065664E" w:rsidRPr="00407E3C" w:rsidRDefault="0065664E"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92</w:t>
            </w:r>
          </w:p>
        </w:tc>
        <w:tc>
          <w:tcPr>
            <w:tcW w:w="3260" w:type="dxa"/>
            <w:shd w:val="clear" w:color="auto" w:fill="auto"/>
            <w:vAlign w:val="center"/>
            <w:hideMark/>
          </w:tcPr>
          <w:p w:rsidR="0065664E" w:rsidRPr="00407E3C" w:rsidRDefault="0065664E" w:rsidP="00407E3C">
            <w:pPr>
              <w:spacing w:after="0" w:line="240" w:lineRule="auto"/>
              <w:jc w:val="center"/>
              <w:rPr>
                <w:rFonts w:ascii="Times New Roman" w:hAnsi="Times New Roman" w:cs="Times New Roman"/>
                <w:color w:val="000000"/>
                <w:sz w:val="28"/>
                <w:szCs w:val="28"/>
              </w:rPr>
            </w:pPr>
          </w:p>
        </w:tc>
      </w:tr>
      <w:tr w:rsidR="0065664E" w:rsidRPr="00407E3C" w:rsidTr="00AD61D5">
        <w:trPr>
          <w:trHeight w:val="332"/>
        </w:trPr>
        <w:tc>
          <w:tcPr>
            <w:tcW w:w="544" w:type="dxa"/>
            <w:shd w:val="clear" w:color="auto" w:fill="auto"/>
            <w:vAlign w:val="center"/>
            <w:hideMark/>
          </w:tcPr>
          <w:p w:rsidR="0065664E" w:rsidRPr="00407E3C" w:rsidRDefault="0065664E" w:rsidP="00407E3C">
            <w:pPr>
              <w:widowControl w:val="0"/>
              <w:numPr>
                <w:ilvl w:val="0"/>
                <w:numId w:val="4"/>
              </w:numPr>
              <w:spacing w:after="0" w:line="240" w:lineRule="auto"/>
              <w:jc w:val="center"/>
              <w:rPr>
                <w:rFonts w:ascii="Times New Roman" w:hAnsi="Times New Roman" w:cs="Times New Roman"/>
                <w:color w:val="000000"/>
                <w:sz w:val="28"/>
                <w:szCs w:val="28"/>
              </w:rPr>
            </w:pPr>
          </w:p>
        </w:tc>
        <w:tc>
          <w:tcPr>
            <w:tcW w:w="1583" w:type="dxa"/>
            <w:shd w:val="clear" w:color="auto" w:fill="auto"/>
            <w:vAlign w:val="center"/>
            <w:hideMark/>
          </w:tcPr>
          <w:p w:rsidR="0065664E" w:rsidRPr="00407E3C" w:rsidRDefault="0065664E"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1+25.65</w:t>
            </w:r>
          </w:p>
        </w:tc>
        <w:tc>
          <w:tcPr>
            <w:tcW w:w="1560" w:type="dxa"/>
            <w:shd w:val="clear" w:color="auto" w:fill="auto"/>
            <w:vAlign w:val="center"/>
            <w:hideMark/>
          </w:tcPr>
          <w:p w:rsidR="0065664E" w:rsidRPr="00407E3C" w:rsidRDefault="0065664E"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кабель связи</w:t>
            </w:r>
          </w:p>
        </w:tc>
        <w:tc>
          <w:tcPr>
            <w:tcW w:w="991" w:type="dxa"/>
            <w:shd w:val="clear" w:color="auto" w:fill="auto"/>
            <w:vAlign w:val="center"/>
            <w:hideMark/>
          </w:tcPr>
          <w:p w:rsidR="0065664E" w:rsidRPr="00407E3C" w:rsidRDefault="0065664E"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0.7</w:t>
            </w:r>
          </w:p>
        </w:tc>
        <w:tc>
          <w:tcPr>
            <w:tcW w:w="1134" w:type="dxa"/>
            <w:shd w:val="clear" w:color="auto" w:fill="auto"/>
            <w:vAlign w:val="center"/>
            <w:hideMark/>
          </w:tcPr>
          <w:p w:rsidR="0065664E" w:rsidRPr="00407E3C" w:rsidRDefault="0065664E"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w:t>
            </w:r>
          </w:p>
        </w:tc>
        <w:tc>
          <w:tcPr>
            <w:tcW w:w="1276" w:type="dxa"/>
            <w:shd w:val="clear" w:color="auto" w:fill="auto"/>
            <w:vAlign w:val="center"/>
            <w:hideMark/>
          </w:tcPr>
          <w:p w:rsidR="0065664E" w:rsidRPr="00407E3C" w:rsidRDefault="0065664E"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92</w:t>
            </w:r>
          </w:p>
        </w:tc>
        <w:tc>
          <w:tcPr>
            <w:tcW w:w="3260" w:type="dxa"/>
            <w:shd w:val="clear" w:color="auto" w:fill="auto"/>
            <w:vAlign w:val="center"/>
            <w:hideMark/>
          </w:tcPr>
          <w:p w:rsidR="0065664E" w:rsidRPr="00407E3C" w:rsidRDefault="0065664E" w:rsidP="00407E3C">
            <w:pPr>
              <w:spacing w:after="0" w:line="240" w:lineRule="auto"/>
              <w:jc w:val="center"/>
              <w:rPr>
                <w:rFonts w:ascii="Times New Roman" w:hAnsi="Times New Roman" w:cs="Times New Roman"/>
                <w:color w:val="000000"/>
                <w:sz w:val="28"/>
                <w:szCs w:val="28"/>
              </w:rPr>
            </w:pPr>
          </w:p>
        </w:tc>
      </w:tr>
      <w:tr w:rsidR="0065664E" w:rsidRPr="00407E3C" w:rsidTr="00AD61D5">
        <w:trPr>
          <w:trHeight w:val="332"/>
        </w:trPr>
        <w:tc>
          <w:tcPr>
            <w:tcW w:w="544" w:type="dxa"/>
            <w:shd w:val="clear" w:color="auto" w:fill="auto"/>
            <w:vAlign w:val="center"/>
            <w:hideMark/>
          </w:tcPr>
          <w:p w:rsidR="0065664E" w:rsidRPr="00407E3C" w:rsidRDefault="0065664E" w:rsidP="00407E3C">
            <w:pPr>
              <w:widowControl w:val="0"/>
              <w:numPr>
                <w:ilvl w:val="0"/>
                <w:numId w:val="4"/>
              </w:numPr>
              <w:spacing w:after="0" w:line="240" w:lineRule="auto"/>
              <w:jc w:val="center"/>
              <w:rPr>
                <w:rFonts w:ascii="Times New Roman" w:hAnsi="Times New Roman" w:cs="Times New Roman"/>
                <w:color w:val="000000"/>
                <w:sz w:val="28"/>
                <w:szCs w:val="28"/>
              </w:rPr>
            </w:pPr>
          </w:p>
        </w:tc>
        <w:tc>
          <w:tcPr>
            <w:tcW w:w="1583" w:type="dxa"/>
            <w:shd w:val="clear" w:color="auto" w:fill="auto"/>
            <w:vAlign w:val="center"/>
            <w:hideMark/>
          </w:tcPr>
          <w:p w:rsidR="0065664E" w:rsidRPr="00407E3C" w:rsidRDefault="0065664E"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1+61.83</w:t>
            </w:r>
          </w:p>
        </w:tc>
        <w:tc>
          <w:tcPr>
            <w:tcW w:w="1560" w:type="dxa"/>
            <w:shd w:val="clear" w:color="auto" w:fill="auto"/>
            <w:vAlign w:val="center"/>
            <w:hideMark/>
          </w:tcPr>
          <w:p w:rsidR="0065664E" w:rsidRPr="00407E3C" w:rsidRDefault="0065664E"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канализация</w:t>
            </w:r>
          </w:p>
        </w:tc>
        <w:tc>
          <w:tcPr>
            <w:tcW w:w="991" w:type="dxa"/>
            <w:shd w:val="clear" w:color="auto" w:fill="auto"/>
            <w:vAlign w:val="center"/>
            <w:hideMark/>
          </w:tcPr>
          <w:p w:rsidR="0065664E" w:rsidRPr="00407E3C" w:rsidRDefault="0065664E"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0.4</w:t>
            </w:r>
          </w:p>
        </w:tc>
        <w:tc>
          <w:tcPr>
            <w:tcW w:w="1134" w:type="dxa"/>
            <w:shd w:val="clear" w:color="auto" w:fill="auto"/>
            <w:vAlign w:val="center"/>
            <w:hideMark/>
          </w:tcPr>
          <w:p w:rsidR="0065664E" w:rsidRPr="00407E3C" w:rsidRDefault="0065664E"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1000</w:t>
            </w:r>
          </w:p>
        </w:tc>
        <w:tc>
          <w:tcPr>
            <w:tcW w:w="1276" w:type="dxa"/>
            <w:shd w:val="clear" w:color="auto" w:fill="auto"/>
            <w:vAlign w:val="center"/>
            <w:hideMark/>
          </w:tcPr>
          <w:p w:rsidR="0065664E" w:rsidRPr="00407E3C" w:rsidRDefault="0065664E"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84</w:t>
            </w:r>
          </w:p>
        </w:tc>
        <w:tc>
          <w:tcPr>
            <w:tcW w:w="3260" w:type="dxa"/>
            <w:shd w:val="clear" w:color="auto" w:fill="auto"/>
            <w:vAlign w:val="center"/>
            <w:hideMark/>
          </w:tcPr>
          <w:p w:rsidR="0065664E" w:rsidRPr="00407E3C" w:rsidRDefault="0065664E" w:rsidP="00407E3C">
            <w:pPr>
              <w:spacing w:after="0" w:line="240" w:lineRule="auto"/>
              <w:jc w:val="center"/>
              <w:rPr>
                <w:rFonts w:ascii="Times New Roman" w:hAnsi="Times New Roman" w:cs="Times New Roman"/>
                <w:color w:val="000000"/>
                <w:sz w:val="28"/>
                <w:szCs w:val="28"/>
              </w:rPr>
            </w:pPr>
          </w:p>
        </w:tc>
      </w:tr>
    </w:tbl>
    <w:p w:rsidR="00EB7A1B" w:rsidRPr="00407E3C" w:rsidRDefault="00EB7A1B" w:rsidP="00407E3C">
      <w:pPr>
        <w:pStyle w:val="31"/>
      </w:pPr>
    </w:p>
    <w:p w:rsidR="00EB7A1B" w:rsidRPr="00407E3C" w:rsidRDefault="00EB7A1B" w:rsidP="00407E3C">
      <w:pPr>
        <w:spacing w:after="0" w:line="240" w:lineRule="auto"/>
        <w:jc w:val="center"/>
        <w:rPr>
          <w:rFonts w:ascii="Times New Roman" w:hAnsi="Times New Roman" w:cs="Times New Roman"/>
          <w:sz w:val="2"/>
          <w:szCs w:val="2"/>
        </w:rPr>
      </w:pPr>
    </w:p>
    <w:p w:rsidR="008623E1" w:rsidRPr="00407E3C" w:rsidRDefault="008623E1" w:rsidP="00407E3C">
      <w:pPr>
        <w:pStyle w:val="11"/>
        <w:outlineLvl w:val="1"/>
        <w:rPr>
          <w:b w:val="0"/>
        </w:rPr>
      </w:pPr>
      <w:bookmarkStart w:id="51" w:name="_Toc431911346"/>
      <w:bookmarkStart w:id="52" w:name="_Toc455005678"/>
      <w:r w:rsidRPr="00407E3C">
        <w:rPr>
          <w:b w:val="0"/>
        </w:rPr>
        <w:t>2. Объекты культурного наследия</w:t>
      </w:r>
      <w:bookmarkEnd w:id="51"/>
      <w:bookmarkEnd w:id="52"/>
    </w:p>
    <w:p w:rsidR="00FD19C9" w:rsidRPr="00407E3C" w:rsidRDefault="00FD19C9" w:rsidP="00407E3C">
      <w:pPr>
        <w:pStyle w:val="15"/>
      </w:pPr>
    </w:p>
    <w:p w:rsidR="008623E1" w:rsidRPr="00407E3C" w:rsidRDefault="008623E1" w:rsidP="00407E3C">
      <w:pPr>
        <w:pStyle w:val="15"/>
      </w:pPr>
      <w:r w:rsidRPr="00407E3C">
        <w:t>В границах рассматриваемого участка объекты культурного и археологического наследия не выявлены.</w:t>
      </w:r>
    </w:p>
    <w:p w:rsidR="00312BA4" w:rsidRPr="00407E3C" w:rsidRDefault="00312BA4" w:rsidP="00407E3C">
      <w:pPr>
        <w:pStyle w:val="15"/>
      </w:pPr>
    </w:p>
    <w:p w:rsidR="003E21E0" w:rsidRPr="00407E3C" w:rsidRDefault="003E21E0" w:rsidP="00407E3C">
      <w:pPr>
        <w:pStyle w:val="11"/>
        <w:outlineLvl w:val="1"/>
        <w:rPr>
          <w:b w:val="0"/>
        </w:rPr>
      </w:pPr>
      <w:bookmarkStart w:id="53" w:name="_Toc431911348"/>
      <w:bookmarkStart w:id="54" w:name="_Toc455005679"/>
      <w:r w:rsidRPr="00407E3C">
        <w:rPr>
          <w:b w:val="0"/>
        </w:rPr>
        <w:t>2.</w:t>
      </w:r>
      <w:r w:rsidR="007D4C38" w:rsidRPr="00407E3C">
        <w:rPr>
          <w:b w:val="0"/>
        </w:rPr>
        <w:t>3</w:t>
      </w:r>
      <w:r w:rsidRPr="00407E3C">
        <w:rPr>
          <w:b w:val="0"/>
        </w:rPr>
        <w:t xml:space="preserve">. </w:t>
      </w:r>
      <w:r w:rsidR="004010DD" w:rsidRPr="00407E3C">
        <w:rPr>
          <w:b w:val="0"/>
        </w:rPr>
        <w:t>Основные направления градостроительного развития территории</w:t>
      </w:r>
      <w:bookmarkEnd w:id="53"/>
      <w:bookmarkEnd w:id="54"/>
    </w:p>
    <w:p w:rsidR="003E21E0" w:rsidRPr="00407E3C" w:rsidRDefault="003E21E0" w:rsidP="00407E3C">
      <w:pPr>
        <w:pStyle w:val="15"/>
      </w:pPr>
    </w:p>
    <w:p w:rsidR="00542E78" w:rsidRPr="00407E3C" w:rsidRDefault="00542E78" w:rsidP="00407E3C">
      <w:pPr>
        <w:pStyle w:val="15"/>
      </w:pPr>
      <w:r w:rsidRPr="00407E3C">
        <w:t>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8623E1" w:rsidRPr="00407E3C" w:rsidRDefault="008623E1" w:rsidP="00407E3C">
      <w:pPr>
        <w:pStyle w:val="15"/>
      </w:pPr>
      <w:r w:rsidRPr="00407E3C">
        <w:t>С целью обеспечение устойчивого функционирования и развития автомобильной дороги</w:t>
      </w:r>
      <w:r w:rsidR="00AD61D5" w:rsidRPr="00407E3C">
        <w:t xml:space="preserve"> </w:t>
      </w:r>
      <w:r w:rsidRPr="00407E3C">
        <w:t>для увеличения мобильности и улучшения качества жизни населения, снижения транспортной составляющей в себестоимости конечной продукции, повышения инвестиционной привлекательнос</w:t>
      </w:r>
      <w:r w:rsidR="00425B64" w:rsidRPr="00407E3C">
        <w:t xml:space="preserve">ти и транспортной доступности предусматривается </w:t>
      </w:r>
      <w:r w:rsidR="00AD61D5" w:rsidRPr="00407E3C">
        <w:rPr>
          <w:lang w:eastAsia="ar-SA"/>
        </w:rPr>
        <w:t>строительства переходно-скоростной полосы разгона и торможения</w:t>
      </w:r>
      <w:r w:rsidR="00AD61D5" w:rsidRPr="00407E3C">
        <w:t xml:space="preserve"> </w:t>
      </w:r>
      <w:r w:rsidR="00425B64" w:rsidRPr="00407E3C">
        <w:t xml:space="preserve">границах муниципального образования </w:t>
      </w:r>
      <w:r w:rsidR="00AD61D5" w:rsidRPr="00407E3C">
        <w:t>рабочий поселок Ордынское Ордынского района Новосибирской области.</w:t>
      </w:r>
    </w:p>
    <w:p w:rsidR="00AE7FB1" w:rsidRPr="00407E3C" w:rsidRDefault="00542E78" w:rsidP="00407E3C">
      <w:pPr>
        <w:pStyle w:val="15"/>
      </w:pPr>
      <w:r w:rsidRPr="00407E3C">
        <w:t>Настоящим проектом планировки</w:t>
      </w:r>
      <w:r w:rsidR="007F4514" w:rsidRPr="00407E3C">
        <w:t xml:space="preserve"> территории</w:t>
      </w:r>
      <w:r w:rsidRPr="00407E3C">
        <w:t xml:space="preserve"> предусматриваются следующие основные мероприятия по развитию территории:</w:t>
      </w:r>
    </w:p>
    <w:p w:rsidR="00542E78" w:rsidRPr="00407E3C" w:rsidRDefault="00943021" w:rsidP="00407E3C">
      <w:pPr>
        <w:pStyle w:val="15"/>
      </w:pPr>
      <w:r w:rsidRPr="00407E3C">
        <w:t xml:space="preserve">реконструкция, благоустройство и </w:t>
      </w:r>
      <w:r w:rsidR="00BC51E6" w:rsidRPr="00407E3C">
        <w:t>развитие транспортной инфраструктуры.</w:t>
      </w:r>
    </w:p>
    <w:p w:rsidR="00AD61D5" w:rsidRPr="00407E3C" w:rsidRDefault="00542E78" w:rsidP="00407E3C">
      <w:pPr>
        <w:pStyle w:val="15"/>
      </w:pPr>
      <w:r w:rsidRPr="00407E3C">
        <w:t xml:space="preserve">Основным мероприятием по развитию </w:t>
      </w:r>
      <w:r w:rsidR="00BC51E6" w:rsidRPr="00407E3C">
        <w:t xml:space="preserve">транспортной инфраструктуры </w:t>
      </w:r>
      <w:r w:rsidRPr="00407E3C">
        <w:t xml:space="preserve">района проектирования является </w:t>
      </w:r>
      <w:r w:rsidR="00AD61D5" w:rsidRPr="00407E3C">
        <w:rPr>
          <w:lang w:eastAsia="ar-SA"/>
        </w:rPr>
        <w:t>строительства переходно-скоростной полосы разгона и торможения автомобильной дороги в</w:t>
      </w:r>
      <w:r w:rsidR="00AD61D5" w:rsidRPr="00407E3C">
        <w:t xml:space="preserve"> границах муниципального образования рабочий поселок </w:t>
      </w:r>
      <w:proofErr w:type="gramStart"/>
      <w:r w:rsidR="00AD61D5" w:rsidRPr="00407E3C">
        <w:t>Ордынское</w:t>
      </w:r>
      <w:proofErr w:type="gramEnd"/>
      <w:r w:rsidR="00AD61D5" w:rsidRPr="00407E3C">
        <w:t xml:space="preserve"> Ордынского района Новосибирской области.</w:t>
      </w:r>
    </w:p>
    <w:p w:rsidR="00542E78" w:rsidRPr="00407E3C" w:rsidRDefault="00542E78" w:rsidP="00407E3C">
      <w:pPr>
        <w:pStyle w:val="15"/>
      </w:pPr>
      <w:r w:rsidRPr="00407E3C">
        <w:t xml:space="preserve">На </w:t>
      </w:r>
      <w:proofErr w:type="gramStart"/>
      <w:r w:rsidRPr="00407E3C">
        <w:t>территории, прилегающей к проектируемому транспортному объекту предусматриваются</w:t>
      </w:r>
      <w:proofErr w:type="gramEnd"/>
      <w:r w:rsidRPr="00407E3C">
        <w:t xml:space="preserve"> следующие мероприятия:</w:t>
      </w:r>
    </w:p>
    <w:p w:rsidR="00542E78" w:rsidRPr="00407E3C" w:rsidRDefault="004010DD" w:rsidP="00407E3C">
      <w:pPr>
        <w:pStyle w:val="15"/>
      </w:pPr>
      <w:r w:rsidRPr="00407E3C">
        <w:t>развитие и благоустройство существующих жилых кварталов с размещением жилой застройки в пределах нормативной плотности населения</w:t>
      </w:r>
      <w:r w:rsidR="00BC51E6" w:rsidRPr="00407E3C">
        <w:t>;</w:t>
      </w:r>
    </w:p>
    <w:p w:rsidR="00542E78" w:rsidRPr="00407E3C" w:rsidRDefault="004010DD" w:rsidP="00407E3C">
      <w:pPr>
        <w:pStyle w:val="15"/>
      </w:pPr>
      <w:r w:rsidRPr="00407E3C">
        <w:t>создание единого и целостного транспортно-пешеходного каркаса, включающего в себя дорожную сеть и подъездные пути, главные пешеходные связи, объединяющего планировочную структуру проектируемой и прилегающей к ней территории, а также обеспечивающего доступность рекреационно-оздоровительных и физкультурно-спортивных зон с районами проживания населения.</w:t>
      </w:r>
    </w:p>
    <w:p w:rsidR="004010DD" w:rsidRPr="00407E3C" w:rsidRDefault="004010DD" w:rsidP="00407E3C">
      <w:pPr>
        <w:pStyle w:val="15"/>
      </w:pPr>
    </w:p>
    <w:p w:rsidR="004010DD" w:rsidRPr="00407E3C" w:rsidRDefault="004010DD" w:rsidP="00407E3C">
      <w:pPr>
        <w:pStyle w:val="11"/>
        <w:outlineLvl w:val="2"/>
        <w:rPr>
          <w:b w:val="0"/>
        </w:rPr>
      </w:pPr>
      <w:bookmarkStart w:id="55" w:name="_Toc431911350"/>
      <w:bookmarkStart w:id="56" w:name="_Toc455005680"/>
      <w:r w:rsidRPr="00407E3C">
        <w:rPr>
          <w:b w:val="0"/>
        </w:rPr>
        <w:t>2.</w:t>
      </w:r>
      <w:r w:rsidR="007D4C38" w:rsidRPr="00407E3C">
        <w:rPr>
          <w:b w:val="0"/>
        </w:rPr>
        <w:t>3</w:t>
      </w:r>
      <w:r w:rsidR="00601356" w:rsidRPr="00407E3C">
        <w:rPr>
          <w:b w:val="0"/>
        </w:rPr>
        <w:t>.1</w:t>
      </w:r>
      <w:r w:rsidRPr="00407E3C">
        <w:rPr>
          <w:b w:val="0"/>
        </w:rPr>
        <w:t xml:space="preserve">. </w:t>
      </w:r>
      <w:bookmarkEnd w:id="55"/>
      <w:r w:rsidR="000D1C86" w:rsidRPr="00407E3C">
        <w:rPr>
          <w:b w:val="0"/>
        </w:rPr>
        <w:t>Характеристика зон планируемого развития территории, в том числе плотности и параметрах застройки территории</w:t>
      </w:r>
      <w:bookmarkEnd w:id="56"/>
    </w:p>
    <w:p w:rsidR="004010DD" w:rsidRPr="00407E3C" w:rsidRDefault="004010DD" w:rsidP="00407E3C">
      <w:pPr>
        <w:pStyle w:val="15"/>
      </w:pPr>
    </w:p>
    <w:p w:rsidR="0099788F" w:rsidRPr="00407E3C" w:rsidRDefault="0099788F" w:rsidP="00407E3C">
      <w:pPr>
        <w:pStyle w:val="15"/>
      </w:pPr>
      <w:r w:rsidRPr="00407E3C">
        <w:t xml:space="preserve">Территория </w:t>
      </w:r>
      <w:r w:rsidR="00AD61D5" w:rsidRPr="00407E3C">
        <w:t xml:space="preserve">проектирования расположена в </w:t>
      </w:r>
      <w:r w:rsidR="00CA637E" w:rsidRPr="00407E3C">
        <w:t>юго-восточной части</w:t>
      </w:r>
      <w:r w:rsidRPr="00407E3C">
        <w:t xml:space="preserve"> муниципального образования </w:t>
      </w:r>
      <w:r w:rsidR="00CA637E" w:rsidRPr="00407E3C">
        <w:t xml:space="preserve">рабочий поселок </w:t>
      </w:r>
      <w:proofErr w:type="gramStart"/>
      <w:r w:rsidR="00CA637E" w:rsidRPr="00407E3C">
        <w:t>Ордынское</w:t>
      </w:r>
      <w:proofErr w:type="gramEnd"/>
      <w:r w:rsidR="00CA637E" w:rsidRPr="00407E3C">
        <w:t xml:space="preserve"> Ордынског</w:t>
      </w:r>
      <w:r w:rsidRPr="00407E3C">
        <w:t>о района Новосибирской области.</w:t>
      </w:r>
    </w:p>
    <w:p w:rsidR="0099788F" w:rsidRPr="00407E3C" w:rsidRDefault="0099788F" w:rsidP="00407E3C">
      <w:pPr>
        <w:pStyle w:val="15"/>
      </w:pPr>
      <w:r w:rsidRPr="00407E3C">
        <w:t xml:space="preserve">Площадь в границах проекта планировки территории составляет – </w:t>
      </w:r>
      <w:r w:rsidR="00CA637E" w:rsidRPr="00407E3C">
        <w:t>25,5</w:t>
      </w:r>
      <w:r w:rsidRPr="00407E3C">
        <w:t xml:space="preserve"> га.</w:t>
      </w:r>
    </w:p>
    <w:p w:rsidR="000D1C86" w:rsidRPr="00407E3C" w:rsidRDefault="000D1C86" w:rsidP="00407E3C">
      <w:pPr>
        <w:pStyle w:val="15"/>
      </w:pPr>
      <w:r w:rsidRPr="00407E3C">
        <w:t xml:space="preserve">Проектом планировки территории установлены зоны планируемого размещения объектов капитального строительства. </w:t>
      </w:r>
    </w:p>
    <w:p w:rsidR="00CA637E" w:rsidRPr="00407E3C" w:rsidRDefault="00072258" w:rsidP="00407E3C">
      <w:pPr>
        <w:tabs>
          <w:tab w:val="center" w:pos="851"/>
        </w:tabs>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sz w:val="28"/>
          <w:szCs w:val="28"/>
        </w:rPr>
        <w:t xml:space="preserve">В </w:t>
      </w:r>
      <w:r w:rsidR="00CA637E" w:rsidRPr="00407E3C">
        <w:rPr>
          <w:rFonts w:ascii="Times New Roman" w:hAnsi="Times New Roman" w:cs="Times New Roman"/>
          <w:color w:val="000000"/>
          <w:sz w:val="28"/>
          <w:szCs w:val="28"/>
        </w:rPr>
        <w:t xml:space="preserve">жилой зоне усадебных и блокированных жилых домов </w:t>
      </w:r>
      <w:r w:rsidR="005F7F6C" w:rsidRPr="00407E3C">
        <w:rPr>
          <w:rFonts w:ascii="Times New Roman" w:hAnsi="Times New Roman" w:cs="Times New Roman"/>
          <w:color w:val="000000"/>
          <w:sz w:val="28"/>
          <w:szCs w:val="28"/>
        </w:rPr>
        <w:t>расположены</w:t>
      </w:r>
      <w:r w:rsidR="00CA637E" w:rsidRPr="00407E3C">
        <w:rPr>
          <w:rFonts w:ascii="Times New Roman" w:hAnsi="Times New Roman" w:cs="Times New Roman"/>
          <w:color w:val="000000"/>
          <w:sz w:val="28"/>
          <w:szCs w:val="28"/>
        </w:rPr>
        <w:t xml:space="preserve"> участки территории посёлка, используемые и предназначенные для размещения одно и двухквартирных, усадебных жилых домов малой этажности.</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Основные виды разрешенного использования земельных участков и объектов капитального строительства:</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отдельно стоящие жилые дома усадебного типа;</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блокированные жилые дома;</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магазины торговой площадью до 40м</w:t>
      </w:r>
      <w:r w:rsidRPr="00407E3C">
        <w:rPr>
          <w:rFonts w:ascii="Times New Roman" w:hAnsi="Times New Roman" w:cs="Times New Roman"/>
          <w:color w:val="000000"/>
          <w:sz w:val="28"/>
          <w:szCs w:val="28"/>
          <w:vertAlign w:val="superscript"/>
        </w:rPr>
        <w:t>2</w:t>
      </w:r>
      <w:r w:rsidRPr="00407E3C">
        <w:rPr>
          <w:rFonts w:ascii="Times New Roman" w:hAnsi="Times New Roman" w:cs="Times New Roman"/>
          <w:color w:val="000000"/>
          <w:sz w:val="28"/>
          <w:szCs w:val="28"/>
        </w:rPr>
        <w:t>, без специализированных магазинов;</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детские сады, иные объекты дошкольного воспитания;</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школы начальные и средние;</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объекты, связанные с отправлением культа;</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парковки перед объектами обслуживающих и коммерческих видов использования;</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Вспомогательные виды разрешенного использования:</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индивидуальные резервуары для хранения воды, скважины для забора воды, индивидуальные колодцы;</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объекты пожарной охраны (гидранты, резервуары, противопожарные водоемы);</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сады, огороды;</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бани, сауны, надворные туалеты;</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proofErr w:type="gramStart"/>
      <w:r w:rsidRPr="00407E3C">
        <w:rPr>
          <w:rFonts w:ascii="Times New Roman" w:hAnsi="Times New Roman" w:cs="Times New Roman"/>
          <w:color w:val="000000"/>
          <w:sz w:val="28"/>
          <w:szCs w:val="28"/>
        </w:rPr>
        <w:t>сооружения, связанные с выращиванием цветов, фруктов, овощей (парники, теплицы, оранжереи и т. д.);</w:t>
      </w:r>
      <w:proofErr w:type="gramEnd"/>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хозяйственные постройки;</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 xml:space="preserve">отдельно стоящие гаражи, а также открытые стоянки, но не более чем на 2 </w:t>
      </w:r>
      <w:proofErr w:type="gramStart"/>
      <w:r w:rsidRPr="00407E3C">
        <w:rPr>
          <w:rFonts w:ascii="Times New Roman" w:hAnsi="Times New Roman" w:cs="Times New Roman"/>
          <w:color w:val="000000"/>
          <w:sz w:val="28"/>
          <w:szCs w:val="28"/>
        </w:rPr>
        <w:t>транспортных</w:t>
      </w:r>
      <w:proofErr w:type="gramEnd"/>
      <w:r w:rsidRPr="00407E3C">
        <w:rPr>
          <w:rFonts w:ascii="Times New Roman" w:hAnsi="Times New Roman" w:cs="Times New Roman"/>
          <w:color w:val="000000"/>
          <w:sz w:val="28"/>
          <w:szCs w:val="28"/>
        </w:rPr>
        <w:t xml:space="preserve"> средства на земельный участок;</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площадки для мусоросборников;</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аллеи, скверы.</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Условно разрешенные виды использования:</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предприятия общественного питания;</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кабинеты практикующих врачей, центры народной и традиционной медицины;</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поликлиники общей площадью не более 600 м</w:t>
      </w:r>
      <w:proofErr w:type="gramStart"/>
      <w:r w:rsidRPr="00407E3C">
        <w:rPr>
          <w:rFonts w:ascii="Times New Roman" w:hAnsi="Times New Roman" w:cs="Times New Roman"/>
          <w:color w:val="000000"/>
          <w:sz w:val="28"/>
          <w:szCs w:val="28"/>
          <w:vertAlign w:val="superscript"/>
        </w:rPr>
        <w:t>2</w:t>
      </w:r>
      <w:proofErr w:type="gramEnd"/>
      <w:r w:rsidRPr="00407E3C">
        <w:rPr>
          <w:rFonts w:ascii="Times New Roman" w:hAnsi="Times New Roman" w:cs="Times New Roman"/>
          <w:color w:val="000000"/>
          <w:sz w:val="28"/>
          <w:szCs w:val="28"/>
        </w:rPr>
        <w:t>;</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помещения для занятий спортом;</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спортплощадки, теннисные корты;</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отделения и участковые пункты милиции;</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библиотеки;</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аптеки;</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небольшие гостиницы, пансионаты;</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почтовые отделения, телефон, телеграф;</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 xml:space="preserve">сооружения для </w:t>
      </w:r>
      <w:proofErr w:type="spellStart"/>
      <w:r w:rsidRPr="00407E3C">
        <w:rPr>
          <w:rFonts w:ascii="Times New Roman" w:hAnsi="Times New Roman" w:cs="Times New Roman"/>
          <w:color w:val="000000"/>
          <w:sz w:val="28"/>
          <w:szCs w:val="28"/>
        </w:rPr>
        <w:t>мелкорознечной</w:t>
      </w:r>
      <w:proofErr w:type="spellEnd"/>
      <w:r w:rsidRPr="00407E3C">
        <w:rPr>
          <w:rFonts w:ascii="Times New Roman" w:hAnsi="Times New Roman" w:cs="Times New Roman"/>
          <w:color w:val="000000"/>
          <w:sz w:val="28"/>
          <w:szCs w:val="28"/>
        </w:rPr>
        <w:t xml:space="preserve"> торговли;</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lastRenderedPageBreak/>
        <w:t>мелкие объекты обслуживания;</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общественные резервуары для хранения воды;</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жилищно-эксплуатационные и аварийно-диспетчерские службы;</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коллективные овощехранилища и ледники;</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лесозащитные полосы;</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оздоровительные центры;</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гостевые парковки.</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Минимальная площадь участка отдельно стоящего жилого дома усадебного типа – 600 м</w:t>
      </w:r>
      <w:proofErr w:type="gramStart"/>
      <w:r w:rsidRPr="00407E3C">
        <w:rPr>
          <w:rFonts w:ascii="Times New Roman" w:hAnsi="Times New Roman" w:cs="Times New Roman"/>
          <w:color w:val="000000"/>
          <w:sz w:val="28"/>
          <w:szCs w:val="28"/>
          <w:vertAlign w:val="superscript"/>
        </w:rPr>
        <w:t>2</w:t>
      </w:r>
      <w:proofErr w:type="gramEnd"/>
      <w:r w:rsidRPr="00407E3C">
        <w:rPr>
          <w:rFonts w:ascii="Times New Roman" w:hAnsi="Times New Roman" w:cs="Times New Roman"/>
          <w:color w:val="000000"/>
          <w:sz w:val="28"/>
          <w:szCs w:val="28"/>
        </w:rPr>
        <w:t>; блокированных жилых домов (из расчёта на 1 квартиру) 100 м</w:t>
      </w:r>
      <w:r w:rsidRPr="00407E3C">
        <w:rPr>
          <w:rFonts w:ascii="Times New Roman" w:hAnsi="Times New Roman" w:cs="Times New Roman"/>
          <w:color w:val="000000"/>
          <w:sz w:val="28"/>
          <w:szCs w:val="28"/>
          <w:vertAlign w:val="superscript"/>
        </w:rPr>
        <w:t>2</w:t>
      </w:r>
      <w:r w:rsidRPr="00407E3C">
        <w:rPr>
          <w:rFonts w:ascii="Times New Roman" w:hAnsi="Times New Roman" w:cs="Times New Roman"/>
          <w:color w:val="000000"/>
          <w:sz w:val="28"/>
          <w:szCs w:val="28"/>
        </w:rPr>
        <w:t>, включая площадь застройки, или 50 м</w:t>
      </w:r>
      <w:r w:rsidRPr="00407E3C">
        <w:rPr>
          <w:rFonts w:ascii="Times New Roman" w:hAnsi="Times New Roman" w:cs="Times New Roman"/>
          <w:color w:val="000000"/>
          <w:sz w:val="28"/>
          <w:szCs w:val="28"/>
          <w:vertAlign w:val="superscript"/>
        </w:rPr>
        <w:t>2</w:t>
      </w:r>
      <w:r w:rsidRPr="00407E3C">
        <w:rPr>
          <w:rFonts w:ascii="Times New Roman" w:hAnsi="Times New Roman" w:cs="Times New Roman"/>
          <w:color w:val="000000"/>
          <w:sz w:val="28"/>
          <w:szCs w:val="28"/>
        </w:rPr>
        <w:t xml:space="preserve"> без застройки.</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Минимальное расстояние от границ землевладения до строений, а также между строениями:</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от границ соседнего участка до основных строений – 3 м, хозяйственных и прочих строений -1 м, открытой стоянки -1 м, отдельно стоящего гаража -1 м;</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Коэффициент использования территории:</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для жилых домов усадебного типа – не более 0,67;</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для сблокированных жилых домов – не более 1,5.</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Высота зданий:</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для всех основных строений, с количеством надземных этажей до двух с возможным использованием мансардного этажа от уровня земли: - до верха плоской кровли – 9,6 м; - до конька скатной кровли – не более 13,6 м.</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для всех вспомогательных строений высота от уровня земли до верха плоской кровли не более 4 м, до конька скатной кровли – не более 7 м;</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исключение: шпили, башни, флагштоки – без ограничения.</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Вспомогательные строения, за исключением гаражей, размещать со стороны улиц не допускается.</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Расстояние от окон жилых помещений до хозяйственных и прочих строений, расположенных на соседних участках, должно быть не менее 6 м.</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применения проникающих на определённой высоте устрой</w:t>
      </w:r>
      <w:proofErr w:type="gramStart"/>
      <w:r w:rsidRPr="00407E3C">
        <w:rPr>
          <w:rFonts w:ascii="Times New Roman" w:hAnsi="Times New Roman" w:cs="Times New Roman"/>
          <w:color w:val="000000"/>
          <w:sz w:val="28"/>
          <w:szCs w:val="28"/>
        </w:rPr>
        <w:t>ств пр</w:t>
      </w:r>
      <w:proofErr w:type="gramEnd"/>
      <w:r w:rsidRPr="00407E3C">
        <w:rPr>
          <w:rFonts w:ascii="Times New Roman" w:hAnsi="Times New Roman" w:cs="Times New Roman"/>
          <w:color w:val="000000"/>
          <w:sz w:val="28"/>
          <w:szCs w:val="28"/>
        </w:rPr>
        <w:t>и возведении зданий, строений и сооружений.</w:t>
      </w:r>
    </w:p>
    <w:p w:rsidR="005F7F6C" w:rsidRPr="00407E3C" w:rsidRDefault="005F7F6C" w:rsidP="00407E3C">
      <w:pPr>
        <w:tabs>
          <w:tab w:val="center" w:pos="851"/>
        </w:tabs>
        <w:spacing w:after="0" w:line="240" w:lineRule="auto"/>
        <w:ind w:firstLine="709"/>
        <w:jc w:val="both"/>
        <w:rPr>
          <w:rFonts w:ascii="Times New Roman" w:hAnsi="Times New Roman" w:cs="Times New Roman"/>
          <w:color w:val="000000"/>
          <w:sz w:val="28"/>
          <w:szCs w:val="28"/>
        </w:rPr>
      </w:pPr>
    </w:p>
    <w:p w:rsidR="00215281" w:rsidRPr="00407E3C" w:rsidRDefault="00CA637E" w:rsidP="00407E3C">
      <w:pPr>
        <w:pStyle w:val="af0"/>
        <w:spacing w:line="240" w:lineRule="auto"/>
        <w:ind w:firstLine="709"/>
        <w:rPr>
          <w:color w:val="000000"/>
          <w:sz w:val="28"/>
          <w:szCs w:val="28"/>
        </w:rPr>
      </w:pPr>
      <w:proofErr w:type="gramStart"/>
      <w:r w:rsidRPr="00407E3C">
        <w:rPr>
          <w:sz w:val="28"/>
          <w:szCs w:val="28"/>
        </w:rPr>
        <w:t xml:space="preserve">Жилая зона смешанной застройки представляет собой </w:t>
      </w:r>
      <w:r w:rsidRPr="00407E3C">
        <w:rPr>
          <w:color w:val="000000"/>
          <w:sz w:val="28"/>
          <w:szCs w:val="28"/>
        </w:rPr>
        <w:t>участки территории посёлка, используемые и предназначенные для размещения как одно и двухквартирных, усадебных жилых домов малой этажности так и домов секционного типа от 2-х до 5-ти этажей (зона реконструкции в центральной части по пр.</w:t>
      </w:r>
      <w:proofErr w:type="gramEnd"/>
      <w:r w:rsidRPr="00407E3C">
        <w:rPr>
          <w:color w:val="000000"/>
          <w:sz w:val="28"/>
          <w:szCs w:val="28"/>
        </w:rPr>
        <w:t xml:space="preserve"> Ленина и пр. </w:t>
      </w:r>
      <w:proofErr w:type="gramStart"/>
      <w:r w:rsidRPr="00407E3C">
        <w:rPr>
          <w:color w:val="000000"/>
          <w:sz w:val="28"/>
          <w:szCs w:val="28"/>
        </w:rPr>
        <w:t>Революции – резерв для муниципальных нужд).</w:t>
      </w:r>
      <w:proofErr w:type="gramEnd"/>
      <w:r w:rsidRPr="00407E3C">
        <w:rPr>
          <w:color w:val="000000"/>
          <w:sz w:val="28"/>
          <w:szCs w:val="28"/>
        </w:rPr>
        <w:t xml:space="preserve"> Реконструкция обусловлена необходимостью создания индивидуального, в своем роде необыкновенного и запоминающегося облика районного центра как рекреационного объекта областного значения.</w:t>
      </w:r>
    </w:p>
    <w:p w:rsidR="005F7F6C" w:rsidRPr="00407E3C" w:rsidRDefault="005F7F6C" w:rsidP="00407E3C">
      <w:pPr>
        <w:pStyle w:val="af3"/>
        <w:spacing w:after="0" w:line="240" w:lineRule="auto"/>
        <w:ind w:left="0" w:firstLine="709"/>
        <w:jc w:val="both"/>
        <w:rPr>
          <w:rFonts w:ascii="Times New Roman" w:hAnsi="Times New Roman" w:cs="Times New Roman"/>
          <w:color w:val="000000"/>
          <w:sz w:val="28"/>
          <w:szCs w:val="28"/>
        </w:rPr>
      </w:pPr>
      <w:r w:rsidRPr="00407E3C">
        <w:rPr>
          <w:rFonts w:ascii="Times New Roman" w:eastAsia="MS Mincho" w:hAnsi="Times New Roman" w:cs="Times New Roman"/>
          <w:color w:val="000000"/>
          <w:sz w:val="28"/>
          <w:szCs w:val="28"/>
        </w:rPr>
        <w:t>Основные виды разрешенного использования земельных участков и объе</w:t>
      </w:r>
      <w:r w:rsidR="00894FF2" w:rsidRPr="00407E3C">
        <w:rPr>
          <w:rFonts w:ascii="Times New Roman" w:eastAsia="MS Mincho" w:hAnsi="Times New Roman" w:cs="Times New Roman"/>
          <w:color w:val="000000"/>
          <w:sz w:val="28"/>
          <w:szCs w:val="28"/>
        </w:rPr>
        <w:t>ктов капитального строительства</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отдельно стоящие жилые дома усадебного типа;</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блокированные жилые дома;</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многоквартирные жилые дома до 5-ти этажей;</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коттеджи городского типа до 3-х этажей (включая подвал);</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магазины торговой площадью до 100м</w:t>
      </w:r>
      <w:r w:rsidRPr="00407E3C">
        <w:rPr>
          <w:rFonts w:ascii="Times New Roman" w:hAnsi="Times New Roman" w:cs="Times New Roman"/>
          <w:color w:val="000000"/>
          <w:sz w:val="28"/>
          <w:szCs w:val="28"/>
          <w:vertAlign w:val="superscript"/>
        </w:rPr>
        <w:t>2</w:t>
      </w:r>
      <w:r w:rsidRPr="00407E3C">
        <w:rPr>
          <w:rFonts w:ascii="Times New Roman" w:hAnsi="Times New Roman" w:cs="Times New Roman"/>
          <w:color w:val="000000"/>
          <w:sz w:val="28"/>
          <w:szCs w:val="28"/>
        </w:rPr>
        <w:t>, без специализированных магазинов;</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детские сады, иные объекты дошкольного воспитания;</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lastRenderedPageBreak/>
        <w:t>школы начальные, средние и специализированные;</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клубные помещения многоцелевого и специализированного назначения с ограничением по времени работы;</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библиотеки;</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аптеки;</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поликлиники, кабинеты практикующих врачей, центры народной и традиционной медицины;</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почта, телефон, телеграф;</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дворовые площадки: детские, спортивные, хозяйственные, отдыха;</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парикмахерские;</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приемные пункты прачечной и химчистки;</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отделения банков;</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общежития;</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аллеи, скверы</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парковки перед объектами обслуживающих и ко</w:t>
      </w:r>
      <w:r w:rsidR="00894FF2" w:rsidRPr="00407E3C">
        <w:rPr>
          <w:rFonts w:ascii="Times New Roman" w:hAnsi="Times New Roman" w:cs="Times New Roman"/>
          <w:color w:val="000000"/>
          <w:sz w:val="28"/>
          <w:szCs w:val="28"/>
        </w:rPr>
        <w:t>ммерческих видов использования;</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Вспомогательные виды разрешенного использования</w:t>
      </w:r>
      <w:r w:rsidRPr="00407E3C">
        <w:rPr>
          <w:rFonts w:ascii="Times New Roman" w:eastAsia="MS Mincho" w:hAnsi="Times New Roman" w:cs="Times New Roman"/>
          <w:color w:val="000000"/>
          <w:sz w:val="28"/>
          <w:szCs w:val="28"/>
        </w:rPr>
        <w:t>:</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индивидуальные резервуары для хранения воды, скважины для забора воды, индивидуальные колодцы;</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объекты пожарной охраны (гидранты, резервуары, противопожарные водоемы);</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сады, огороды;</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бани, сауны, надворные туалеты;</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сооружения, связанные с выращиванием цветов, фруктов, овощей (парники, теплицы, оранжереи и т д.);</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хозяйственные постройки;</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 xml:space="preserve">отдельно стоящие гаражи, а также открытые стоянки, но не более чем на 2 </w:t>
      </w:r>
      <w:proofErr w:type="gramStart"/>
      <w:r w:rsidRPr="00407E3C">
        <w:rPr>
          <w:rFonts w:ascii="Times New Roman" w:hAnsi="Times New Roman" w:cs="Times New Roman"/>
          <w:color w:val="000000"/>
          <w:sz w:val="28"/>
          <w:szCs w:val="28"/>
        </w:rPr>
        <w:t>транспортных</w:t>
      </w:r>
      <w:proofErr w:type="gramEnd"/>
      <w:r w:rsidRPr="00407E3C">
        <w:rPr>
          <w:rFonts w:ascii="Times New Roman" w:hAnsi="Times New Roman" w:cs="Times New Roman"/>
          <w:color w:val="000000"/>
          <w:sz w:val="28"/>
          <w:szCs w:val="28"/>
        </w:rPr>
        <w:t xml:space="preserve"> средства на земельный участок;</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площадки для мусоросборников;</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аллеи, скверы.</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Условно</w:t>
      </w:r>
      <w:r w:rsidR="00894FF2" w:rsidRPr="00407E3C">
        <w:rPr>
          <w:rFonts w:ascii="Times New Roman" w:hAnsi="Times New Roman" w:cs="Times New Roman"/>
          <w:color w:val="000000"/>
          <w:sz w:val="28"/>
          <w:szCs w:val="28"/>
        </w:rPr>
        <w:t xml:space="preserve"> разрешенные виды использования:</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предприятия общественного питания;</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кабинеты практикующих врачей, центры народной и традиционной медицины;</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поликлиники общей площадью не более 600 м</w:t>
      </w:r>
      <w:proofErr w:type="gramStart"/>
      <w:r w:rsidRPr="00407E3C">
        <w:rPr>
          <w:rFonts w:ascii="Times New Roman" w:hAnsi="Times New Roman" w:cs="Times New Roman"/>
          <w:color w:val="000000"/>
          <w:sz w:val="28"/>
          <w:szCs w:val="28"/>
          <w:vertAlign w:val="superscript"/>
        </w:rPr>
        <w:t>2</w:t>
      </w:r>
      <w:proofErr w:type="gramEnd"/>
      <w:r w:rsidRPr="00407E3C">
        <w:rPr>
          <w:rFonts w:ascii="Times New Roman" w:hAnsi="Times New Roman" w:cs="Times New Roman"/>
          <w:color w:val="000000"/>
          <w:sz w:val="28"/>
          <w:szCs w:val="28"/>
        </w:rPr>
        <w:t>;</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помещения для занятий спортом;</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спортплощадки, теннисные корты;</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отделения и участковые пункты милиции;</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библиотеки;</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аптеки;</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небольшие гостиницы, пансионаты;</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почтовые отделения, телефон, телеграф;</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 xml:space="preserve">сооружения для </w:t>
      </w:r>
      <w:proofErr w:type="spellStart"/>
      <w:r w:rsidRPr="00407E3C">
        <w:rPr>
          <w:rFonts w:ascii="Times New Roman" w:hAnsi="Times New Roman" w:cs="Times New Roman"/>
          <w:color w:val="000000"/>
          <w:sz w:val="28"/>
          <w:szCs w:val="28"/>
        </w:rPr>
        <w:t>мелкорознечной</w:t>
      </w:r>
      <w:proofErr w:type="spellEnd"/>
      <w:r w:rsidRPr="00407E3C">
        <w:rPr>
          <w:rFonts w:ascii="Times New Roman" w:hAnsi="Times New Roman" w:cs="Times New Roman"/>
          <w:color w:val="000000"/>
          <w:sz w:val="28"/>
          <w:szCs w:val="28"/>
        </w:rPr>
        <w:t xml:space="preserve"> торговли;</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мелкие объекты обслуживания;</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общественные резервуары для хранения воды;</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жилищно-эксплуатационные и аварийно-диспетчерские службы;</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коллективные овощехранилища и ледники;</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lastRenderedPageBreak/>
        <w:t>лесозащитные полосы;</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оздоровительные центры;</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гостевые парковки.</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Минимальная площадь участка:</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отдельно стоящего жилого дома усадебного типа – 600 м</w:t>
      </w:r>
      <w:proofErr w:type="gramStart"/>
      <w:r w:rsidRPr="00407E3C">
        <w:rPr>
          <w:rFonts w:ascii="Times New Roman" w:hAnsi="Times New Roman" w:cs="Times New Roman"/>
          <w:color w:val="000000"/>
          <w:sz w:val="28"/>
          <w:szCs w:val="28"/>
          <w:vertAlign w:val="superscript"/>
        </w:rPr>
        <w:t>2</w:t>
      </w:r>
      <w:proofErr w:type="gramEnd"/>
      <w:r w:rsidRPr="00407E3C">
        <w:rPr>
          <w:rFonts w:ascii="Times New Roman" w:hAnsi="Times New Roman" w:cs="Times New Roman"/>
          <w:color w:val="000000"/>
          <w:sz w:val="28"/>
          <w:szCs w:val="28"/>
        </w:rPr>
        <w:t>;</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блокированных жилых домов (из расчёта на 1 квартиру) 100 м</w:t>
      </w:r>
      <w:proofErr w:type="gramStart"/>
      <w:r w:rsidRPr="00407E3C">
        <w:rPr>
          <w:rFonts w:ascii="Times New Roman" w:hAnsi="Times New Roman" w:cs="Times New Roman"/>
          <w:color w:val="000000"/>
          <w:sz w:val="28"/>
          <w:szCs w:val="28"/>
          <w:vertAlign w:val="superscript"/>
        </w:rPr>
        <w:t>2</w:t>
      </w:r>
      <w:proofErr w:type="gramEnd"/>
      <w:r w:rsidRPr="00407E3C">
        <w:rPr>
          <w:rFonts w:ascii="Times New Roman" w:hAnsi="Times New Roman" w:cs="Times New Roman"/>
          <w:color w:val="000000"/>
          <w:sz w:val="28"/>
          <w:szCs w:val="28"/>
        </w:rPr>
        <w:t>, включая площадь застройки, или 50 м</w:t>
      </w:r>
      <w:r w:rsidRPr="00407E3C">
        <w:rPr>
          <w:rFonts w:ascii="Times New Roman" w:hAnsi="Times New Roman" w:cs="Times New Roman"/>
          <w:color w:val="000000"/>
          <w:sz w:val="28"/>
          <w:szCs w:val="28"/>
          <w:vertAlign w:val="superscript"/>
        </w:rPr>
        <w:t>2</w:t>
      </w:r>
      <w:r w:rsidRPr="00407E3C">
        <w:rPr>
          <w:rFonts w:ascii="Times New Roman" w:hAnsi="Times New Roman" w:cs="Times New Roman"/>
          <w:color w:val="000000"/>
          <w:sz w:val="28"/>
          <w:szCs w:val="28"/>
        </w:rPr>
        <w:t xml:space="preserve"> без застройки;</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многоквартирных – (из расчета на 1 квартиру) – 30 м</w:t>
      </w:r>
      <w:proofErr w:type="gramStart"/>
      <w:r w:rsidRPr="00407E3C">
        <w:rPr>
          <w:rFonts w:ascii="Times New Roman" w:hAnsi="Times New Roman" w:cs="Times New Roman"/>
          <w:color w:val="000000"/>
          <w:sz w:val="28"/>
          <w:szCs w:val="28"/>
          <w:vertAlign w:val="superscript"/>
        </w:rPr>
        <w:t>2</w:t>
      </w:r>
      <w:proofErr w:type="gramEnd"/>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Высота зданий:</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для всех основных строений, с количеством надземных этажей до двух с возможным использованием мансардного этажа от уровня земли: - до верха плоской кровли – 9,6м; - до конька скатной кровли – не более 13,6м;</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для всех вспомогательных строений высота от уровня земли до верха плоской кровли не более 4,0м, до конька скатной кровли – не более 7,0м;</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блокированные жилые здания и коттеджи городского типа, кол-во надземных этажей – от 2-х до 3-х, с возможным использованием (дополнительно) мансардных этажей при условии соблюдения строительных норм и правил; высота от уровня земли до верха плоской кровли не более 21м, до конька скатной кровли не более 23,5м; как исключение шпили, башни;</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для жилых многоэтажных зданий количество надземных этажей – 4-5, высота от уровня земли до верха кровли не более 23,5м, как исключение шпили, башни, флагштоки – без ограничения</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Минимальное расстояние от границ землевладения до строений</w:t>
      </w:r>
      <w:r w:rsidR="00107B39" w:rsidRPr="00407E3C">
        <w:rPr>
          <w:rFonts w:ascii="Times New Roman" w:hAnsi="Times New Roman" w:cs="Times New Roman"/>
          <w:color w:val="000000"/>
          <w:sz w:val="28"/>
          <w:szCs w:val="28"/>
        </w:rPr>
        <w:t>:</w:t>
      </w:r>
    </w:p>
    <w:p w:rsidR="00107B39"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 xml:space="preserve">от границ соседнего участка до основных строений – 3 м, </w:t>
      </w:r>
    </w:p>
    <w:p w:rsidR="005F7F6C" w:rsidRPr="00407E3C" w:rsidRDefault="005F7F6C"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хозяйственных и прочих строений -1 м, открытой стоянки -1 м, отдельно стоящего гаража -1 м;</w:t>
      </w:r>
    </w:p>
    <w:p w:rsidR="00894FF2" w:rsidRPr="00407E3C" w:rsidRDefault="00894FF2" w:rsidP="00407E3C">
      <w:pPr>
        <w:spacing w:after="0" w:line="240" w:lineRule="auto"/>
        <w:ind w:firstLine="709"/>
        <w:jc w:val="both"/>
        <w:rPr>
          <w:rFonts w:ascii="Times New Roman" w:hAnsi="Times New Roman" w:cs="Times New Roman"/>
          <w:color w:val="000000"/>
          <w:sz w:val="28"/>
          <w:szCs w:val="28"/>
        </w:rPr>
      </w:pPr>
    </w:p>
    <w:p w:rsidR="00726A5F" w:rsidRPr="00407E3C" w:rsidRDefault="00726A5F" w:rsidP="00407E3C">
      <w:pPr>
        <w:spacing w:after="0" w:line="240" w:lineRule="auto"/>
        <w:ind w:firstLine="709"/>
        <w:jc w:val="both"/>
        <w:rPr>
          <w:rFonts w:ascii="Times New Roman" w:hAnsi="Times New Roman" w:cs="Times New Roman"/>
          <w:b/>
          <w:color w:val="000000"/>
          <w:sz w:val="28"/>
          <w:szCs w:val="28"/>
        </w:rPr>
      </w:pPr>
      <w:proofErr w:type="gramStart"/>
      <w:r w:rsidRPr="00407E3C">
        <w:rPr>
          <w:rFonts w:ascii="Times New Roman" w:hAnsi="Times New Roman" w:cs="Times New Roman"/>
          <w:color w:val="000000"/>
          <w:sz w:val="28"/>
          <w:szCs w:val="28"/>
        </w:rPr>
        <w:t>Общественная</w:t>
      </w:r>
      <w:r w:rsidR="00CA637E" w:rsidRPr="00407E3C">
        <w:rPr>
          <w:rFonts w:ascii="Times New Roman" w:hAnsi="Times New Roman" w:cs="Times New Roman"/>
          <w:color w:val="000000"/>
          <w:sz w:val="28"/>
          <w:szCs w:val="28"/>
        </w:rPr>
        <w:t xml:space="preserve"> зона включают в себя клубы многоцелевого и специализированного назначения (дом творчества, шахматный клуб, музыкальная школа и т. д.); кинотеатры, видеосалоны; казино, центры досуга; музеи, выставочные залы; компьютерные центры; спортивные залы, бассейны; телеграф, телефон; рекламные агентства; отделения банков, кредитно-финансовые учреждения; объекты, связанные с отправлением культа; банно-оздоровительные комплексы; пошивочные ателье, ремонтные мастерские бытовой техники, парикмахерские и иные объекты бытового обслуживания;</w:t>
      </w:r>
      <w:proofErr w:type="gramEnd"/>
      <w:r w:rsidR="00CA637E" w:rsidRPr="00407E3C">
        <w:rPr>
          <w:rFonts w:ascii="Times New Roman" w:hAnsi="Times New Roman" w:cs="Times New Roman"/>
          <w:color w:val="000000"/>
          <w:sz w:val="28"/>
          <w:szCs w:val="28"/>
        </w:rPr>
        <w:t xml:space="preserve"> магазины, торговые центры, выставки товаров; предприятия общественного питания; временные павильоны розничной торговли и обслуживания населения; гостини</w:t>
      </w:r>
      <w:r w:rsidR="00D24765" w:rsidRPr="00407E3C">
        <w:rPr>
          <w:rFonts w:ascii="Times New Roman" w:hAnsi="Times New Roman" w:cs="Times New Roman"/>
          <w:color w:val="000000"/>
          <w:sz w:val="28"/>
          <w:szCs w:val="28"/>
        </w:rPr>
        <w:t>цы.</w:t>
      </w:r>
    </w:p>
    <w:p w:rsidR="00107B39" w:rsidRPr="00407E3C" w:rsidRDefault="00107B39"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Основные виды использования объектов недвижимости, разрешённые в общем порядке по зоне.</w:t>
      </w:r>
    </w:p>
    <w:p w:rsidR="00107B39" w:rsidRPr="00407E3C" w:rsidRDefault="00107B39"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 xml:space="preserve">Для жилых домов, выходящих на магистральные улицы возможно использование площади первого этажа, в отдельных случаях с </w:t>
      </w:r>
      <w:proofErr w:type="spellStart"/>
      <w:r w:rsidRPr="00407E3C">
        <w:rPr>
          <w:rFonts w:ascii="Times New Roman" w:hAnsi="Times New Roman" w:cs="Times New Roman"/>
          <w:color w:val="000000"/>
          <w:sz w:val="28"/>
          <w:szCs w:val="28"/>
        </w:rPr>
        <w:t>пристроем</w:t>
      </w:r>
      <w:proofErr w:type="spellEnd"/>
      <w:r w:rsidRPr="00407E3C">
        <w:rPr>
          <w:rFonts w:ascii="Times New Roman" w:hAnsi="Times New Roman" w:cs="Times New Roman"/>
          <w:color w:val="000000"/>
          <w:sz w:val="28"/>
          <w:szCs w:val="28"/>
        </w:rPr>
        <w:t>.</w:t>
      </w:r>
    </w:p>
    <w:p w:rsidR="00107B39" w:rsidRPr="00407E3C" w:rsidRDefault="00107B39"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Высота и размеры в плане зданий и предприятий обслуживания должны соответствовать требованиям к застройке жилой зоны, для которой организуется данная коммерческая деятельность.</w:t>
      </w:r>
    </w:p>
    <w:p w:rsidR="00107B39" w:rsidRPr="00407E3C" w:rsidRDefault="00107B39"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 xml:space="preserve">Проводить за счёт землепользователей работы по озеленению и благоустройству на предоставленных земельных участках в соответствии с градостроительной документацией, сохранять зелёные насаждения в соответствии с </w:t>
      </w:r>
      <w:r w:rsidRPr="00407E3C">
        <w:rPr>
          <w:rFonts w:ascii="Times New Roman" w:hAnsi="Times New Roman" w:cs="Times New Roman"/>
          <w:color w:val="000000"/>
          <w:sz w:val="28"/>
          <w:szCs w:val="28"/>
        </w:rPr>
        <w:lastRenderedPageBreak/>
        <w:t>правилами, установленными администрацией Новосибирской области и органами местного самоуправления посёлка, а также поддерживать свою территорию в должном санитарном и противопожарном состоянии.</w:t>
      </w:r>
    </w:p>
    <w:p w:rsidR="00107B39" w:rsidRPr="00407E3C" w:rsidRDefault="00107B39" w:rsidP="00407E3C">
      <w:pPr>
        <w:spacing w:after="0" w:line="240" w:lineRule="auto"/>
        <w:ind w:firstLine="709"/>
        <w:jc w:val="both"/>
        <w:rPr>
          <w:rFonts w:ascii="Times New Roman" w:hAnsi="Times New Roman" w:cs="Times New Roman"/>
          <w:color w:val="000000"/>
          <w:sz w:val="28"/>
          <w:szCs w:val="28"/>
        </w:rPr>
      </w:pPr>
    </w:p>
    <w:p w:rsidR="00CA637E" w:rsidRPr="00407E3C" w:rsidRDefault="00726A5F" w:rsidP="00407E3C">
      <w:pPr>
        <w:pStyle w:val="a8"/>
        <w:spacing w:after="0"/>
        <w:ind w:firstLine="709"/>
        <w:jc w:val="both"/>
        <w:rPr>
          <w:color w:val="000000"/>
          <w:sz w:val="28"/>
          <w:szCs w:val="28"/>
        </w:rPr>
      </w:pPr>
      <w:r w:rsidRPr="00407E3C">
        <w:rPr>
          <w:sz w:val="28"/>
          <w:szCs w:val="28"/>
        </w:rPr>
        <w:t>Р</w:t>
      </w:r>
      <w:r w:rsidR="00CA637E" w:rsidRPr="00407E3C">
        <w:rPr>
          <w:sz w:val="28"/>
          <w:szCs w:val="28"/>
        </w:rPr>
        <w:t xml:space="preserve">екреационная зона включает в себя </w:t>
      </w:r>
      <w:r w:rsidR="00CA637E" w:rsidRPr="00407E3C">
        <w:rPr>
          <w:color w:val="000000"/>
          <w:sz w:val="28"/>
          <w:szCs w:val="28"/>
        </w:rPr>
        <w:t>участки территории посёлка, используемые и предназначенные для организации мест отдыха населения с преимущественным размещением поселковых объектов отдыха, зеленых насаждений общего пользования и объектами обслуживания культурного и спортивно-оздоровительного назначения.</w:t>
      </w:r>
    </w:p>
    <w:p w:rsidR="00564465" w:rsidRPr="00407E3C" w:rsidRDefault="00CA637E" w:rsidP="00407E3C">
      <w:pPr>
        <w:pStyle w:val="2"/>
        <w:ind w:firstLine="709"/>
        <w:jc w:val="both"/>
        <w:rPr>
          <w:color w:val="000000"/>
        </w:rPr>
      </w:pPr>
      <w:r w:rsidRPr="00407E3C">
        <w:rPr>
          <w:color w:val="000000"/>
        </w:rPr>
        <w:t>Зона инженерной и транспортной инфраструктур</w:t>
      </w:r>
      <w:r w:rsidR="00726A5F" w:rsidRPr="00407E3C">
        <w:rPr>
          <w:color w:val="000000"/>
        </w:rPr>
        <w:t>ы</w:t>
      </w:r>
      <w:r w:rsidRPr="00407E3C">
        <w:rPr>
          <w:color w:val="000000"/>
        </w:rPr>
        <w:t xml:space="preserve"> </w:t>
      </w:r>
      <w:r w:rsidRPr="00407E3C">
        <w:rPr>
          <w:b/>
          <w:color w:val="000000"/>
        </w:rPr>
        <w:t>–</w:t>
      </w:r>
      <w:r w:rsidRPr="00407E3C">
        <w:rPr>
          <w:color w:val="000000"/>
        </w:rPr>
        <w:t xml:space="preserve"> это зона общественного транспорта, общепоселковых инженерных коммуникаций с возможным размещением временных сооружений по обслуживанию транспорта и инженерных сетей.</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Основные виды разрешенного использования земельных участков</w:t>
      </w:r>
      <w:proofErr w:type="gramStart"/>
      <w:r w:rsidRPr="00407E3C">
        <w:rPr>
          <w:rFonts w:ascii="Times New Roman" w:hAnsi="Times New Roman" w:cs="Times New Roman"/>
          <w:color w:val="000000"/>
          <w:sz w:val="28"/>
          <w:szCs w:val="28"/>
        </w:rPr>
        <w:t xml:space="preserve"> :</w:t>
      </w:r>
      <w:proofErr w:type="gramEnd"/>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лесные насаждения, сады;</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 xml:space="preserve">лесопарки, </w:t>
      </w:r>
      <w:proofErr w:type="spellStart"/>
      <w:r w:rsidRPr="00407E3C">
        <w:rPr>
          <w:rFonts w:ascii="Times New Roman" w:hAnsi="Times New Roman" w:cs="Times New Roman"/>
          <w:color w:val="000000"/>
          <w:sz w:val="28"/>
          <w:szCs w:val="28"/>
        </w:rPr>
        <w:t>лугопарки</w:t>
      </w:r>
      <w:proofErr w:type="spellEnd"/>
      <w:r w:rsidRPr="00407E3C">
        <w:rPr>
          <w:rFonts w:ascii="Times New Roman" w:hAnsi="Times New Roman" w:cs="Times New Roman"/>
          <w:color w:val="000000"/>
          <w:sz w:val="28"/>
          <w:szCs w:val="28"/>
        </w:rPr>
        <w:t>;</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тренировочные базы, лыжные базы;</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плодопитомники и питомники саженцев деревьев;</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туристические базы;</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площадки для занятия спортом и отдыха;</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пункты проката игрового и спортивного инвентаря.</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Вспомогательные виды разрешенного использования:</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места для пикников, вспомогательные строения и инфраструктура для отдыха;</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пешеходные, велосипедные и лыжные дорожки, прогулочные аллеи;</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здания и сооружения для осуществления основных функций по охране и восстановлению лесов;</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элементы дизайна, скульптурные композиции, объекты декоративно-монументального искусства, малые архитектурные формы.</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Условно разрешенные виды использования:</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объекты, необходимые для жизнедеятельности населенного пункта;</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объекты пожарной охраны;</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оздоровительные центры.</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 xml:space="preserve">Рекреационные зоны могут выполнять, помимо </w:t>
      </w:r>
      <w:proofErr w:type="gramStart"/>
      <w:r w:rsidRPr="00407E3C">
        <w:rPr>
          <w:rFonts w:ascii="Times New Roman" w:hAnsi="Times New Roman" w:cs="Times New Roman"/>
          <w:color w:val="000000"/>
          <w:sz w:val="28"/>
          <w:szCs w:val="28"/>
        </w:rPr>
        <w:t>рекреационных</w:t>
      </w:r>
      <w:proofErr w:type="gramEnd"/>
      <w:r w:rsidRPr="00407E3C">
        <w:rPr>
          <w:rFonts w:ascii="Times New Roman" w:hAnsi="Times New Roman" w:cs="Times New Roman"/>
          <w:color w:val="000000"/>
          <w:sz w:val="28"/>
          <w:szCs w:val="28"/>
        </w:rPr>
        <w:t>, защитные, санитарно-гигиенические, оздоровительные и просветительские функции.</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В пределах территорий рекреационных зон не допускается расширение действующих промышленных, коммунальных и складских объектов, а также хозяйственная деятельность в том числе:</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отвод земель под все виды пользования, а также их приватизация;</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предоставление участков под застройку;</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рубка главного пользования, подсочка деревьев;</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деятельность, влекущая за собой нарушение почвенного покрова;</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размещение ТБО;</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прогон и выпас скота, ловля птиц, выгул скота;</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движение и стоянка автотранспорта;</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складирование различных материалов;</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разведение костров.</w:t>
      </w:r>
    </w:p>
    <w:p w:rsidR="00564465" w:rsidRPr="00407E3C" w:rsidRDefault="00564465" w:rsidP="00407E3C">
      <w:pPr>
        <w:pStyle w:val="2"/>
        <w:ind w:firstLine="709"/>
        <w:jc w:val="both"/>
        <w:rPr>
          <w:color w:val="000000"/>
        </w:rPr>
      </w:pPr>
    </w:p>
    <w:p w:rsidR="00DB61FA" w:rsidRPr="00407E3C" w:rsidRDefault="00DB61FA" w:rsidP="00407E3C">
      <w:pPr>
        <w:pStyle w:val="2"/>
        <w:ind w:firstLine="709"/>
        <w:jc w:val="both"/>
        <w:rPr>
          <w:color w:val="000000"/>
        </w:rPr>
      </w:pPr>
      <w:r w:rsidRPr="00407E3C">
        <w:rPr>
          <w:color w:val="000000"/>
        </w:rPr>
        <w:lastRenderedPageBreak/>
        <w:t xml:space="preserve">Зона предприятий складов объектов коммунального назначения предназначена для размещения предприятий различных классов вредности, с установленными санитарно-защитными зонами в соответствии с СанПиН 2.2.1/2.1.1.1200-03. </w:t>
      </w:r>
      <w:proofErr w:type="gramStart"/>
      <w:r w:rsidRPr="00407E3C">
        <w:rPr>
          <w:color w:val="000000"/>
        </w:rPr>
        <w:t>В санитарно-защитных зонах промышленных предприятий не допускается размещать открытые спортивные сооружения, парки, общеобразовательные и детские учреждения, лечебно-профилактические и оздоровительные учреждения общего пользования, предприятия пищевой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предприятия по производству лекарственных средств и форм, склады сырья и полуфабрикатов для фармацевтических предприятий, коллективные и индивидуальные дачные и</w:t>
      </w:r>
      <w:proofErr w:type="gramEnd"/>
      <w:r w:rsidRPr="00407E3C">
        <w:rPr>
          <w:color w:val="000000"/>
        </w:rPr>
        <w:t xml:space="preserve"> садово-огородные участки.</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 xml:space="preserve">Основные виды разрешенного использования </w:t>
      </w:r>
      <w:proofErr w:type="gramStart"/>
      <w:r w:rsidRPr="00407E3C">
        <w:rPr>
          <w:rFonts w:ascii="Times New Roman" w:hAnsi="Times New Roman" w:cs="Times New Roman"/>
          <w:color w:val="000000"/>
          <w:sz w:val="28"/>
          <w:szCs w:val="28"/>
        </w:rPr>
        <w:t>земельных</w:t>
      </w:r>
      <w:proofErr w:type="gramEnd"/>
      <w:r w:rsidRPr="00407E3C">
        <w:rPr>
          <w:rFonts w:ascii="Times New Roman" w:hAnsi="Times New Roman" w:cs="Times New Roman"/>
          <w:color w:val="000000"/>
          <w:sz w:val="28"/>
          <w:szCs w:val="28"/>
        </w:rPr>
        <w:t>:</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 xml:space="preserve">производственные предприятия </w:t>
      </w:r>
      <w:r w:rsidRPr="00407E3C">
        <w:rPr>
          <w:rFonts w:ascii="Times New Roman" w:hAnsi="Times New Roman" w:cs="Times New Roman"/>
          <w:color w:val="000000"/>
          <w:sz w:val="28"/>
          <w:szCs w:val="28"/>
          <w:lang w:val="en-US"/>
        </w:rPr>
        <w:t>V</w:t>
      </w:r>
      <w:r w:rsidRPr="00407E3C">
        <w:rPr>
          <w:rFonts w:ascii="Times New Roman" w:hAnsi="Times New Roman" w:cs="Times New Roman"/>
          <w:color w:val="000000"/>
          <w:sz w:val="28"/>
          <w:szCs w:val="28"/>
        </w:rPr>
        <w:t xml:space="preserve"> класса вредности, коммунально-складские объекты, санитарно-защитная зона до 50 м;</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учреждения среднего специального образования, связанные с производством;</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санитарно-защитные зелёные насаждения; офисы, конторы различных организаций, фирм, компаний;</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научные, проектные и конструкторские организации; открытые стоянки временного хранения автомобилей;</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гаражи наземные и подземные, гаражные сооружения, места долговременного хранения автомобилей;</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таксопарки, предоставление в аренду автомобилей;</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автовокзалы; автозаправочные станции, станции технического обслуживания автомобилей.</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Виды использования объектов недвижимости, допускаемые при выполнении определённых условий:</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учреждения здравоохранения для обслуживания работников предприятий;</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киоски, лоточная торговля, временные павильоны розничной торговли и обслуживания населения;</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предприятия торговли, общественного питания и бытового обслуживания для обслуживания на предприятиях;</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физкультурно-спортивные сооружения для обслуживания для обслуживания работников предприятий;</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общежития, связанные с производством и образованием;</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объекты военного назначения;</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ветеринарные приемные пункты;</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ветеринарные лечебницы;</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кладбища.</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Территория, занимаемая площадками промышленных предприятий и других производственных объектов, учреждениями обслуживания должна составлять не менее 60% всей промышленной зоны.</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Санитарно-защитная зона до 50 м.</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t>Размещение спортивных сооружений, парков, детских дошкольных учреждений, школ, лечебно-профилактических и оздоровительных учреждений общего пользования, а также новое жилищное строительство на территории санитарно-защитной зоны не допускается.</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r w:rsidRPr="00407E3C">
        <w:rPr>
          <w:rFonts w:ascii="Times New Roman" w:hAnsi="Times New Roman" w:cs="Times New Roman"/>
          <w:color w:val="000000"/>
          <w:sz w:val="28"/>
          <w:szCs w:val="28"/>
        </w:rPr>
        <w:lastRenderedPageBreak/>
        <w:t>Минимальная площадь озеленения санитарно-защитной зоны – 50%.</w:t>
      </w:r>
    </w:p>
    <w:p w:rsidR="00564465" w:rsidRPr="00407E3C" w:rsidRDefault="00564465" w:rsidP="00407E3C">
      <w:pPr>
        <w:spacing w:after="0" w:line="240" w:lineRule="auto"/>
        <w:ind w:firstLine="709"/>
        <w:jc w:val="both"/>
        <w:rPr>
          <w:rFonts w:ascii="Times New Roman" w:hAnsi="Times New Roman" w:cs="Times New Roman"/>
          <w:color w:val="000000"/>
          <w:sz w:val="28"/>
          <w:szCs w:val="28"/>
        </w:rPr>
      </w:pPr>
    </w:p>
    <w:p w:rsidR="0099788F" w:rsidRPr="00407E3C" w:rsidRDefault="0099788F" w:rsidP="00407E3C">
      <w:pPr>
        <w:pStyle w:val="2"/>
      </w:pPr>
      <w:r w:rsidRPr="00407E3C">
        <w:t>Баланс</w:t>
      </w:r>
      <w:r w:rsidR="006973B4" w:rsidRPr="00407E3C">
        <w:t xml:space="preserve"> зон </w:t>
      </w:r>
      <w:r w:rsidRPr="00407E3C">
        <w:t>планируемого размещения объектов капитального</w:t>
      </w:r>
    </w:p>
    <w:p w:rsidR="0099788F" w:rsidRPr="00407E3C" w:rsidRDefault="0099788F" w:rsidP="00407E3C">
      <w:pPr>
        <w:pStyle w:val="2"/>
      </w:pPr>
      <w:r w:rsidRPr="00407E3C">
        <w:t>строительства</w:t>
      </w:r>
    </w:p>
    <w:p w:rsidR="00215281" w:rsidRPr="00407E3C" w:rsidRDefault="00215281" w:rsidP="00407E3C">
      <w:pPr>
        <w:pStyle w:val="31"/>
      </w:pPr>
      <w:r w:rsidRPr="00407E3C">
        <w:t xml:space="preserve">Таблица </w:t>
      </w:r>
      <w:r w:rsidR="00726A5F" w:rsidRPr="00407E3C">
        <w:t>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
        <w:gridCol w:w="6834"/>
        <w:gridCol w:w="1378"/>
        <w:gridCol w:w="1447"/>
      </w:tblGrid>
      <w:tr w:rsidR="00215281" w:rsidRPr="00407E3C" w:rsidTr="0062039D">
        <w:trPr>
          <w:trHeight w:val="340"/>
          <w:tblHeader/>
        </w:trPr>
        <w:tc>
          <w:tcPr>
            <w:tcW w:w="372" w:type="pct"/>
            <w:vAlign w:val="center"/>
          </w:tcPr>
          <w:p w:rsidR="00215281" w:rsidRPr="00407E3C" w:rsidRDefault="00215281" w:rsidP="00407E3C">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r w:rsidRPr="00407E3C">
              <w:rPr>
                <w:rFonts w:ascii="Times New Roman" w:hAnsi="Times New Roman" w:cs="Times New Roman"/>
                <w:noProof/>
                <w:sz w:val="28"/>
                <w:szCs w:val="28"/>
              </w:rPr>
              <w:t>№ п/п</w:t>
            </w:r>
          </w:p>
        </w:tc>
        <w:tc>
          <w:tcPr>
            <w:tcW w:w="3285" w:type="pct"/>
            <w:vAlign w:val="center"/>
          </w:tcPr>
          <w:p w:rsidR="00215281" w:rsidRPr="00407E3C" w:rsidRDefault="00215281" w:rsidP="00407E3C">
            <w:pPr>
              <w:overflowPunct w:val="0"/>
              <w:autoSpaceDE w:val="0"/>
              <w:autoSpaceDN w:val="0"/>
              <w:adjustRightInd w:val="0"/>
              <w:spacing w:after="0" w:line="240" w:lineRule="auto"/>
              <w:jc w:val="center"/>
              <w:textAlignment w:val="baseline"/>
              <w:rPr>
                <w:rFonts w:ascii="Times New Roman" w:hAnsi="Times New Roman" w:cs="Times New Roman"/>
                <w:sz w:val="28"/>
                <w:szCs w:val="28"/>
              </w:rPr>
            </w:pPr>
            <w:r w:rsidRPr="00407E3C">
              <w:rPr>
                <w:rFonts w:ascii="Times New Roman" w:hAnsi="Times New Roman" w:cs="Times New Roman"/>
                <w:sz w:val="28"/>
                <w:szCs w:val="28"/>
              </w:rPr>
              <w:t>Вид использования</w:t>
            </w:r>
          </w:p>
        </w:tc>
        <w:tc>
          <w:tcPr>
            <w:tcW w:w="643" w:type="pct"/>
            <w:vAlign w:val="center"/>
          </w:tcPr>
          <w:p w:rsidR="00215281" w:rsidRPr="00407E3C" w:rsidRDefault="00215281" w:rsidP="00407E3C">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r w:rsidRPr="00407E3C">
              <w:rPr>
                <w:rFonts w:ascii="Times New Roman" w:hAnsi="Times New Roman" w:cs="Times New Roman"/>
                <w:noProof/>
                <w:sz w:val="28"/>
                <w:szCs w:val="28"/>
              </w:rPr>
              <w:t>Площадь, га</w:t>
            </w:r>
          </w:p>
        </w:tc>
        <w:tc>
          <w:tcPr>
            <w:tcW w:w="700" w:type="pct"/>
            <w:vAlign w:val="center"/>
          </w:tcPr>
          <w:p w:rsidR="00215281" w:rsidRPr="00407E3C" w:rsidRDefault="00215281" w:rsidP="00407E3C">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r w:rsidRPr="00407E3C">
              <w:rPr>
                <w:rFonts w:ascii="Times New Roman" w:hAnsi="Times New Roman" w:cs="Times New Roman"/>
                <w:noProof/>
                <w:sz w:val="28"/>
                <w:szCs w:val="28"/>
              </w:rPr>
              <w:t>% к итогу</w:t>
            </w:r>
          </w:p>
        </w:tc>
      </w:tr>
    </w:tbl>
    <w:p w:rsidR="000B00F4" w:rsidRPr="00407E3C" w:rsidRDefault="000B00F4" w:rsidP="00407E3C">
      <w:pPr>
        <w:spacing w:after="0" w:line="240" w:lineRule="auto"/>
        <w:rPr>
          <w:rFonts w:ascii="Times New Roman" w:hAnsi="Times New Roman" w:cs="Times New Roman"/>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5"/>
        <w:gridCol w:w="6847"/>
        <w:gridCol w:w="1340"/>
        <w:gridCol w:w="1459"/>
      </w:tblGrid>
      <w:tr w:rsidR="00215281" w:rsidRPr="00407E3C" w:rsidTr="00BC51E6">
        <w:trPr>
          <w:trHeight w:val="283"/>
          <w:tblHeader/>
        </w:trPr>
        <w:tc>
          <w:tcPr>
            <w:tcW w:w="372" w:type="pct"/>
            <w:vAlign w:val="center"/>
          </w:tcPr>
          <w:p w:rsidR="00215281" w:rsidRPr="00407E3C" w:rsidRDefault="00215281" w:rsidP="00407E3C">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r w:rsidRPr="00407E3C">
              <w:rPr>
                <w:rFonts w:ascii="Times New Roman" w:hAnsi="Times New Roman" w:cs="Times New Roman"/>
                <w:noProof/>
                <w:sz w:val="28"/>
                <w:szCs w:val="28"/>
              </w:rPr>
              <w:t>1</w:t>
            </w:r>
          </w:p>
        </w:tc>
        <w:tc>
          <w:tcPr>
            <w:tcW w:w="3285" w:type="pct"/>
            <w:vAlign w:val="center"/>
          </w:tcPr>
          <w:p w:rsidR="00215281" w:rsidRPr="00407E3C" w:rsidRDefault="00215281" w:rsidP="00407E3C">
            <w:pPr>
              <w:overflowPunct w:val="0"/>
              <w:autoSpaceDE w:val="0"/>
              <w:autoSpaceDN w:val="0"/>
              <w:adjustRightInd w:val="0"/>
              <w:spacing w:after="0" w:line="240" w:lineRule="auto"/>
              <w:jc w:val="center"/>
              <w:textAlignment w:val="baseline"/>
              <w:rPr>
                <w:rFonts w:ascii="Times New Roman" w:hAnsi="Times New Roman" w:cs="Times New Roman"/>
                <w:sz w:val="28"/>
                <w:szCs w:val="28"/>
              </w:rPr>
            </w:pPr>
            <w:r w:rsidRPr="00407E3C">
              <w:rPr>
                <w:rFonts w:ascii="Times New Roman" w:hAnsi="Times New Roman" w:cs="Times New Roman"/>
                <w:sz w:val="28"/>
                <w:szCs w:val="28"/>
              </w:rPr>
              <w:t>2</w:t>
            </w:r>
          </w:p>
        </w:tc>
        <w:tc>
          <w:tcPr>
            <w:tcW w:w="643" w:type="pct"/>
            <w:vAlign w:val="center"/>
          </w:tcPr>
          <w:p w:rsidR="00215281" w:rsidRPr="00407E3C" w:rsidRDefault="00215281" w:rsidP="00407E3C">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r w:rsidRPr="00407E3C">
              <w:rPr>
                <w:rFonts w:ascii="Times New Roman" w:hAnsi="Times New Roman" w:cs="Times New Roman"/>
                <w:noProof/>
                <w:sz w:val="28"/>
                <w:szCs w:val="28"/>
              </w:rPr>
              <w:t>3</w:t>
            </w:r>
          </w:p>
        </w:tc>
        <w:tc>
          <w:tcPr>
            <w:tcW w:w="700" w:type="pct"/>
            <w:vAlign w:val="center"/>
          </w:tcPr>
          <w:p w:rsidR="00215281" w:rsidRPr="00407E3C" w:rsidRDefault="00215281" w:rsidP="00407E3C">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r w:rsidRPr="00407E3C">
              <w:rPr>
                <w:rFonts w:ascii="Times New Roman" w:hAnsi="Times New Roman" w:cs="Times New Roman"/>
                <w:noProof/>
                <w:sz w:val="28"/>
                <w:szCs w:val="28"/>
              </w:rPr>
              <w:t>4</w:t>
            </w:r>
          </w:p>
        </w:tc>
      </w:tr>
      <w:tr w:rsidR="006973B4" w:rsidRPr="00407E3C" w:rsidTr="006973B4">
        <w:trPr>
          <w:trHeight w:val="397"/>
        </w:trPr>
        <w:tc>
          <w:tcPr>
            <w:tcW w:w="372" w:type="pct"/>
            <w:tcMar>
              <w:left w:w="57" w:type="dxa"/>
              <w:right w:w="57" w:type="dxa"/>
            </w:tcMar>
            <w:vAlign w:val="center"/>
          </w:tcPr>
          <w:p w:rsidR="006973B4" w:rsidRPr="00407E3C" w:rsidRDefault="006973B4" w:rsidP="00407E3C">
            <w:pPr>
              <w:overflowPunct w:val="0"/>
              <w:autoSpaceDE w:val="0"/>
              <w:autoSpaceDN w:val="0"/>
              <w:adjustRightInd w:val="0"/>
              <w:spacing w:after="0" w:line="240" w:lineRule="auto"/>
              <w:jc w:val="right"/>
              <w:textAlignment w:val="baseline"/>
              <w:rPr>
                <w:rFonts w:ascii="Times New Roman" w:hAnsi="Times New Roman" w:cs="Times New Roman"/>
                <w:noProof/>
                <w:sz w:val="28"/>
                <w:szCs w:val="28"/>
              </w:rPr>
            </w:pPr>
            <w:r w:rsidRPr="00407E3C">
              <w:rPr>
                <w:rFonts w:ascii="Times New Roman" w:hAnsi="Times New Roman" w:cs="Times New Roman"/>
                <w:noProof/>
                <w:sz w:val="28"/>
                <w:szCs w:val="28"/>
              </w:rPr>
              <w:t>1</w:t>
            </w:r>
          </w:p>
        </w:tc>
        <w:tc>
          <w:tcPr>
            <w:tcW w:w="3285" w:type="pct"/>
            <w:vAlign w:val="center"/>
          </w:tcPr>
          <w:p w:rsidR="006973B4" w:rsidRPr="00407E3C" w:rsidRDefault="00726A5F" w:rsidP="00407E3C">
            <w:pPr>
              <w:spacing w:after="0" w:line="240" w:lineRule="auto"/>
              <w:rPr>
                <w:rFonts w:ascii="Times New Roman" w:hAnsi="Times New Roman" w:cs="Times New Roman"/>
                <w:sz w:val="28"/>
                <w:szCs w:val="28"/>
              </w:rPr>
            </w:pPr>
            <w:r w:rsidRPr="00407E3C">
              <w:rPr>
                <w:rFonts w:ascii="Times New Roman" w:hAnsi="Times New Roman" w:cs="Times New Roman"/>
                <w:sz w:val="28"/>
                <w:szCs w:val="28"/>
              </w:rPr>
              <w:t xml:space="preserve">Жилая зона смешанной застройки </w:t>
            </w:r>
          </w:p>
        </w:tc>
        <w:tc>
          <w:tcPr>
            <w:tcW w:w="643" w:type="pct"/>
            <w:vAlign w:val="center"/>
          </w:tcPr>
          <w:p w:rsidR="006973B4" w:rsidRPr="00407E3C" w:rsidRDefault="00551AF0"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3,8</w:t>
            </w:r>
          </w:p>
        </w:tc>
        <w:tc>
          <w:tcPr>
            <w:tcW w:w="700" w:type="pct"/>
            <w:vAlign w:val="center"/>
          </w:tcPr>
          <w:p w:rsidR="006973B4" w:rsidRPr="00407E3C" w:rsidRDefault="00551AF0"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15</w:t>
            </w:r>
          </w:p>
        </w:tc>
      </w:tr>
      <w:tr w:rsidR="006973B4" w:rsidRPr="00407E3C" w:rsidTr="006973B4">
        <w:trPr>
          <w:trHeight w:val="397"/>
        </w:trPr>
        <w:tc>
          <w:tcPr>
            <w:tcW w:w="372" w:type="pct"/>
            <w:tcMar>
              <w:left w:w="57" w:type="dxa"/>
              <w:right w:w="57" w:type="dxa"/>
            </w:tcMar>
            <w:vAlign w:val="center"/>
          </w:tcPr>
          <w:p w:rsidR="006973B4" w:rsidRPr="00407E3C" w:rsidRDefault="006973B4" w:rsidP="00407E3C">
            <w:pPr>
              <w:overflowPunct w:val="0"/>
              <w:autoSpaceDE w:val="0"/>
              <w:autoSpaceDN w:val="0"/>
              <w:adjustRightInd w:val="0"/>
              <w:spacing w:after="0" w:line="240" w:lineRule="auto"/>
              <w:jc w:val="right"/>
              <w:textAlignment w:val="baseline"/>
              <w:rPr>
                <w:rFonts w:ascii="Times New Roman" w:hAnsi="Times New Roman" w:cs="Times New Roman"/>
                <w:noProof/>
                <w:sz w:val="28"/>
                <w:szCs w:val="28"/>
              </w:rPr>
            </w:pPr>
            <w:r w:rsidRPr="00407E3C">
              <w:rPr>
                <w:rFonts w:ascii="Times New Roman" w:hAnsi="Times New Roman" w:cs="Times New Roman"/>
                <w:noProof/>
                <w:sz w:val="28"/>
                <w:szCs w:val="28"/>
              </w:rPr>
              <w:t>2</w:t>
            </w:r>
          </w:p>
        </w:tc>
        <w:tc>
          <w:tcPr>
            <w:tcW w:w="3285" w:type="pct"/>
            <w:vAlign w:val="center"/>
          </w:tcPr>
          <w:p w:rsidR="006973B4" w:rsidRPr="00407E3C" w:rsidRDefault="00726A5F" w:rsidP="00407E3C">
            <w:pPr>
              <w:overflowPunct w:val="0"/>
              <w:autoSpaceDE w:val="0"/>
              <w:autoSpaceDN w:val="0"/>
              <w:adjustRightInd w:val="0"/>
              <w:spacing w:after="0" w:line="240" w:lineRule="auto"/>
              <w:textAlignment w:val="baseline"/>
              <w:rPr>
                <w:rFonts w:ascii="Times New Roman" w:hAnsi="Times New Roman" w:cs="Times New Roman"/>
                <w:sz w:val="28"/>
                <w:szCs w:val="28"/>
              </w:rPr>
            </w:pPr>
            <w:r w:rsidRPr="00407E3C">
              <w:rPr>
                <w:rFonts w:ascii="Times New Roman" w:hAnsi="Times New Roman" w:cs="Times New Roman"/>
                <w:color w:val="000000"/>
                <w:sz w:val="28"/>
                <w:szCs w:val="28"/>
              </w:rPr>
              <w:t>Жилая зона усадебных и блокированных жилых домов</w:t>
            </w:r>
          </w:p>
        </w:tc>
        <w:tc>
          <w:tcPr>
            <w:tcW w:w="643" w:type="pct"/>
            <w:vAlign w:val="center"/>
          </w:tcPr>
          <w:p w:rsidR="006973B4" w:rsidRPr="00407E3C" w:rsidRDefault="00551AF0"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1,2</w:t>
            </w:r>
          </w:p>
        </w:tc>
        <w:tc>
          <w:tcPr>
            <w:tcW w:w="700" w:type="pct"/>
            <w:vAlign w:val="center"/>
          </w:tcPr>
          <w:p w:rsidR="006973B4" w:rsidRPr="00407E3C" w:rsidRDefault="00551AF0"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4,7</w:t>
            </w:r>
          </w:p>
        </w:tc>
      </w:tr>
      <w:tr w:rsidR="006973B4" w:rsidRPr="00407E3C" w:rsidTr="006973B4">
        <w:trPr>
          <w:trHeight w:val="397"/>
        </w:trPr>
        <w:tc>
          <w:tcPr>
            <w:tcW w:w="372" w:type="pct"/>
            <w:tcMar>
              <w:left w:w="57" w:type="dxa"/>
              <w:right w:w="57" w:type="dxa"/>
            </w:tcMar>
            <w:vAlign w:val="center"/>
          </w:tcPr>
          <w:p w:rsidR="006973B4" w:rsidRPr="00407E3C" w:rsidRDefault="006973B4" w:rsidP="00407E3C">
            <w:pPr>
              <w:overflowPunct w:val="0"/>
              <w:autoSpaceDE w:val="0"/>
              <w:autoSpaceDN w:val="0"/>
              <w:adjustRightInd w:val="0"/>
              <w:spacing w:after="0" w:line="240" w:lineRule="auto"/>
              <w:jc w:val="right"/>
              <w:textAlignment w:val="baseline"/>
              <w:rPr>
                <w:rFonts w:ascii="Times New Roman" w:hAnsi="Times New Roman" w:cs="Times New Roman"/>
                <w:noProof/>
                <w:sz w:val="28"/>
                <w:szCs w:val="28"/>
              </w:rPr>
            </w:pPr>
            <w:r w:rsidRPr="00407E3C">
              <w:rPr>
                <w:rFonts w:ascii="Times New Roman" w:hAnsi="Times New Roman" w:cs="Times New Roman"/>
                <w:noProof/>
                <w:sz w:val="28"/>
                <w:szCs w:val="28"/>
              </w:rPr>
              <w:t>3</w:t>
            </w:r>
          </w:p>
        </w:tc>
        <w:tc>
          <w:tcPr>
            <w:tcW w:w="3285" w:type="pct"/>
            <w:vAlign w:val="center"/>
          </w:tcPr>
          <w:p w:rsidR="006973B4" w:rsidRPr="00407E3C" w:rsidRDefault="00726A5F" w:rsidP="00407E3C">
            <w:pPr>
              <w:keepNext/>
              <w:spacing w:after="0" w:line="240" w:lineRule="auto"/>
              <w:rPr>
                <w:rFonts w:ascii="Times New Roman" w:hAnsi="Times New Roman" w:cs="Times New Roman"/>
                <w:bCs/>
                <w:sz w:val="28"/>
                <w:szCs w:val="28"/>
              </w:rPr>
            </w:pPr>
            <w:r w:rsidRPr="00407E3C">
              <w:rPr>
                <w:rFonts w:ascii="Times New Roman" w:hAnsi="Times New Roman" w:cs="Times New Roman"/>
                <w:color w:val="000000"/>
                <w:sz w:val="28"/>
                <w:szCs w:val="28"/>
              </w:rPr>
              <w:t>Общественная зона</w:t>
            </w:r>
          </w:p>
        </w:tc>
        <w:tc>
          <w:tcPr>
            <w:tcW w:w="643" w:type="pct"/>
            <w:vAlign w:val="center"/>
          </w:tcPr>
          <w:p w:rsidR="006973B4" w:rsidRPr="00407E3C" w:rsidRDefault="00551AF0"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3,2</w:t>
            </w:r>
          </w:p>
        </w:tc>
        <w:tc>
          <w:tcPr>
            <w:tcW w:w="700" w:type="pct"/>
            <w:vAlign w:val="center"/>
          </w:tcPr>
          <w:p w:rsidR="006973B4" w:rsidRPr="00407E3C" w:rsidRDefault="00551AF0"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12,5</w:t>
            </w:r>
          </w:p>
        </w:tc>
      </w:tr>
      <w:tr w:rsidR="006973B4" w:rsidRPr="00407E3C" w:rsidTr="006973B4">
        <w:trPr>
          <w:trHeight w:val="397"/>
        </w:trPr>
        <w:tc>
          <w:tcPr>
            <w:tcW w:w="372" w:type="pct"/>
            <w:tcMar>
              <w:left w:w="57" w:type="dxa"/>
              <w:right w:w="57" w:type="dxa"/>
            </w:tcMar>
            <w:vAlign w:val="center"/>
          </w:tcPr>
          <w:p w:rsidR="006973B4" w:rsidRPr="00407E3C" w:rsidRDefault="006973B4" w:rsidP="00407E3C">
            <w:pPr>
              <w:overflowPunct w:val="0"/>
              <w:autoSpaceDE w:val="0"/>
              <w:autoSpaceDN w:val="0"/>
              <w:adjustRightInd w:val="0"/>
              <w:spacing w:after="0" w:line="240" w:lineRule="auto"/>
              <w:jc w:val="right"/>
              <w:textAlignment w:val="baseline"/>
              <w:rPr>
                <w:rFonts w:ascii="Times New Roman" w:hAnsi="Times New Roman" w:cs="Times New Roman"/>
                <w:noProof/>
                <w:sz w:val="28"/>
                <w:szCs w:val="28"/>
              </w:rPr>
            </w:pPr>
            <w:r w:rsidRPr="00407E3C">
              <w:rPr>
                <w:rFonts w:ascii="Times New Roman" w:hAnsi="Times New Roman" w:cs="Times New Roman"/>
                <w:noProof/>
                <w:sz w:val="28"/>
                <w:szCs w:val="28"/>
              </w:rPr>
              <w:t>4</w:t>
            </w:r>
          </w:p>
        </w:tc>
        <w:tc>
          <w:tcPr>
            <w:tcW w:w="3285" w:type="pct"/>
            <w:vAlign w:val="center"/>
          </w:tcPr>
          <w:p w:rsidR="006973B4" w:rsidRPr="00407E3C" w:rsidRDefault="00726A5F" w:rsidP="00407E3C">
            <w:pPr>
              <w:keepNext/>
              <w:spacing w:after="0" w:line="240" w:lineRule="auto"/>
              <w:rPr>
                <w:rFonts w:ascii="Times New Roman" w:hAnsi="Times New Roman" w:cs="Times New Roman"/>
                <w:bCs/>
                <w:sz w:val="28"/>
                <w:szCs w:val="28"/>
              </w:rPr>
            </w:pPr>
            <w:r w:rsidRPr="00407E3C">
              <w:rPr>
                <w:rFonts w:ascii="Times New Roman" w:hAnsi="Times New Roman" w:cs="Times New Roman"/>
                <w:color w:val="000000"/>
                <w:sz w:val="28"/>
                <w:szCs w:val="28"/>
              </w:rPr>
              <w:t>Зона инженерной и транспортной инфраструктуры</w:t>
            </w:r>
          </w:p>
        </w:tc>
        <w:tc>
          <w:tcPr>
            <w:tcW w:w="643" w:type="pct"/>
            <w:vAlign w:val="center"/>
          </w:tcPr>
          <w:p w:rsidR="006973B4" w:rsidRPr="00407E3C" w:rsidRDefault="00551AF0"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4,3</w:t>
            </w:r>
          </w:p>
        </w:tc>
        <w:tc>
          <w:tcPr>
            <w:tcW w:w="700" w:type="pct"/>
            <w:vAlign w:val="center"/>
          </w:tcPr>
          <w:p w:rsidR="006973B4" w:rsidRPr="00407E3C" w:rsidRDefault="00551AF0"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16,8</w:t>
            </w:r>
          </w:p>
        </w:tc>
      </w:tr>
      <w:tr w:rsidR="006973B4" w:rsidRPr="00407E3C" w:rsidTr="006973B4">
        <w:trPr>
          <w:trHeight w:val="397"/>
        </w:trPr>
        <w:tc>
          <w:tcPr>
            <w:tcW w:w="372" w:type="pct"/>
            <w:tcMar>
              <w:left w:w="57" w:type="dxa"/>
              <w:right w:w="57" w:type="dxa"/>
            </w:tcMar>
            <w:vAlign w:val="center"/>
          </w:tcPr>
          <w:p w:rsidR="006973B4" w:rsidRPr="00407E3C" w:rsidRDefault="006973B4" w:rsidP="00407E3C">
            <w:pPr>
              <w:overflowPunct w:val="0"/>
              <w:autoSpaceDE w:val="0"/>
              <w:autoSpaceDN w:val="0"/>
              <w:adjustRightInd w:val="0"/>
              <w:spacing w:after="0" w:line="240" w:lineRule="auto"/>
              <w:jc w:val="right"/>
              <w:textAlignment w:val="baseline"/>
              <w:rPr>
                <w:rFonts w:ascii="Times New Roman" w:hAnsi="Times New Roman" w:cs="Times New Roman"/>
                <w:noProof/>
                <w:sz w:val="28"/>
                <w:szCs w:val="28"/>
              </w:rPr>
            </w:pPr>
            <w:r w:rsidRPr="00407E3C">
              <w:rPr>
                <w:rFonts w:ascii="Times New Roman" w:hAnsi="Times New Roman" w:cs="Times New Roman"/>
                <w:noProof/>
                <w:sz w:val="28"/>
                <w:szCs w:val="28"/>
              </w:rPr>
              <w:t>5</w:t>
            </w:r>
          </w:p>
        </w:tc>
        <w:tc>
          <w:tcPr>
            <w:tcW w:w="3285" w:type="pct"/>
            <w:vAlign w:val="center"/>
          </w:tcPr>
          <w:p w:rsidR="006973B4" w:rsidRPr="00407E3C" w:rsidRDefault="00726A5F" w:rsidP="00407E3C">
            <w:pPr>
              <w:keepNext/>
              <w:spacing w:after="0" w:line="240" w:lineRule="auto"/>
              <w:rPr>
                <w:rFonts w:ascii="Times New Roman" w:hAnsi="Times New Roman" w:cs="Times New Roman"/>
                <w:bCs/>
                <w:sz w:val="28"/>
                <w:szCs w:val="28"/>
              </w:rPr>
            </w:pPr>
            <w:r w:rsidRPr="00407E3C">
              <w:rPr>
                <w:rFonts w:ascii="Times New Roman" w:hAnsi="Times New Roman" w:cs="Times New Roman"/>
                <w:color w:val="000000"/>
                <w:sz w:val="28"/>
                <w:szCs w:val="28"/>
              </w:rPr>
              <w:t>Зона предприятий складов объектов коммунального назначения</w:t>
            </w:r>
          </w:p>
        </w:tc>
        <w:tc>
          <w:tcPr>
            <w:tcW w:w="643" w:type="pct"/>
            <w:vAlign w:val="center"/>
          </w:tcPr>
          <w:p w:rsidR="006973B4" w:rsidRPr="00407E3C" w:rsidRDefault="00551AF0"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3,8</w:t>
            </w:r>
          </w:p>
        </w:tc>
        <w:tc>
          <w:tcPr>
            <w:tcW w:w="700" w:type="pct"/>
            <w:vAlign w:val="center"/>
          </w:tcPr>
          <w:p w:rsidR="006973B4" w:rsidRPr="00407E3C" w:rsidRDefault="00551AF0"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15</w:t>
            </w:r>
          </w:p>
        </w:tc>
      </w:tr>
      <w:tr w:rsidR="00726A5F" w:rsidRPr="00407E3C" w:rsidTr="006973B4">
        <w:trPr>
          <w:trHeight w:val="397"/>
        </w:trPr>
        <w:tc>
          <w:tcPr>
            <w:tcW w:w="372" w:type="pct"/>
            <w:tcMar>
              <w:left w:w="57" w:type="dxa"/>
              <w:right w:w="57" w:type="dxa"/>
            </w:tcMar>
            <w:vAlign w:val="center"/>
          </w:tcPr>
          <w:p w:rsidR="00726A5F" w:rsidRPr="00407E3C" w:rsidRDefault="00726A5F" w:rsidP="00407E3C">
            <w:pPr>
              <w:overflowPunct w:val="0"/>
              <w:autoSpaceDE w:val="0"/>
              <w:autoSpaceDN w:val="0"/>
              <w:adjustRightInd w:val="0"/>
              <w:spacing w:after="0" w:line="240" w:lineRule="auto"/>
              <w:jc w:val="right"/>
              <w:textAlignment w:val="baseline"/>
              <w:rPr>
                <w:rFonts w:ascii="Times New Roman" w:hAnsi="Times New Roman" w:cs="Times New Roman"/>
                <w:noProof/>
                <w:sz w:val="28"/>
                <w:szCs w:val="28"/>
              </w:rPr>
            </w:pPr>
            <w:r w:rsidRPr="00407E3C">
              <w:rPr>
                <w:rFonts w:ascii="Times New Roman" w:hAnsi="Times New Roman" w:cs="Times New Roman"/>
                <w:noProof/>
                <w:sz w:val="28"/>
                <w:szCs w:val="28"/>
              </w:rPr>
              <w:t>6</w:t>
            </w:r>
          </w:p>
        </w:tc>
        <w:tc>
          <w:tcPr>
            <w:tcW w:w="3285" w:type="pct"/>
            <w:vAlign w:val="center"/>
          </w:tcPr>
          <w:p w:rsidR="00726A5F" w:rsidRPr="00407E3C" w:rsidRDefault="00726A5F" w:rsidP="00407E3C">
            <w:pPr>
              <w:keepNext/>
              <w:spacing w:after="0" w:line="240" w:lineRule="auto"/>
              <w:rPr>
                <w:rFonts w:ascii="Times New Roman" w:hAnsi="Times New Roman" w:cs="Times New Roman"/>
                <w:color w:val="000000"/>
                <w:sz w:val="28"/>
                <w:szCs w:val="28"/>
              </w:rPr>
            </w:pPr>
            <w:r w:rsidRPr="00407E3C">
              <w:rPr>
                <w:rFonts w:ascii="Times New Roman" w:hAnsi="Times New Roman" w:cs="Times New Roman"/>
                <w:sz w:val="28"/>
                <w:szCs w:val="28"/>
              </w:rPr>
              <w:t>Рекреационная зона</w:t>
            </w:r>
          </w:p>
        </w:tc>
        <w:tc>
          <w:tcPr>
            <w:tcW w:w="643" w:type="pct"/>
            <w:vAlign w:val="center"/>
          </w:tcPr>
          <w:p w:rsidR="00726A5F" w:rsidRPr="00407E3C" w:rsidRDefault="00551AF0"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9,2</w:t>
            </w:r>
          </w:p>
        </w:tc>
        <w:tc>
          <w:tcPr>
            <w:tcW w:w="700" w:type="pct"/>
            <w:vAlign w:val="center"/>
          </w:tcPr>
          <w:p w:rsidR="00726A5F" w:rsidRPr="00407E3C" w:rsidRDefault="00551AF0"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36</w:t>
            </w:r>
          </w:p>
        </w:tc>
      </w:tr>
      <w:tr w:rsidR="00BC51E6" w:rsidRPr="00407E3C" w:rsidTr="00BC51E6">
        <w:trPr>
          <w:trHeight w:val="397"/>
        </w:trPr>
        <w:tc>
          <w:tcPr>
            <w:tcW w:w="372" w:type="pct"/>
            <w:tcMar>
              <w:left w:w="57" w:type="dxa"/>
              <w:right w:w="57" w:type="dxa"/>
            </w:tcMar>
            <w:vAlign w:val="center"/>
          </w:tcPr>
          <w:p w:rsidR="00BC51E6" w:rsidRPr="00407E3C" w:rsidRDefault="00BC51E6" w:rsidP="00407E3C">
            <w:pPr>
              <w:keepNext/>
              <w:spacing w:after="0" w:line="240" w:lineRule="auto"/>
              <w:jc w:val="center"/>
              <w:rPr>
                <w:rFonts w:ascii="Times New Roman" w:hAnsi="Times New Roman" w:cs="Times New Roman"/>
                <w:bCs/>
                <w:noProof/>
                <w:sz w:val="28"/>
                <w:szCs w:val="28"/>
              </w:rPr>
            </w:pPr>
          </w:p>
        </w:tc>
        <w:tc>
          <w:tcPr>
            <w:tcW w:w="3285" w:type="pct"/>
            <w:vAlign w:val="center"/>
          </w:tcPr>
          <w:p w:rsidR="00BC51E6" w:rsidRPr="00407E3C" w:rsidRDefault="00BC51E6" w:rsidP="00407E3C">
            <w:pPr>
              <w:keepNext/>
              <w:spacing w:after="0" w:line="240" w:lineRule="auto"/>
              <w:jc w:val="right"/>
              <w:rPr>
                <w:rFonts w:ascii="Times New Roman" w:hAnsi="Times New Roman" w:cs="Times New Roman"/>
                <w:bCs/>
                <w:sz w:val="28"/>
                <w:szCs w:val="28"/>
              </w:rPr>
            </w:pPr>
            <w:r w:rsidRPr="00407E3C">
              <w:rPr>
                <w:rFonts w:ascii="Times New Roman" w:hAnsi="Times New Roman" w:cs="Times New Roman"/>
                <w:bCs/>
                <w:sz w:val="28"/>
                <w:szCs w:val="28"/>
              </w:rPr>
              <w:t>Итого:</w:t>
            </w:r>
          </w:p>
        </w:tc>
        <w:tc>
          <w:tcPr>
            <w:tcW w:w="643" w:type="pct"/>
            <w:vAlign w:val="center"/>
          </w:tcPr>
          <w:p w:rsidR="00BC51E6" w:rsidRPr="00407E3C" w:rsidRDefault="00726A5F" w:rsidP="00407E3C">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r w:rsidRPr="00407E3C">
              <w:rPr>
                <w:rFonts w:ascii="Times New Roman" w:hAnsi="Times New Roman" w:cs="Times New Roman"/>
                <w:noProof/>
                <w:sz w:val="28"/>
                <w:szCs w:val="28"/>
              </w:rPr>
              <w:t>25,5</w:t>
            </w:r>
          </w:p>
        </w:tc>
        <w:tc>
          <w:tcPr>
            <w:tcW w:w="700" w:type="pct"/>
            <w:vAlign w:val="center"/>
          </w:tcPr>
          <w:p w:rsidR="00BC51E6" w:rsidRPr="00407E3C" w:rsidRDefault="00BC51E6" w:rsidP="00407E3C">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r w:rsidRPr="00407E3C">
              <w:rPr>
                <w:rFonts w:ascii="Times New Roman" w:hAnsi="Times New Roman" w:cs="Times New Roman"/>
                <w:noProof/>
                <w:sz w:val="28"/>
                <w:szCs w:val="28"/>
              </w:rPr>
              <w:t>100,0</w:t>
            </w:r>
          </w:p>
        </w:tc>
      </w:tr>
    </w:tbl>
    <w:p w:rsidR="0046412A" w:rsidRPr="00407E3C" w:rsidRDefault="0046412A" w:rsidP="00407E3C">
      <w:pPr>
        <w:pStyle w:val="15"/>
        <w:ind w:firstLine="0"/>
      </w:pPr>
    </w:p>
    <w:p w:rsidR="00BE3EEC" w:rsidRPr="00407E3C" w:rsidRDefault="00BE3EEC" w:rsidP="00407E3C">
      <w:pPr>
        <w:pStyle w:val="15"/>
        <w:jc w:val="right"/>
      </w:pPr>
      <w:r w:rsidRPr="00407E3C">
        <w:t>Таблица 10</w:t>
      </w:r>
    </w:p>
    <w:p w:rsidR="00BE3EEC" w:rsidRPr="00407E3C" w:rsidRDefault="00BE3EEC" w:rsidP="00407E3C">
      <w:pPr>
        <w:pStyle w:val="15"/>
        <w:jc w:val="center"/>
      </w:pPr>
      <w:r w:rsidRPr="00407E3C">
        <w:t>Показатели плотности застройки территории</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Look w:val="04A0" w:firstRow="1" w:lastRow="0" w:firstColumn="1" w:lastColumn="0" w:noHBand="0" w:noVBand="1"/>
      </w:tblPr>
      <w:tblGrid>
        <w:gridCol w:w="506"/>
        <w:gridCol w:w="4864"/>
        <w:gridCol w:w="2262"/>
        <w:gridCol w:w="2687"/>
      </w:tblGrid>
      <w:tr w:rsidR="00BE3EEC" w:rsidRPr="00407E3C" w:rsidTr="00407E3C">
        <w:trPr>
          <w:trHeight w:val="855"/>
          <w:tblHeader/>
        </w:trPr>
        <w:tc>
          <w:tcPr>
            <w:tcW w:w="245" w:type="pct"/>
          </w:tcPr>
          <w:p w:rsidR="00BE3EEC" w:rsidRPr="00407E3C" w:rsidRDefault="00BE3EEC"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w:t>
            </w:r>
          </w:p>
        </w:tc>
        <w:tc>
          <w:tcPr>
            <w:tcW w:w="2357" w:type="pct"/>
          </w:tcPr>
          <w:p w:rsidR="00BE3EEC" w:rsidRPr="00407E3C" w:rsidRDefault="00BE3EEC"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Зона планируемого размещения объектов капитального строительства</w:t>
            </w:r>
          </w:p>
        </w:tc>
        <w:tc>
          <w:tcPr>
            <w:tcW w:w="1096" w:type="pct"/>
            <w:shd w:val="clear" w:color="auto" w:fill="FFFFFF"/>
          </w:tcPr>
          <w:p w:rsidR="00BE3EEC" w:rsidRPr="00407E3C" w:rsidRDefault="00BE3EEC"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Коэффициент застройки</w:t>
            </w:r>
          </w:p>
        </w:tc>
        <w:tc>
          <w:tcPr>
            <w:tcW w:w="1302" w:type="pct"/>
            <w:shd w:val="clear" w:color="auto" w:fill="FFFFFF"/>
          </w:tcPr>
          <w:p w:rsidR="00BE3EEC" w:rsidRPr="00407E3C" w:rsidRDefault="00BE3EEC"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Коэффициент</w:t>
            </w:r>
          </w:p>
          <w:p w:rsidR="00BE3EEC" w:rsidRPr="00407E3C" w:rsidRDefault="00BE3EEC"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Плотности застройки</w:t>
            </w:r>
          </w:p>
        </w:tc>
      </w:tr>
    </w:tbl>
    <w:p w:rsidR="00BE3EEC" w:rsidRPr="00407E3C" w:rsidRDefault="00BE3EEC" w:rsidP="00407E3C">
      <w:pPr>
        <w:spacing w:after="0" w:line="240" w:lineRule="auto"/>
        <w:rPr>
          <w:rFonts w:ascii="Times New Roman" w:hAnsi="Times New Roman" w:cs="Times New Roman"/>
          <w:sz w:val="4"/>
          <w:szCs w:val="4"/>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Look w:val="04A0" w:firstRow="1" w:lastRow="0" w:firstColumn="1" w:lastColumn="0" w:noHBand="0" w:noVBand="1"/>
      </w:tblPr>
      <w:tblGrid>
        <w:gridCol w:w="476"/>
        <w:gridCol w:w="4882"/>
        <w:gridCol w:w="2268"/>
        <w:gridCol w:w="2693"/>
      </w:tblGrid>
      <w:tr w:rsidR="00BE3EEC" w:rsidRPr="00407E3C" w:rsidTr="00407E3C">
        <w:trPr>
          <w:trHeight w:val="45"/>
        </w:trPr>
        <w:tc>
          <w:tcPr>
            <w:tcW w:w="230" w:type="pct"/>
            <w:tcBorders>
              <w:top w:val="single" w:sz="4" w:space="0" w:color="auto"/>
              <w:left w:val="single" w:sz="4" w:space="0" w:color="auto"/>
              <w:bottom w:val="single" w:sz="4" w:space="0" w:color="auto"/>
              <w:right w:val="single" w:sz="4" w:space="0" w:color="auto"/>
            </w:tcBorders>
          </w:tcPr>
          <w:p w:rsidR="00BE3EEC" w:rsidRPr="00407E3C" w:rsidRDefault="00BE3EEC" w:rsidP="00407E3C">
            <w:pPr>
              <w:widowControl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w:t>
            </w:r>
          </w:p>
        </w:tc>
        <w:tc>
          <w:tcPr>
            <w:tcW w:w="2365" w:type="pct"/>
            <w:tcBorders>
              <w:top w:val="single" w:sz="4" w:space="0" w:color="auto"/>
              <w:left w:val="single" w:sz="4" w:space="0" w:color="auto"/>
              <w:bottom w:val="single" w:sz="4" w:space="0" w:color="auto"/>
              <w:right w:val="single" w:sz="4" w:space="0" w:color="auto"/>
            </w:tcBorders>
          </w:tcPr>
          <w:p w:rsidR="00BE3EEC" w:rsidRPr="00407E3C" w:rsidRDefault="00BE3EEC" w:rsidP="00407E3C">
            <w:pPr>
              <w:pStyle w:val="afe"/>
              <w:ind w:left="28" w:right="28" w:firstLine="0"/>
              <w:contextualSpacing/>
              <w:jc w:val="center"/>
              <w:rPr>
                <w:sz w:val="28"/>
                <w:szCs w:val="28"/>
              </w:rPr>
            </w:pPr>
            <w:r w:rsidRPr="00407E3C">
              <w:rPr>
                <w:sz w:val="28"/>
                <w:szCs w:val="28"/>
              </w:rPr>
              <w:t>2</w:t>
            </w:r>
          </w:p>
        </w:tc>
        <w:tc>
          <w:tcPr>
            <w:tcW w:w="1099" w:type="pct"/>
            <w:tcBorders>
              <w:top w:val="single" w:sz="4" w:space="0" w:color="auto"/>
              <w:left w:val="single" w:sz="4" w:space="0" w:color="auto"/>
              <w:bottom w:val="single" w:sz="4" w:space="0" w:color="auto"/>
              <w:right w:val="single" w:sz="4" w:space="0" w:color="auto"/>
            </w:tcBorders>
            <w:shd w:val="clear" w:color="auto" w:fill="FFFFFF"/>
          </w:tcPr>
          <w:p w:rsidR="00BE3EEC" w:rsidRPr="00407E3C" w:rsidRDefault="00BE3EEC"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w:t>
            </w:r>
          </w:p>
        </w:tc>
        <w:tc>
          <w:tcPr>
            <w:tcW w:w="1305" w:type="pct"/>
            <w:tcBorders>
              <w:top w:val="single" w:sz="4" w:space="0" w:color="auto"/>
              <w:left w:val="single" w:sz="4" w:space="0" w:color="auto"/>
              <w:bottom w:val="single" w:sz="4" w:space="0" w:color="auto"/>
              <w:right w:val="single" w:sz="4" w:space="0" w:color="auto"/>
            </w:tcBorders>
            <w:shd w:val="clear" w:color="auto" w:fill="FFFFFF"/>
          </w:tcPr>
          <w:p w:rsidR="00BE3EEC" w:rsidRPr="00407E3C" w:rsidRDefault="00BE3EEC"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4</w:t>
            </w:r>
          </w:p>
        </w:tc>
      </w:tr>
      <w:tr w:rsidR="00BE3EEC" w:rsidRPr="00407E3C" w:rsidTr="00407E3C">
        <w:trPr>
          <w:trHeight w:val="45"/>
        </w:trPr>
        <w:tc>
          <w:tcPr>
            <w:tcW w:w="230" w:type="pct"/>
            <w:tcBorders>
              <w:top w:val="single" w:sz="4" w:space="0" w:color="auto"/>
              <w:left w:val="single" w:sz="4" w:space="0" w:color="auto"/>
              <w:bottom w:val="single" w:sz="4" w:space="0" w:color="auto"/>
              <w:right w:val="single" w:sz="4" w:space="0" w:color="auto"/>
            </w:tcBorders>
          </w:tcPr>
          <w:p w:rsidR="00BE3EEC" w:rsidRPr="00407E3C" w:rsidRDefault="00BE3EEC" w:rsidP="00407E3C">
            <w:pPr>
              <w:widowControl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w:t>
            </w:r>
          </w:p>
        </w:tc>
        <w:tc>
          <w:tcPr>
            <w:tcW w:w="2365" w:type="pct"/>
            <w:tcBorders>
              <w:top w:val="single" w:sz="4" w:space="0" w:color="auto"/>
              <w:left w:val="single" w:sz="4" w:space="0" w:color="auto"/>
              <w:bottom w:val="single" w:sz="4" w:space="0" w:color="auto"/>
              <w:right w:val="single" w:sz="4" w:space="0" w:color="auto"/>
            </w:tcBorders>
            <w:vAlign w:val="center"/>
          </w:tcPr>
          <w:p w:rsidR="00BE3EEC" w:rsidRPr="00407E3C" w:rsidRDefault="00BE3EEC" w:rsidP="00407E3C">
            <w:pPr>
              <w:spacing w:after="0" w:line="240" w:lineRule="auto"/>
              <w:rPr>
                <w:rFonts w:ascii="Times New Roman" w:hAnsi="Times New Roman" w:cs="Times New Roman"/>
                <w:sz w:val="28"/>
                <w:szCs w:val="28"/>
              </w:rPr>
            </w:pPr>
            <w:r w:rsidRPr="00407E3C">
              <w:rPr>
                <w:rFonts w:ascii="Times New Roman" w:hAnsi="Times New Roman" w:cs="Times New Roman"/>
                <w:sz w:val="28"/>
                <w:szCs w:val="28"/>
              </w:rPr>
              <w:t xml:space="preserve">Жилая зона смешанной застройки </w:t>
            </w:r>
          </w:p>
        </w:tc>
        <w:tc>
          <w:tcPr>
            <w:tcW w:w="1099" w:type="pct"/>
            <w:tcBorders>
              <w:top w:val="single" w:sz="4" w:space="0" w:color="auto"/>
              <w:left w:val="single" w:sz="4" w:space="0" w:color="auto"/>
              <w:bottom w:val="single" w:sz="4" w:space="0" w:color="auto"/>
              <w:right w:val="single" w:sz="4" w:space="0" w:color="auto"/>
            </w:tcBorders>
            <w:shd w:val="clear" w:color="auto" w:fill="FFFFFF"/>
            <w:vAlign w:val="center"/>
          </w:tcPr>
          <w:p w:rsidR="00BE3EEC" w:rsidRPr="00407E3C" w:rsidRDefault="00BE3EEC"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0,4</w:t>
            </w:r>
          </w:p>
        </w:tc>
        <w:tc>
          <w:tcPr>
            <w:tcW w:w="1305" w:type="pct"/>
            <w:tcBorders>
              <w:top w:val="single" w:sz="4" w:space="0" w:color="auto"/>
              <w:left w:val="single" w:sz="4" w:space="0" w:color="auto"/>
              <w:bottom w:val="single" w:sz="4" w:space="0" w:color="auto"/>
              <w:right w:val="single" w:sz="4" w:space="0" w:color="auto"/>
            </w:tcBorders>
            <w:shd w:val="clear" w:color="auto" w:fill="FFFFFF"/>
            <w:vAlign w:val="center"/>
          </w:tcPr>
          <w:p w:rsidR="00BE3EEC" w:rsidRPr="00407E3C" w:rsidRDefault="00BE3EEC"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0,8</w:t>
            </w:r>
          </w:p>
        </w:tc>
      </w:tr>
      <w:tr w:rsidR="00BE3EEC" w:rsidRPr="00407E3C" w:rsidTr="00407E3C">
        <w:trPr>
          <w:trHeight w:val="45"/>
        </w:trPr>
        <w:tc>
          <w:tcPr>
            <w:tcW w:w="230" w:type="pct"/>
            <w:tcBorders>
              <w:top w:val="single" w:sz="4" w:space="0" w:color="auto"/>
              <w:left w:val="single" w:sz="4" w:space="0" w:color="auto"/>
              <w:bottom w:val="single" w:sz="4" w:space="0" w:color="auto"/>
              <w:right w:val="single" w:sz="4" w:space="0" w:color="auto"/>
            </w:tcBorders>
          </w:tcPr>
          <w:p w:rsidR="00BE3EEC" w:rsidRPr="00407E3C" w:rsidRDefault="00BE3EEC" w:rsidP="00407E3C">
            <w:pPr>
              <w:widowControl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w:t>
            </w:r>
          </w:p>
        </w:tc>
        <w:tc>
          <w:tcPr>
            <w:tcW w:w="2365" w:type="pct"/>
            <w:tcBorders>
              <w:top w:val="single" w:sz="4" w:space="0" w:color="auto"/>
              <w:left w:val="single" w:sz="4" w:space="0" w:color="auto"/>
              <w:bottom w:val="single" w:sz="4" w:space="0" w:color="auto"/>
              <w:right w:val="single" w:sz="4" w:space="0" w:color="auto"/>
            </w:tcBorders>
            <w:vAlign w:val="center"/>
          </w:tcPr>
          <w:p w:rsidR="00BE3EEC" w:rsidRPr="00407E3C" w:rsidRDefault="00BE3EEC" w:rsidP="00407E3C">
            <w:pPr>
              <w:overflowPunct w:val="0"/>
              <w:autoSpaceDE w:val="0"/>
              <w:autoSpaceDN w:val="0"/>
              <w:adjustRightInd w:val="0"/>
              <w:spacing w:after="0" w:line="240" w:lineRule="auto"/>
              <w:textAlignment w:val="baseline"/>
              <w:rPr>
                <w:rFonts w:ascii="Times New Roman" w:hAnsi="Times New Roman" w:cs="Times New Roman"/>
                <w:sz w:val="28"/>
                <w:szCs w:val="28"/>
              </w:rPr>
            </w:pPr>
            <w:r w:rsidRPr="00407E3C">
              <w:rPr>
                <w:rFonts w:ascii="Times New Roman" w:hAnsi="Times New Roman" w:cs="Times New Roman"/>
                <w:color w:val="000000"/>
                <w:sz w:val="28"/>
                <w:szCs w:val="28"/>
              </w:rPr>
              <w:t>Жилая зона усадебных и блокированных жилых домов</w:t>
            </w:r>
          </w:p>
        </w:tc>
        <w:tc>
          <w:tcPr>
            <w:tcW w:w="1099" w:type="pct"/>
            <w:tcBorders>
              <w:top w:val="single" w:sz="4" w:space="0" w:color="auto"/>
              <w:left w:val="single" w:sz="4" w:space="0" w:color="auto"/>
              <w:bottom w:val="single" w:sz="4" w:space="0" w:color="auto"/>
              <w:right w:val="single" w:sz="4" w:space="0" w:color="auto"/>
            </w:tcBorders>
            <w:shd w:val="clear" w:color="auto" w:fill="FFFFFF"/>
            <w:vAlign w:val="center"/>
          </w:tcPr>
          <w:p w:rsidR="00BE3EEC" w:rsidRPr="00407E3C" w:rsidRDefault="00BE3EEC"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0,4</w:t>
            </w:r>
          </w:p>
        </w:tc>
        <w:tc>
          <w:tcPr>
            <w:tcW w:w="1305" w:type="pct"/>
            <w:tcBorders>
              <w:top w:val="single" w:sz="4" w:space="0" w:color="auto"/>
              <w:left w:val="single" w:sz="4" w:space="0" w:color="auto"/>
              <w:bottom w:val="single" w:sz="4" w:space="0" w:color="auto"/>
              <w:right w:val="single" w:sz="4" w:space="0" w:color="auto"/>
            </w:tcBorders>
            <w:shd w:val="clear" w:color="auto" w:fill="FFFFFF"/>
            <w:vAlign w:val="center"/>
          </w:tcPr>
          <w:p w:rsidR="00BE3EEC" w:rsidRPr="00407E3C" w:rsidRDefault="00BE3EEC"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0,8</w:t>
            </w:r>
          </w:p>
        </w:tc>
      </w:tr>
      <w:tr w:rsidR="00BE3EEC" w:rsidRPr="00407E3C" w:rsidTr="00407E3C">
        <w:trPr>
          <w:trHeight w:val="45"/>
        </w:trPr>
        <w:tc>
          <w:tcPr>
            <w:tcW w:w="230" w:type="pct"/>
            <w:tcBorders>
              <w:top w:val="single" w:sz="4" w:space="0" w:color="auto"/>
              <w:left w:val="single" w:sz="4" w:space="0" w:color="auto"/>
              <w:bottom w:val="single" w:sz="4" w:space="0" w:color="auto"/>
              <w:right w:val="single" w:sz="4" w:space="0" w:color="auto"/>
            </w:tcBorders>
          </w:tcPr>
          <w:p w:rsidR="00BE3EEC" w:rsidRPr="00407E3C" w:rsidRDefault="00BE3EEC" w:rsidP="00407E3C">
            <w:pPr>
              <w:widowControl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w:t>
            </w:r>
          </w:p>
        </w:tc>
        <w:tc>
          <w:tcPr>
            <w:tcW w:w="2365" w:type="pct"/>
            <w:tcBorders>
              <w:top w:val="single" w:sz="4" w:space="0" w:color="auto"/>
              <w:left w:val="single" w:sz="4" w:space="0" w:color="auto"/>
              <w:bottom w:val="single" w:sz="4" w:space="0" w:color="auto"/>
              <w:right w:val="single" w:sz="4" w:space="0" w:color="auto"/>
            </w:tcBorders>
            <w:vAlign w:val="center"/>
          </w:tcPr>
          <w:p w:rsidR="00BE3EEC" w:rsidRPr="00407E3C" w:rsidRDefault="00BE3EEC" w:rsidP="00407E3C">
            <w:pPr>
              <w:overflowPunct w:val="0"/>
              <w:autoSpaceDE w:val="0"/>
              <w:autoSpaceDN w:val="0"/>
              <w:adjustRightInd w:val="0"/>
              <w:spacing w:after="0" w:line="240" w:lineRule="auto"/>
              <w:textAlignment w:val="baseline"/>
              <w:rPr>
                <w:rFonts w:ascii="Times New Roman" w:hAnsi="Times New Roman" w:cs="Times New Roman"/>
                <w:color w:val="000000"/>
                <w:sz w:val="28"/>
                <w:szCs w:val="28"/>
              </w:rPr>
            </w:pPr>
            <w:r w:rsidRPr="00407E3C">
              <w:rPr>
                <w:rFonts w:ascii="Times New Roman" w:hAnsi="Times New Roman" w:cs="Times New Roman"/>
                <w:color w:val="000000"/>
                <w:sz w:val="28"/>
                <w:szCs w:val="28"/>
              </w:rPr>
              <w:t>Общественная зона</w:t>
            </w:r>
          </w:p>
        </w:tc>
        <w:tc>
          <w:tcPr>
            <w:tcW w:w="1099" w:type="pct"/>
            <w:tcBorders>
              <w:top w:val="single" w:sz="4" w:space="0" w:color="auto"/>
              <w:left w:val="single" w:sz="4" w:space="0" w:color="auto"/>
              <w:bottom w:val="single" w:sz="4" w:space="0" w:color="auto"/>
              <w:right w:val="single" w:sz="4" w:space="0" w:color="auto"/>
            </w:tcBorders>
            <w:shd w:val="clear" w:color="auto" w:fill="FFFFFF"/>
            <w:vAlign w:val="center"/>
          </w:tcPr>
          <w:p w:rsidR="00BE3EEC" w:rsidRPr="00407E3C" w:rsidRDefault="00BE3EEC"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1,0</w:t>
            </w:r>
          </w:p>
        </w:tc>
        <w:tc>
          <w:tcPr>
            <w:tcW w:w="1305" w:type="pct"/>
            <w:tcBorders>
              <w:top w:val="single" w:sz="4" w:space="0" w:color="auto"/>
              <w:left w:val="single" w:sz="4" w:space="0" w:color="auto"/>
              <w:bottom w:val="single" w:sz="4" w:space="0" w:color="auto"/>
              <w:right w:val="single" w:sz="4" w:space="0" w:color="auto"/>
            </w:tcBorders>
            <w:shd w:val="clear" w:color="auto" w:fill="FFFFFF"/>
            <w:vAlign w:val="center"/>
          </w:tcPr>
          <w:p w:rsidR="00BE3EEC" w:rsidRPr="00407E3C" w:rsidRDefault="00BE3EEC"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3,0</w:t>
            </w:r>
          </w:p>
        </w:tc>
      </w:tr>
    </w:tbl>
    <w:p w:rsidR="00BE3EEC" w:rsidRPr="00407E3C" w:rsidRDefault="00BE3EEC" w:rsidP="00407E3C">
      <w:pPr>
        <w:pStyle w:val="15"/>
        <w:ind w:firstLine="0"/>
      </w:pPr>
    </w:p>
    <w:p w:rsidR="00D25206" w:rsidRPr="00407E3C" w:rsidRDefault="00D25206" w:rsidP="00407E3C">
      <w:pPr>
        <w:pStyle w:val="15"/>
      </w:pPr>
      <w:bookmarkStart w:id="57" w:name="_Toc431911352"/>
      <w:r w:rsidRPr="00407E3C">
        <w:t>Красные линии</w:t>
      </w:r>
    </w:p>
    <w:p w:rsidR="00D25206" w:rsidRPr="00407E3C" w:rsidRDefault="00D25206" w:rsidP="00407E3C">
      <w:pPr>
        <w:pStyle w:val="15"/>
      </w:pPr>
      <w:proofErr w:type="gramStart"/>
      <w:r w:rsidRPr="00407E3C">
        <w:t>Красные линии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roofErr w:type="gramEnd"/>
    </w:p>
    <w:p w:rsidR="00D25206" w:rsidRPr="00407E3C" w:rsidRDefault="00D25206" w:rsidP="00407E3C">
      <w:pPr>
        <w:pStyle w:val="15"/>
      </w:pPr>
      <w:r w:rsidRPr="00407E3C">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D25206" w:rsidRPr="00407E3C" w:rsidRDefault="00D25206" w:rsidP="00407E3C">
      <w:pPr>
        <w:pStyle w:val="15"/>
      </w:pPr>
      <w:r w:rsidRPr="00407E3C">
        <w:t>Красные линии установлены согласно «Инструкции о порядке проектирования и установления красных линий в городах и других поселениях РФ» РДС 30-201-98.</w:t>
      </w:r>
    </w:p>
    <w:p w:rsidR="00D25206" w:rsidRPr="00407E3C" w:rsidRDefault="00D25206" w:rsidP="00407E3C">
      <w:pPr>
        <w:pStyle w:val="15"/>
      </w:pPr>
      <w:r w:rsidRPr="00407E3C">
        <w:t>Подготовка проекта планировки территории осуществляется в соответствии с системой координат, используемой для ведения государственного кадастра недвижимости.</w:t>
      </w:r>
    </w:p>
    <w:p w:rsidR="00D25206" w:rsidRPr="00407E3C" w:rsidRDefault="00D25206" w:rsidP="00407E3C">
      <w:pPr>
        <w:pStyle w:val="15"/>
      </w:pPr>
      <w:r w:rsidRPr="00407E3C">
        <w:t>Красные лин</w:t>
      </w:r>
      <w:r w:rsidR="00481063" w:rsidRPr="00407E3C">
        <w:t xml:space="preserve">ии установлены и </w:t>
      </w:r>
      <w:proofErr w:type="spellStart"/>
      <w:r w:rsidR="00481063" w:rsidRPr="00407E3C">
        <w:t>закоординирова</w:t>
      </w:r>
      <w:r w:rsidRPr="00407E3C">
        <w:t>ны</w:t>
      </w:r>
      <w:proofErr w:type="spellEnd"/>
      <w:r w:rsidRPr="00407E3C">
        <w:t xml:space="preserve"> в соответствии с Приказом Управления Федеральной службы государственной регистрации, кадастра и </w:t>
      </w:r>
      <w:r w:rsidRPr="00407E3C">
        <w:lastRenderedPageBreak/>
        <w:t xml:space="preserve">картографии по Новосибирской области от </w:t>
      </w:r>
      <w:r w:rsidR="007F664A" w:rsidRPr="00407E3C">
        <w:t>28</w:t>
      </w:r>
      <w:r w:rsidRPr="00407E3C">
        <w:t>.0</w:t>
      </w:r>
      <w:r w:rsidR="007F664A" w:rsidRPr="00407E3C">
        <w:t>8</w:t>
      </w:r>
      <w:r w:rsidRPr="00407E3C">
        <w:t>.2013 № 1</w:t>
      </w:r>
      <w:r w:rsidR="007F664A" w:rsidRPr="00407E3C">
        <w:t>74</w:t>
      </w:r>
      <w:r w:rsidRPr="00407E3C">
        <w:t xml:space="preserve"> «О введении местной системы координат Новосибирской области на территории кадастрового района </w:t>
      </w:r>
      <w:r w:rsidR="007F664A" w:rsidRPr="00407E3C">
        <w:t>Ордынского</w:t>
      </w:r>
      <w:r w:rsidRPr="00407E3C">
        <w:t xml:space="preserve"> кадастрового округа </w:t>
      </w:r>
      <w:proofErr w:type="gramStart"/>
      <w:r w:rsidRPr="00407E3C">
        <w:t>Новосибирский</w:t>
      </w:r>
      <w:proofErr w:type="gramEnd"/>
      <w:r w:rsidRPr="00407E3C">
        <w:t xml:space="preserve">» (далее – система координат местная Новосибирской области). </w:t>
      </w:r>
    </w:p>
    <w:p w:rsidR="00D25206" w:rsidRPr="00407E3C" w:rsidRDefault="00D25206" w:rsidP="00407E3C">
      <w:pPr>
        <w:pStyle w:val="15"/>
      </w:pPr>
      <w:r w:rsidRPr="00407E3C">
        <w:t>Проект планировки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D25206" w:rsidRPr="00407E3C" w:rsidRDefault="00D25206" w:rsidP="00407E3C">
      <w:pPr>
        <w:pStyle w:val="15"/>
      </w:pPr>
      <w:r w:rsidRPr="00407E3C">
        <w:t>Проектом планировки территории, в границах красных линий, образуются кварталы:</w:t>
      </w:r>
    </w:p>
    <w:p w:rsidR="000D1C86" w:rsidRPr="00407E3C" w:rsidRDefault="000D1C86" w:rsidP="00407E3C">
      <w:pPr>
        <w:pStyle w:val="15"/>
        <w:jc w:val="right"/>
      </w:pPr>
      <w:r w:rsidRPr="00407E3C">
        <w:t xml:space="preserve">Таблица </w:t>
      </w:r>
      <w:r w:rsidR="00D25206" w:rsidRPr="00407E3C">
        <w:t>1</w:t>
      </w:r>
      <w:r w:rsidR="00BE3EEC" w:rsidRPr="00407E3C">
        <w:t>1</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Look w:val="04A0" w:firstRow="1" w:lastRow="0" w:firstColumn="1" w:lastColumn="0" w:noHBand="0" w:noVBand="1"/>
      </w:tblPr>
      <w:tblGrid>
        <w:gridCol w:w="679"/>
        <w:gridCol w:w="3969"/>
        <w:gridCol w:w="5671"/>
      </w:tblGrid>
      <w:tr w:rsidR="000D1C86" w:rsidRPr="00407E3C" w:rsidTr="00B741F7">
        <w:trPr>
          <w:trHeight w:val="45"/>
        </w:trPr>
        <w:tc>
          <w:tcPr>
            <w:tcW w:w="329" w:type="pct"/>
            <w:tcBorders>
              <w:top w:val="single" w:sz="4" w:space="0" w:color="auto"/>
              <w:left w:val="single" w:sz="4" w:space="0" w:color="auto"/>
              <w:bottom w:val="single" w:sz="4" w:space="0" w:color="auto"/>
              <w:right w:val="single" w:sz="4" w:space="0" w:color="auto"/>
            </w:tcBorders>
          </w:tcPr>
          <w:p w:rsidR="000D1C86" w:rsidRPr="00407E3C" w:rsidRDefault="000D1C86" w:rsidP="00407E3C">
            <w:pPr>
              <w:widowControl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w:t>
            </w:r>
          </w:p>
        </w:tc>
        <w:tc>
          <w:tcPr>
            <w:tcW w:w="1923" w:type="pct"/>
            <w:tcBorders>
              <w:top w:val="single" w:sz="4" w:space="0" w:color="auto"/>
              <w:left w:val="single" w:sz="4" w:space="0" w:color="auto"/>
              <w:bottom w:val="single" w:sz="4" w:space="0" w:color="auto"/>
              <w:right w:val="single" w:sz="4" w:space="0" w:color="auto"/>
            </w:tcBorders>
          </w:tcPr>
          <w:p w:rsidR="000D1C86" w:rsidRPr="00407E3C" w:rsidRDefault="000D1C86" w:rsidP="00407E3C">
            <w:pPr>
              <w:pStyle w:val="afe"/>
              <w:ind w:right="28" w:firstLine="0"/>
              <w:contextualSpacing/>
              <w:jc w:val="center"/>
              <w:rPr>
                <w:sz w:val="28"/>
                <w:szCs w:val="28"/>
              </w:rPr>
            </w:pPr>
            <w:r w:rsidRPr="00407E3C">
              <w:rPr>
                <w:sz w:val="28"/>
                <w:szCs w:val="28"/>
              </w:rPr>
              <w:t>Условный номер квартала</w:t>
            </w:r>
          </w:p>
        </w:tc>
        <w:tc>
          <w:tcPr>
            <w:tcW w:w="2748" w:type="pct"/>
            <w:tcBorders>
              <w:top w:val="single" w:sz="4" w:space="0" w:color="auto"/>
              <w:left w:val="single" w:sz="4" w:space="0" w:color="auto"/>
              <w:bottom w:val="single" w:sz="4" w:space="0" w:color="auto"/>
              <w:right w:val="single" w:sz="4" w:space="0" w:color="auto"/>
            </w:tcBorders>
            <w:shd w:val="clear" w:color="auto" w:fill="FFFFFF"/>
          </w:tcPr>
          <w:p w:rsidR="000D1C86" w:rsidRPr="00407E3C" w:rsidRDefault="000D1C86"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 xml:space="preserve">Площадь квартала в границах проекта планировки территории, </w:t>
            </w:r>
            <w:proofErr w:type="gramStart"/>
            <w:r w:rsidRPr="00407E3C">
              <w:rPr>
                <w:rFonts w:ascii="Times New Roman" w:hAnsi="Times New Roman" w:cs="Times New Roman"/>
                <w:sz w:val="28"/>
                <w:szCs w:val="28"/>
              </w:rPr>
              <w:t>га</w:t>
            </w:r>
            <w:proofErr w:type="gramEnd"/>
          </w:p>
        </w:tc>
      </w:tr>
    </w:tbl>
    <w:p w:rsidR="000D1C86" w:rsidRPr="00407E3C" w:rsidRDefault="000D1C86" w:rsidP="00407E3C">
      <w:pPr>
        <w:spacing w:after="0" w:line="240" w:lineRule="auto"/>
        <w:rPr>
          <w:rFonts w:ascii="Times New Roman" w:hAnsi="Times New Roman" w:cs="Times New Roman"/>
          <w:sz w:val="2"/>
          <w:szCs w:val="2"/>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Look w:val="04A0" w:firstRow="1" w:lastRow="0" w:firstColumn="1" w:lastColumn="0" w:noHBand="0" w:noVBand="1"/>
      </w:tblPr>
      <w:tblGrid>
        <w:gridCol w:w="679"/>
        <w:gridCol w:w="3969"/>
        <w:gridCol w:w="5671"/>
      </w:tblGrid>
      <w:tr w:rsidR="000D1C86" w:rsidRPr="00407E3C" w:rsidTr="00B741F7">
        <w:trPr>
          <w:trHeight w:val="45"/>
        </w:trPr>
        <w:tc>
          <w:tcPr>
            <w:tcW w:w="329" w:type="pct"/>
            <w:tcBorders>
              <w:top w:val="single" w:sz="4" w:space="0" w:color="auto"/>
              <w:left w:val="single" w:sz="4" w:space="0" w:color="auto"/>
              <w:bottom w:val="single" w:sz="4" w:space="0" w:color="auto"/>
              <w:right w:val="single" w:sz="4" w:space="0" w:color="auto"/>
            </w:tcBorders>
          </w:tcPr>
          <w:p w:rsidR="000D1C86" w:rsidRPr="00407E3C" w:rsidRDefault="000D1C86" w:rsidP="00407E3C">
            <w:pPr>
              <w:widowControl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w:t>
            </w:r>
          </w:p>
        </w:tc>
        <w:tc>
          <w:tcPr>
            <w:tcW w:w="1923" w:type="pct"/>
            <w:tcBorders>
              <w:top w:val="single" w:sz="4" w:space="0" w:color="auto"/>
              <w:left w:val="single" w:sz="4" w:space="0" w:color="auto"/>
              <w:bottom w:val="single" w:sz="4" w:space="0" w:color="auto"/>
              <w:right w:val="single" w:sz="4" w:space="0" w:color="auto"/>
            </w:tcBorders>
          </w:tcPr>
          <w:p w:rsidR="000D1C86" w:rsidRPr="00407E3C" w:rsidRDefault="000D1C86" w:rsidP="00407E3C">
            <w:pPr>
              <w:pStyle w:val="afe"/>
              <w:ind w:left="28" w:right="28" w:firstLine="0"/>
              <w:contextualSpacing/>
              <w:jc w:val="center"/>
              <w:rPr>
                <w:sz w:val="28"/>
                <w:szCs w:val="28"/>
              </w:rPr>
            </w:pPr>
            <w:r w:rsidRPr="00407E3C">
              <w:rPr>
                <w:sz w:val="28"/>
                <w:szCs w:val="28"/>
              </w:rPr>
              <w:t>2</w:t>
            </w:r>
          </w:p>
        </w:tc>
        <w:tc>
          <w:tcPr>
            <w:tcW w:w="2748" w:type="pct"/>
            <w:tcBorders>
              <w:top w:val="single" w:sz="4" w:space="0" w:color="auto"/>
              <w:left w:val="single" w:sz="4" w:space="0" w:color="auto"/>
              <w:bottom w:val="single" w:sz="4" w:space="0" w:color="auto"/>
              <w:right w:val="single" w:sz="4" w:space="0" w:color="auto"/>
            </w:tcBorders>
            <w:shd w:val="clear" w:color="auto" w:fill="FFFFFF"/>
          </w:tcPr>
          <w:p w:rsidR="000D1C86" w:rsidRPr="00407E3C" w:rsidRDefault="000D1C86"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w:t>
            </w:r>
          </w:p>
        </w:tc>
      </w:tr>
      <w:tr w:rsidR="00EA2050" w:rsidRPr="00407E3C" w:rsidTr="00B741F7">
        <w:trPr>
          <w:trHeight w:val="45"/>
        </w:trPr>
        <w:tc>
          <w:tcPr>
            <w:tcW w:w="329" w:type="pct"/>
            <w:tcBorders>
              <w:top w:val="single" w:sz="4" w:space="0" w:color="auto"/>
              <w:left w:val="single" w:sz="4" w:space="0" w:color="auto"/>
              <w:bottom w:val="single" w:sz="4" w:space="0" w:color="auto"/>
              <w:right w:val="single" w:sz="4" w:space="0" w:color="auto"/>
            </w:tcBorders>
          </w:tcPr>
          <w:p w:rsidR="00EA2050" w:rsidRPr="00407E3C" w:rsidRDefault="00EA2050" w:rsidP="00407E3C">
            <w:pPr>
              <w:widowControl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w:t>
            </w:r>
          </w:p>
        </w:tc>
        <w:tc>
          <w:tcPr>
            <w:tcW w:w="1923" w:type="pct"/>
            <w:tcBorders>
              <w:top w:val="single" w:sz="4" w:space="0" w:color="auto"/>
              <w:left w:val="single" w:sz="4" w:space="0" w:color="auto"/>
              <w:bottom w:val="single" w:sz="4" w:space="0" w:color="auto"/>
              <w:right w:val="single" w:sz="4" w:space="0" w:color="auto"/>
            </w:tcBorders>
          </w:tcPr>
          <w:p w:rsidR="00EA2050" w:rsidRPr="00407E3C" w:rsidRDefault="00EA2050" w:rsidP="00407E3C">
            <w:pPr>
              <w:pStyle w:val="15"/>
              <w:ind w:firstLine="5"/>
              <w:jc w:val="center"/>
            </w:pPr>
            <w:r w:rsidRPr="00407E3C">
              <w:t>01.01.01.01</w:t>
            </w:r>
          </w:p>
        </w:tc>
        <w:tc>
          <w:tcPr>
            <w:tcW w:w="2748" w:type="pct"/>
            <w:tcBorders>
              <w:top w:val="single" w:sz="4" w:space="0" w:color="auto"/>
              <w:left w:val="single" w:sz="4" w:space="0" w:color="auto"/>
              <w:bottom w:val="single" w:sz="4" w:space="0" w:color="auto"/>
              <w:right w:val="single" w:sz="4" w:space="0" w:color="auto"/>
            </w:tcBorders>
            <w:shd w:val="clear" w:color="auto" w:fill="FFFFFF"/>
          </w:tcPr>
          <w:p w:rsidR="00EA2050" w:rsidRPr="00407E3C" w:rsidRDefault="00EA2050"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4.5</w:t>
            </w:r>
          </w:p>
        </w:tc>
      </w:tr>
      <w:tr w:rsidR="00EA2050" w:rsidRPr="00407E3C" w:rsidTr="00B741F7">
        <w:trPr>
          <w:trHeight w:val="45"/>
        </w:trPr>
        <w:tc>
          <w:tcPr>
            <w:tcW w:w="329" w:type="pct"/>
            <w:tcBorders>
              <w:top w:val="single" w:sz="4" w:space="0" w:color="auto"/>
              <w:left w:val="single" w:sz="4" w:space="0" w:color="auto"/>
              <w:bottom w:val="single" w:sz="4" w:space="0" w:color="auto"/>
              <w:right w:val="single" w:sz="4" w:space="0" w:color="auto"/>
            </w:tcBorders>
          </w:tcPr>
          <w:p w:rsidR="00EA2050" w:rsidRPr="00407E3C" w:rsidRDefault="00EA2050" w:rsidP="00407E3C">
            <w:pPr>
              <w:widowControl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w:t>
            </w:r>
          </w:p>
        </w:tc>
        <w:tc>
          <w:tcPr>
            <w:tcW w:w="1923" w:type="pct"/>
            <w:tcBorders>
              <w:top w:val="single" w:sz="4" w:space="0" w:color="auto"/>
              <w:left w:val="single" w:sz="4" w:space="0" w:color="auto"/>
              <w:bottom w:val="single" w:sz="4" w:space="0" w:color="auto"/>
              <w:right w:val="single" w:sz="4" w:space="0" w:color="auto"/>
            </w:tcBorders>
          </w:tcPr>
          <w:p w:rsidR="00EA2050" w:rsidRPr="00407E3C" w:rsidRDefault="00EA2050" w:rsidP="00407E3C">
            <w:pPr>
              <w:pStyle w:val="15"/>
              <w:ind w:firstLine="5"/>
              <w:jc w:val="center"/>
            </w:pPr>
            <w:r w:rsidRPr="00407E3C">
              <w:t>01.01.02.01</w:t>
            </w:r>
          </w:p>
        </w:tc>
        <w:tc>
          <w:tcPr>
            <w:tcW w:w="2748" w:type="pct"/>
            <w:tcBorders>
              <w:top w:val="single" w:sz="4" w:space="0" w:color="auto"/>
              <w:left w:val="single" w:sz="4" w:space="0" w:color="auto"/>
              <w:bottom w:val="single" w:sz="4" w:space="0" w:color="auto"/>
              <w:right w:val="single" w:sz="4" w:space="0" w:color="auto"/>
            </w:tcBorders>
            <w:shd w:val="clear" w:color="auto" w:fill="FFFFFF"/>
          </w:tcPr>
          <w:p w:rsidR="00EA2050" w:rsidRPr="00407E3C" w:rsidRDefault="00EA2050"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0,6</w:t>
            </w:r>
          </w:p>
        </w:tc>
      </w:tr>
      <w:tr w:rsidR="00EA2050" w:rsidRPr="00407E3C" w:rsidTr="00B741F7">
        <w:trPr>
          <w:trHeight w:val="45"/>
        </w:trPr>
        <w:tc>
          <w:tcPr>
            <w:tcW w:w="329" w:type="pct"/>
            <w:tcBorders>
              <w:top w:val="single" w:sz="4" w:space="0" w:color="auto"/>
              <w:left w:val="single" w:sz="4" w:space="0" w:color="auto"/>
              <w:bottom w:val="single" w:sz="4" w:space="0" w:color="auto"/>
              <w:right w:val="single" w:sz="4" w:space="0" w:color="auto"/>
            </w:tcBorders>
          </w:tcPr>
          <w:p w:rsidR="00EA2050" w:rsidRPr="00407E3C" w:rsidRDefault="00EA2050" w:rsidP="00407E3C">
            <w:pPr>
              <w:widowControl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w:t>
            </w:r>
          </w:p>
        </w:tc>
        <w:tc>
          <w:tcPr>
            <w:tcW w:w="1923" w:type="pct"/>
            <w:tcBorders>
              <w:top w:val="single" w:sz="4" w:space="0" w:color="auto"/>
              <w:left w:val="single" w:sz="4" w:space="0" w:color="auto"/>
              <w:bottom w:val="single" w:sz="4" w:space="0" w:color="auto"/>
              <w:right w:val="single" w:sz="4" w:space="0" w:color="auto"/>
            </w:tcBorders>
          </w:tcPr>
          <w:p w:rsidR="00EA2050" w:rsidRPr="00407E3C" w:rsidRDefault="00EA2050" w:rsidP="00407E3C">
            <w:pPr>
              <w:pStyle w:val="15"/>
              <w:ind w:firstLine="5"/>
              <w:jc w:val="center"/>
            </w:pPr>
            <w:r w:rsidRPr="00407E3C">
              <w:t>01.01.02.02</w:t>
            </w:r>
          </w:p>
        </w:tc>
        <w:tc>
          <w:tcPr>
            <w:tcW w:w="2748" w:type="pct"/>
            <w:tcBorders>
              <w:top w:val="single" w:sz="4" w:space="0" w:color="auto"/>
              <w:left w:val="single" w:sz="4" w:space="0" w:color="auto"/>
              <w:bottom w:val="single" w:sz="4" w:space="0" w:color="auto"/>
              <w:right w:val="single" w:sz="4" w:space="0" w:color="auto"/>
            </w:tcBorders>
            <w:shd w:val="clear" w:color="auto" w:fill="FFFFFF"/>
          </w:tcPr>
          <w:p w:rsidR="00EA2050" w:rsidRPr="00407E3C" w:rsidRDefault="00EA2050"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1,0</w:t>
            </w:r>
          </w:p>
        </w:tc>
      </w:tr>
      <w:tr w:rsidR="00EA2050" w:rsidRPr="00407E3C" w:rsidTr="00B741F7">
        <w:trPr>
          <w:trHeight w:val="45"/>
        </w:trPr>
        <w:tc>
          <w:tcPr>
            <w:tcW w:w="329" w:type="pct"/>
            <w:tcBorders>
              <w:top w:val="single" w:sz="4" w:space="0" w:color="auto"/>
              <w:left w:val="single" w:sz="4" w:space="0" w:color="auto"/>
              <w:bottom w:val="single" w:sz="4" w:space="0" w:color="auto"/>
              <w:right w:val="single" w:sz="4" w:space="0" w:color="auto"/>
            </w:tcBorders>
          </w:tcPr>
          <w:p w:rsidR="00EA2050" w:rsidRPr="00407E3C" w:rsidRDefault="00EA2050" w:rsidP="00407E3C">
            <w:pPr>
              <w:widowControl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4</w:t>
            </w:r>
          </w:p>
        </w:tc>
        <w:tc>
          <w:tcPr>
            <w:tcW w:w="1923" w:type="pct"/>
            <w:tcBorders>
              <w:top w:val="single" w:sz="4" w:space="0" w:color="auto"/>
              <w:left w:val="single" w:sz="4" w:space="0" w:color="auto"/>
              <w:bottom w:val="single" w:sz="4" w:space="0" w:color="auto"/>
              <w:right w:val="single" w:sz="4" w:space="0" w:color="auto"/>
            </w:tcBorders>
          </w:tcPr>
          <w:p w:rsidR="00EA2050" w:rsidRPr="00407E3C" w:rsidRDefault="00EA2050" w:rsidP="00407E3C">
            <w:pPr>
              <w:pStyle w:val="15"/>
              <w:ind w:firstLine="5"/>
              <w:jc w:val="center"/>
            </w:pPr>
            <w:r w:rsidRPr="00407E3C">
              <w:t>01.01.02.03</w:t>
            </w:r>
          </w:p>
        </w:tc>
        <w:tc>
          <w:tcPr>
            <w:tcW w:w="2748" w:type="pct"/>
            <w:tcBorders>
              <w:top w:val="single" w:sz="4" w:space="0" w:color="auto"/>
              <w:left w:val="single" w:sz="4" w:space="0" w:color="auto"/>
              <w:bottom w:val="single" w:sz="4" w:space="0" w:color="auto"/>
              <w:right w:val="single" w:sz="4" w:space="0" w:color="auto"/>
            </w:tcBorders>
            <w:shd w:val="clear" w:color="auto" w:fill="FFFFFF"/>
          </w:tcPr>
          <w:p w:rsidR="00EA2050" w:rsidRPr="00407E3C" w:rsidRDefault="00EA2050"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3,0</w:t>
            </w:r>
          </w:p>
        </w:tc>
      </w:tr>
      <w:tr w:rsidR="00EA2050" w:rsidRPr="00407E3C" w:rsidTr="00B741F7">
        <w:trPr>
          <w:trHeight w:val="45"/>
        </w:trPr>
        <w:tc>
          <w:tcPr>
            <w:tcW w:w="329" w:type="pct"/>
            <w:tcBorders>
              <w:top w:val="single" w:sz="4" w:space="0" w:color="auto"/>
              <w:left w:val="single" w:sz="4" w:space="0" w:color="auto"/>
              <w:bottom w:val="single" w:sz="4" w:space="0" w:color="auto"/>
              <w:right w:val="single" w:sz="4" w:space="0" w:color="auto"/>
            </w:tcBorders>
          </w:tcPr>
          <w:p w:rsidR="00EA2050" w:rsidRPr="00407E3C" w:rsidRDefault="00EA2050" w:rsidP="00407E3C">
            <w:pPr>
              <w:widowControl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5</w:t>
            </w:r>
          </w:p>
        </w:tc>
        <w:tc>
          <w:tcPr>
            <w:tcW w:w="1923" w:type="pct"/>
            <w:tcBorders>
              <w:top w:val="single" w:sz="4" w:space="0" w:color="auto"/>
              <w:left w:val="single" w:sz="4" w:space="0" w:color="auto"/>
              <w:bottom w:val="single" w:sz="4" w:space="0" w:color="auto"/>
              <w:right w:val="single" w:sz="4" w:space="0" w:color="auto"/>
            </w:tcBorders>
          </w:tcPr>
          <w:p w:rsidR="00EA2050" w:rsidRPr="00407E3C" w:rsidRDefault="00EA2050" w:rsidP="00407E3C">
            <w:pPr>
              <w:pStyle w:val="15"/>
              <w:ind w:firstLine="5"/>
              <w:jc w:val="center"/>
            </w:pPr>
            <w:r w:rsidRPr="00407E3C">
              <w:t>01.01.03.01</w:t>
            </w:r>
          </w:p>
        </w:tc>
        <w:tc>
          <w:tcPr>
            <w:tcW w:w="2748" w:type="pct"/>
            <w:tcBorders>
              <w:top w:val="single" w:sz="4" w:space="0" w:color="auto"/>
              <w:left w:val="single" w:sz="4" w:space="0" w:color="auto"/>
              <w:bottom w:val="single" w:sz="4" w:space="0" w:color="auto"/>
              <w:right w:val="single" w:sz="4" w:space="0" w:color="auto"/>
            </w:tcBorders>
            <w:shd w:val="clear" w:color="auto" w:fill="FFFFFF"/>
          </w:tcPr>
          <w:p w:rsidR="00EA2050" w:rsidRPr="00407E3C" w:rsidRDefault="00EA2050"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0,13</w:t>
            </w:r>
          </w:p>
        </w:tc>
      </w:tr>
      <w:tr w:rsidR="00EA2050" w:rsidRPr="00407E3C" w:rsidTr="00B741F7">
        <w:trPr>
          <w:trHeight w:val="45"/>
        </w:trPr>
        <w:tc>
          <w:tcPr>
            <w:tcW w:w="329" w:type="pct"/>
            <w:tcBorders>
              <w:top w:val="single" w:sz="4" w:space="0" w:color="auto"/>
              <w:left w:val="single" w:sz="4" w:space="0" w:color="auto"/>
              <w:bottom w:val="single" w:sz="4" w:space="0" w:color="auto"/>
              <w:right w:val="single" w:sz="4" w:space="0" w:color="auto"/>
            </w:tcBorders>
          </w:tcPr>
          <w:p w:rsidR="00EA2050" w:rsidRPr="00407E3C" w:rsidRDefault="00EA2050" w:rsidP="00407E3C">
            <w:pPr>
              <w:widowControl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6</w:t>
            </w:r>
          </w:p>
        </w:tc>
        <w:tc>
          <w:tcPr>
            <w:tcW w:w="1923" w:type="pct"/>
            <w:tcBorders>
              <w:top w:val="single" w:sz="4" w:space="0" w:color="auto"/>
              <w:left w:val="single" w:sz="4" w:space="0" w:color="auto"/>
              <w:bottom w:val="single" w:sz="4" w:space="0" w:color="auto"/>
              <w:right w:val="single" w:sz="4" w:space="0" w:color="auto"/>
            </w:tcBorders>
          </w:tcPr>
          <w:p w:rsidR="00EA2050" w:rsidRPr="00407E3C" w:rsidRDefault="00EA2050" w:rsidP="00407E3C">
            <w:pPr>
              <w:pStyle w:val="15"/>
              <w:ind w:firstLine="5"/>
              <w:jc w:val="center"/>
            </w:pPr>
            <w:r w:rsidRPr="00407E3C">
              <w:t>01.01.03.02</w:t>
            </w:r>
          </w:p>
        </w:tc>
        <w:tc>
          <w:tcPr>
            <w:tcW w:w="2748" w:type="pct"/>
            <w:tcBorders>
              <w:top w:val="single" w:sz="4" w:space="0" w:color="auto"/>
              <w:left w:val="single" w:sz="4" w:space="0" w:color="auto"/>
              <w:bottom w:val="single" w:sz="4" w:space="0" w:color="auto"/>
              <w:right w:val="single" w:sz="4" w:space="0" w:color="auto"/>
            </w:tcBorders>
            <w:shd w:val="clear" w:color="auto" w:fill="FFFFFF"/>
          </w:tcPr>
          <w:p w:rsidR="00EA2050" w:rsidRPr="00407E3C" w:rsidRDefault="00EA2050"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2,0</w:t>
            </w:r>
          </w:p>
        </w:tc>
      </w:tr>
      <w:tr w:rsidR="00EA2050" w:rsidRPr="00407E3C" w:rsidTr="00B741F7">
        <w:trPr>
          <w:trHeight w:val="45"/>
        </w:trPr>
        <w:tc>
          <w:tcPr>
            <w:tcW w:w="329" w:type="pct"/>
            <w:tcBorders>
              <w:top w:val="single" w:sz="4" w:space="0" w:color="auto"/>
              <w:left w:val="single" w:sz="4" w:space="0" w:color="auto"/>
              <w:bottom w:val="single" w:sz="4" w:space="0" w:color="auto"/>
              <w:right w:val="single" w:sz="4" w:space="0" w:color="auto"/>
            </w:tcBorders>
          </w:tcPr>
          <w:p w:rsidR="00EA2050" w:rsidRPr="00407E3C" w:rsidRDefault="00EA2050" w:rsidP="00407E3C">
            <w:pPr>
              <w:widowControl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7</w:t>
            </w:r>
          </w:p>
        </w:tc>
        <w:tc>
          <w:tcPr>
            <w:tcW w:w="1923" w:type="pct"/>
            <w:tcBorders>
              <w:top w:val="single" w:sz="4" w:space="0" w:color="auto"/>
              <w:left w:val="single" w:sz="4" w:space="0" w:color="auto"/>
              <w:bottom w:val="single" w:sz="4" w:space="0" w:color="auto"/>
              <w:right w:val="single" w:sz="4" w:space="0" w:color="auto"/>
            </w:tcBorders>
          </w:tcPr>
          <w:p w:rsidR="00EA2050" w:rsidRPr="00407E3C" w:rsidRDefault="00EA2050" w:rsidP="00407E3C">
            <w:pPr>
              <w:pStyle w:val="15"/>
              <w:ind w:firstLine="5"/>
              <w:jc w:val="center"/>
            </w:pPr>
            <w:r w:rsidRPr="00407E3C">
              <w:t>01.02.01.01</w:t>
            </w:r>
          </w:p>
        </w:tc>
        <w:tc>
          <w:tcPr>
            <w:tcW w:w="2748" w:type="pct"/>
            <w:tcBorders>
              <w:top w:val="single" w:sz="4" w:space="0" w:color="auto"/>
              <w:left w:val="single" w:sz="4" w:space="0" w:color="auto"/>
              <w:bottom w:val="single" w:sz="4" w:space="0" w:color="auto"/>
              <w:right w:val="single" w:sz="4" w:space="0" w:color="auto"/>
            </w:tcBorders>
            <w:shd w:val="clear" w:color="auto" w:fill="FFFFFF"/>
          </w:tcPr>
          <w:p w:rsidR="00EA2050" w:rsidRPr="00407E3C" w:rsidRDefault="00EA2050"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0,4</w:t>
            </w:r>
          </w:p>
        </w:tc>
      </w:tr>
      <w:tr w:rsidR="00EA2050" w:rsidRPr="00407E3C" w:rsidTr="00B741F7">
        <w:trPr>
          <w:trHeight w:val="45"/>
        </w:trPr>
        <w:tc>
          <w:tcPr>
            <w:tcW w:w="329" w:type="pct"/>
            <w:tcBorders>
              <w:top w:val="single" w:sz="4" w:space="0" w:color="auto"/>
              <w:left w:val="single" w:sz="4" w:space="0" w:color="auto"/>
              <w:bottom w:val="single" w:sz="4" w:space="0" w:color="auto"/>
              <w:right w:val="single" w:sz="4" w:space="0" w:color="auto"/>
            </w:tcBorders>
          </w:tcPr>
          <w:p w:rsidR="00EA2050" w:rsidRPr="00407E3C" w:rsidRDefault="00EA2050" w:rsidP="00407E3C">
            <w:pPr>
              <w:widowControl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8</w:t>
            </w:r>
          </w:p>
        </w:tc>
        <w:tc>
          <w:tcPr>
            <w:tcW w:w="1923" w:type="pct"/>
            <w:tcBorders>
              <w:top w:val="single" w:sz="4" w:space="0" w:color="auto"/>
              <w:left w:val="single" w:sz="4" w:space="0" w:color="auto"/>
              <w:bottom w:val="single" w:sz="4" w:space="0" w:color="auto"/>
              <w:right w:val="single" w:sz="4" w:space="0" w:color="auto"/>
            </w:tcBorders>
          </w:tcPr>
          <w:p w:rsidR="00EA2050" w:rsidRPr="00407E3C" w:rsidRDefault="00EA2050" w:rsidP="00407E3C">
            <w:pPr>
              <w:pStyle w:val="15"/>
              <w:ind w:firstLine="5"/>
              <w:jc w:val="center"/>
            </w:pPr>
            <w:r w:rsidRPr="00407E3C">
              <w:t>01.02.01.02</w:t>
            </w:r>
          </w:p>
        </w:tc>
        <w:tc>
          <w:tcPr>
            <w:tcW w:w="2748" w:type="pct"/>
            <w:tcBorders>
              <w:top w:val="single" w:sz="4" w:space="0" w:color="auto"/>
              <w:left w:val="single" w:sz="4" w:space="0" w:color="auto"/>
              <w:bottom w:val="single" w:sz="4" w:space="0" w:color="auto"/>
              <w:right w:val="single" w:sz="4" w:space="0" w:color="auto"/>
            </w:tcBorders>
            <w:shd w:val="clear" w:color="auto" w:fill="FFFFFF"/>
          </w:tcPr>
          <w:p w:rsidR="00EA2050" w:rsidRPr="00407E3C" w:rsidRDefault="00EA2050"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0,7</w:t>
            </w:r>
          </w:p>
        </w:tc>
      </w:tr>
      <w:tr w:rsidR="00EA2050" w:rsidRPr="00407E3C" w:rsidTr="00B741F7">
        <w:trPr>
          <w:trHeight w:val="45"/>
        </w:trPr>
        <w:tc>
          <w:tcPr>
            <w:tcW w:w="329" w:type="pct"/>
            <w:tcBorders>
              <w:top w:val="single" w:sz="4" w:space="0" w:color="auto"/>
              <w:left w:val="single" w:sz="4" w:space="0" w:color="auto"/>
              <w:bottom w:val="single" w:sz="4" w:space="0" w:color="auto"/>
              <w:right w:val="single" w:sz="4" w:space="0" w:color="auto"/>
            </w:tcBorders>
          </w:tcPr>
          <w:p w:rsidR="00EA2050" w:rsidRPr="00407E3C" w:rsidRDefault="00EA2050" w:rsidP="00407E3C">
            <w:pPr>
              <w:widowControl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9</w:t>
            </w:r>
          </w:p>
        </w:tc>
        <w:tc>
          <w:tcPr>
            <w:tcW w:w="1923" w:type="pct"/>
            <w:tcBorders>
              <w:top w:val="single" w:sz="4" w:space="0" w:color="auto"/>
              <w:left w:val="single" w:sz="4" w:space="0" w:color="auto"/>
              <w:bottom w:val="single" w:sz="4" w:space="0" w:color="auto"/>
              <w:right w:val="single" w:sz="4" w:space="0" w:color="auto"/>
            </w:tcBorders>
          </w:tcPr>
          <w:p w:rsidR="00EA2050" w:rsidRPr="00407E3C" w:rsidRDefault="00EA2050" w:rsidP="00407E3C">
            <w:pPr>
              <w:pStyle w:val="15"/>
              <w:ind w:firstLine="5"/>
              <w:jc w:val="center"/>
            </w:pPr>
            <w:r w:rsidRPr="00407E3C">
              <w:t>01.02.02.01</w:t>
            </w:r>
          </w:p>
        </w:tc>
        <w:tc>
          <w:tcPr>
            <w:tcW w:w="2748" w:type="pct"/>
            <w:tcBorders>
              <w:top w:val="single" w:sz="4" w:space="0" w:color="auto"/>
              <w:left w:val="single" w:sz="4" w:space="0" w:color="auto"/>
              <w:bottom w:val="single" w:sz="4" w:space="0" w:color="auto"/>
              <w:right w:val="single" w:sz="4" w:space="0" w:color="auto"/>
            </w:tcBorders>
            <w:shd w:val="clear" w:color="auto" w:fill="FFFFFF"/>
          </w:tcPr>
          <w:p w:rsidR="00EA2050" w:rsidRPr="00407E3C" w:rsidRDefault="00EA2050"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0,3</w:t>
            </w:r>
          </w:p>
        </w:tc>
      </w:tr>
      <w:tr w:rsidR="00EA2050" w:rsidRPr="00407E3C" w:rsidTr="00B741F7">
        <w:trPr>
          <w:trHeight w:val="45"/>
        </w:trPr>
        <w:tc>
          <w:tcPr>
            <w:tcW w:w="329" w:type="pct"/>
            <w:tcBorders>
              <w:top w:val="single" w:sz="4" w:space="0" w:color="auto"/>
              <w:left w:val="single" w:sz="4" w:space="0" w:color="auto"/>
              <w:bottom w:val="single" w:sz="4" w:space="0" w:color="auto"/>
              <w:right w:val="single" w:sz="4" w:space="0" w:color="auto"/>
            </w:tcBorders>
          </w:tcPr>
          <w:p w:rsidR="00EA2050" w:rsidRPr="00407E3C" w:rsidRDefault="00EA2050" w:rsidP="00407E3C">
            <w:pPr>
              <w:widowControl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10</w:t>
            </w:r>
          </w:p>
        </w:tc>
        <w:tc>
          <w:tcPr>
            <w:tcW w:w="1923" w:type="pct"/>
            <w:tcBorders>
              <w:top w:val="single" w:sz="4" w:space="0" w:color="auto"/>
              <w:left w:val="single" w:sz="4" w:space="0" w:color="auto"/>
              <w:bottom w:val="single" w:sz="4" w:space="0" w:color="auto"/>
              <w:right w:val="single" w:sz="4" w:space="0" w:color="auto"/>
            </w:tcBorders>
          </w:tcPr>
          <w:p w:rsidR="00EA2050" w:rsidRPr="00407E3C" w:rsidRDefault="00EA2050" w:rsidP="00407E3C">
            <w:pPr>
              <w:pStyle w:val="15"/>
              <w:ind w:firstLine="5"/>
              <w:jc w:val="center"/>
            </w:pPr>
            <w:r w:rsidRPr="00407E3C">
              <w:t>01.02.02.02</w:t>
            </w:r>
          </w:p>
        </w:tc>
        <w:tc>
          <w:tcPr>
            <w:tcW w:w="2748" w:type="pct"/>
            <w:tcBorders>
              <w:top w:val="single" w:sz="4" w:space="0" w:color="auto"/>
              <w:left w:val="single" w:sz="4" w:space="0" w:color="auto"/>
              <w:bottom w:val="single" w:sz="4" w:space="0" w:color="auto"/>
              <w:right w:val="single" w:sz="4" w:space="0" w:color="auto"/>
            </w:tcBorders>
            <w:shd w:val="clear" w:color="auto" w:fill="FFFFFF"/>
          </w:tcPr>
          <w:p w:rsidR="00EA2050" w:rsidRPr="00407E3C" w:rsidRDefault="00EA2050"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0,7</w:t>
            </w:r>
          </w:p>
        </w:tc>
      </w:tr>
    </w:tbl>
    <w:p w:rsidR="000D1C86" w:rsidRPr="00407E3C" w:rsidRDefault="000D1C86" w:rsidP="00407E3C">
      <w:pPr>
        <w:pStyle w:val="15"/>
      </w:pPr>
    </w:p>
    <w:p w:rsidR="00D25206" w:rsidRPr="00407E3C" w:rsidRDefault="00D25206" w:rsidP="00407E3C">
      <w:pPr>
        <w:pStyle w:val="15"/>
        <w:ind w:firstLine="0"/>
        <w:jc w:val="center"/>
      </w:pPr>
      <w:r w:rsidRPr="00407E3C">
        <w:t>Структура квартала</w:t>
      </w:r>
    </w:p>
    <w:p w:rsidR="00D25206" w:rsidRPr="00407E3C" w:rsidRDefault="00D25206" w:rsidP="00407E3C">
      <w:pPr>
        <w:pStyle w:val="15"/>
        <w:jc w:val="right"/>
      </w:pPr>
      <w:r w:rsidRPr="00407E3C">
        <w:t>Таблица 1</w:t>
      </w:r>
      <w:r w:rsidR="00BE3EEC" w:rsidRPr="00407E3C">
        <w:t>2</w:t>
      </w:r>
    </w:p>
    <w:tbl>
      <w:tblPr>
        <w:tblStyle w:val="af"/>
        <w:tblW w:w="4000" w:type="pct"/>
        <w:jc w:val="center"/>
        <w:tblLook w:val="04A0" w:firstRow="1" w:lastRow="0" w:firstColumn="1" w:lastColumn="0" w:noHBand="0" w:noVBand="1"/>
      </w:tblPr>
      <w:tblGrid>
        <w:gridCol w:w="2163"/>
        <w:gridCol w:w="2058"/>
        <w:gridCol w:w="2058"/>
        <w:gridCol w:w="2058"/>
      </w:tblGrid>
      <w:tr w:rsidR="00EA2050" w:rsidRPr="00407E3C" w:rsidTr="00EA2050">
        <w:trPr>
          <w:jc w:val="center"/>
        </w:trPr>
        <w:tc>
          <w:tcPr>
            <w:tcW w:w="1250" w:type="pct"/>
            <w:vAlign w:val="center"/>
          </w:tcPr>
          <w:p w:rsidR="00EA2050" w:rsidRPr="00407E3C" w:rsidRDefault="00EA2050" w:rsidP="00407E3C">
            <w:pPr>
              <w:pStyle w:val="15"/>
              <w:ind w:firstLine="0"/>
              <w:jc w:val="center"/>
            </w:pPr>
            <w:r w:rsidRPr="00407E3C">
              <w:t>01.</w:t>
            </w:r>
          </w:p>
        </w:tc>
        <w:tc>
          <w:tcPr>
            <w:tcW w:w="1250" w:type="pct"/>
            <w:vAlign w:val="center"/>
          </w:tcPr>
          <w:p w:rsidR="00EA2050" w:rsidRPr="00407E3C" w:rsidRDefault="00EA2050" w:rsidP="00407E3C">
            <w:pPr>
              <w:pStyle w:val="15"/>
              <w:ind w:firstLine="0"/>
              <w:jc w:val="center"/>
            </w:pPr>
            <w:r w:rsidRPr="00407E3C">
              <w:t>01.</w:t>
            </w:r>
          </w:p>
        </w:tc>
        <w:tc>
          <w:tcPr>
            <w:tcW w:w="1250" w:type="pct"/>
            <w:vAlign w:val="center"/>
          </w:tcPr>
          <w:p w:rsidR="00EA2050" w:rsidRPr="00407E3C" w:rsidRDefault="00EA2050" w:rsidP="00407E3C">
            <w:pPr>
              <w:pStyle w:val="15"/>
              <w:ind w:firstLine="0"/>
              <w:jc w:val="center"/>
            </w:pPr>
            <w:r w:rsidRPr="00407E3C">
              <w:t>01.</w:t>
            </w:r>
          </w:p>
        </w:tc>
        <w:tc>
          <w:tcPr>
            <w:tcW w:w="1250" w:type="pct"/>
            <w:vAlign w:val="center"/>
          </w:tcPr>
          <w:p w:rsidR="00EA2050" w:rsidRPr="00407E3C" w:rsidRDefault="00EA2050" w:rsidP="00407E3C">
            <w:pPr>
              <w:pStyle w:val="15"/>
              <w:ind w:firstLine="0"/>
              <w:jc w:val="center"/>
            </w:pPr>
            <w:r w:rsidRPr="00407E3C">
              <w:t>01.</w:t>
            </w:r>
          </w:p>
        </w:tc>
      </w:tr>
      <w:tr w:rsidR="00EA2050" w:rsidRPr="00407E3C" w:rsidTr="00EA2050">
        <w:trPr>
          <w:cantSplit/>
          <w:trHeight w:val="796"/>
          <w:jc w:val="center"/>
        </w:trPr>
        <w:tc>
          <w:tcPr>
            <w:tcW w:w="1250" w:type="pct"/>
            <w:vAlign w:val="center"/>
          </w:tcPr>
          <w:p w:rsidR="00EA2050" w:rsidRPr="00407E3C" w:rsidRDefault="00EA2050" w:rsidP="00407E3C">
            <w:pPr>
              <w:pStyle w:val="15"/>
              <w:ind w:firstLine="0"/>
              <w:jc w:val="center"/>
            </w:pPr>
            <w:r w:rsidRPr="00407E3C">
              <w:t>Планировочный район</w:t>
            </w:r>
          </w:p>
        </w:tc>
        <w:tc>
          <w:tcPr>
            <w:tcW w:w="1250" w:type="pct"/>
            <w:vAlign w:val="center"/>
          </w:tcPr>
          <w:p w:rsidR="00EA2050" w:rsidRPr="00407E3C" w:rsidRDefault="00EA2050" w:rsidP="00407E3C">
            <w:pPr>
              <w:pStyle w:val="15"/>
              <w:ind w:firstLine="0"/>
              <w:jc w:val="center"/>
            </w:pPr>
            <w:r w:rsidRPr="00407E3C">
              <w:t>жилой район</w:t>
            </w:r>
          </w:p>
        </w:tc>
        <w:tc>
          <w:tcPr>
            <w:tcW w:w="1250" w:type="pct"/>
            <w:vAlign w:val="center"/>
          </w:tcPr>
          <w:p w:rsidR="00EA2050" w:rsidRPr="00407E3C" w:rsidRDefault="00EA2050" w:rsidP="00407E3C">
            <w:pPr>
              <w:pStyle w:val="15"/>
              <w:ind w:firstLine="0"/>
              <w:jc w:val="center"/>
            </w:pPr>
            <w:r w:rsidRPr="00407E3C">
              <w:t>микрорайон</w:t>
            </w:r>
          </w:p>
        </w:tc>
        <w:tc>
          <w:tcPr>
            <w:tcW w:w="1250" w:type="pct"/>
            <w:vAlign w:val="center"/>
          </w:tcPr>
          <w:p w:rsidR="00EA2050" w:rsidRPr="00407E3C" w:rsidRDefault="00EA2050" w:rsidP="00407E3C">
            <w:pPr>
              <w:pStyle w:val="15"/>
              <w:ind w:firstLine="0"/>
              <w:jc w:val="center"/>
            </w:pPr>
            <w:r w:rsidRPr="00407E3C">
              <w:t>квартал</w:t>
            </w:r>
          </w:p>
        </w:tc>
      </w:tr>
    </w:tbl>
    <w:p w:rsidR="00481063" w:rsidRPr="00407E3C" w:rsidRDefault="00481063" w:rsidP="00407E3C">
      <w:pPr>
        <w:pStyle w:val="15"/>
        <w:ind w:firstLine="0"/>
      </w:pPr>
    </w:p>
    <w:p w:rsidR="000D1C86" w:rsidRPr="00407E3C" w:rsidRDefault="000D1C86" w:rsidP="00407E3C">
      <w:pPr>
        <w:pStyle w:val="15"/>
        <w:jc w:val="center"/>
      </w:pPr>
      <w:r w:rsidRPr="00407E3C">
        <w:t>Каталог координат поворотных точек красных линий</w:t>
      </w:r>
    </w:p>
    <w:p w:rsidR="000D1C86" w:rsidRPr="00407E3C" w:rsidRDefault="000D1C86" w:rsidP="00407E3C">
      <w:pPr>
        <w:pStyle w:val="15"/>
        <w:jc w:val="center"/>
      </w:pPr>
      <w:r w:rsidRPr="00407E3C">
        <w:t>(система координат местная Новосибирской области)</w:t>
      </w:r>
    </w:p>
    <w:p w:rsidR="000D1C86" w:rsidRPr="00407E3C" w:rsidRDefault="000D1C86" w:rsidP="00407E3C">
      <w:pPr>
        <w:pStyle w:val="15"/>
        <w:jc w:val="right"/>
      </w:pPr>
      <w:r w:rsidRPr="00407E3C">
        <w:t xml:space="preserve">Таблица </w:t>
      </w:r>
      <w:r w:rsidR="00481063" w:rsidRPr="00407E3C">
        <w:t>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6"/>
        <w:gridCol w:w="3856"/>
        <w:gridCol w:w="3989"/>
      </w:tblGrid>
      <w:tr w:rsidR="000D1C86" w:rsidRPr="00407E3C" w:rsidTr="00B741F7">
        <w:trPr>
          <w:trHeight w:val="283"/>
        </w:trPr>
        <w:tc>
          <w:tcPr>
            <w:tcW w:w="1236" w:type="pct"/>
            <w:vMerge w:val="restart"/>
            <w:shd w:val="clear" w:color="auto" w:fill="auto"/>
            <w:noWrap/>
            <w:vAlign w:val="center"/>
          </w:tcPr>
          <w:p w:rsidR="000D1C86" w:rsidRPr="00407E3C" w:rsidRDefault="000D1C86"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w:t>
            </w:r>
          </w:p>
        </w:tc>
        <w:tc>
          <w:tcPr>
            <w:tcW w:w="3764" w:type="pct"/>
            <w:gridSpan w:val="2"/>
            <w:shd w:val="clear" w:color="auto" w:fill="auto"/>
            <w:noWrap/>
            <w:vAlign w:val="center"/>
          </w:tcPr>
          <w:p w:rsidR="000D1C86" w:rsidRPr="00407E3C" w:rsidRDefault="000D1C86"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Координаты</w:t>
            </w:r>
          </w:p>
        </w:tc>
      </w:tr>
      <w:tr w:rsidR="000D1C86" w:rsidRPr="00407E3C" w:rsidTr="00B741F7">
        <w:trPr>
          <w:trHeight w:val="283"/>
        </w:trPr>
        <w:tc>
          <w:tcPr>
            <w:tcW w:w="1236" w:type="pct"/>
            <w:vMerge/>
            <w:shd w:val="clear" w:color="auto" w:fill="auto"/>
            <w:noWrap/>
            <w:vAlign w:val="center"/>
          </w:tcPr>
          <w:p w:rsidR="000D1C86" w:rsidRPr="00407E3C" w:rsidRDefault="000D1C86" w:rsidP="00407E3C">
            <w:pPr>
              <w:spacing w:after="0" w:line="240" w:lineRule="auto"/>
              <w:jc w:val="center"/>
              <w:rPr>
                <w:rFonts w:ascii="Times New Roman" w:eastAsia="Times New Roman" w:hAnsi="Times New Roman" w:cs="Times New Roman"/>
                <w:color w:val="000000"/>
                <w:sz w:val="28"/>
                <w:szCs w:val="28"/>
                <w:lang w:eastAsia="ru-RU"/>
              </w:rPr>
            </w:pPr>
          </w:p>
        </w:tc>
        <w:tc>
          <w:tcPr>
            <w:tcW w:w="1850" w:type="pct"/>
            <w:shd w:val="clear" w:color="auto" w:fill="auto"/>
            <w:noWrap/>
            <w:vAlign w:val="center"/>
          </w:tcPr>
          <w:p w:rsidR="000D1C86" w:rsidRPr="00407E3C" w:rsidRDefault="000D1C86" w:rsidP="00407E3C">
            <w:pPr>
              <w:spacing w:after="0" w:line="240" w:lineRule="auto"/>
              <w:jc w:val="center"/>
              <w:rPr>
                <w:rFonts w:ascii="Times New Roman" w:eastAsia="Times New Roman" w:hAnsi="Times New Roman" w:cs="Times New Roman"/>
                <w:color w:val="000000"/>
                <w:sz w:val="28"/>
                <w:szCs w:val="28"/>
                <w:lang w:val="en-US" w:eastAsia="ru-RU"/>
              </w:rPr>
            </w:pPr>
            <w:r w:rsidRPr="00407E3C">
              <w:rPr>
                <w:rFonts w:ascii="Times New Roman" w:eastAsia="Times New Roman" w:hAnsi="Times New Roman" w:cs="Times New Roman"/>
                <w:color w:val="000000"/>
                <w:sz w:val="28"/>
                <w:szCs w:val="28"/>
                <w:lang w:val="en-US" w:eastAsia="ru-RU"/>
              </w:rPr>
              <w:t>X</w:t>
            </w:r>
          </w:p>
        </w:tc>
        <w:tc>
          <w:tcPr>
            <w:tcW w:w="1914" w:type="pct"/>
            <w:shd w:val="clear" w:color="auto" w:fill="auto"/>
            <w:noWrap/>
            <w:vAlign w:val="center"/>
          </w:tcPr>
          <w:p w:rsidR="000D1C86" w:rsidRPr="00407E3C" w:rsidRDefault="000D1C86" w:rsidP="00407E3C">
            <w:pPr>
              <w:spacing w:after="0" w:line="240" w:lineRule="auto"/>
              <w:jc w:val="center"/>
              <w:rPr>
                <w:rFonts w:ascii="Times New Roman" w:eastAsia="Times New Roman" w:hAnsi="Times New Roman" w:cs="Times New Roman"/>
                <w:color w:val="000000"/>
                <w:sz w:val="28"/>
                <w:szCs w:val="28"/>
                <w:lang w:val="en-US" w:eastAsia="ru-RU"/>
              </w:rPr>
            </w:pPr>
            <w:r w:rsidRPr="00407E3C">
              <w:rPr>
                <w:rFonts w:ascii="Times New Roman" w:eastAsia="Times New Roman" w:hAnsi="Times New Roman" w:cs="Times New Roman"/>
                <w:color w:val="000000"/>
                <w:sz w:val="28"/>
                <w:szCs w:val="28"/>
                <w:lang w:val="en-US" w:eastAsia="ru-RU"/>
              </w:rPr>
              <w:t>Y</w:t>
            </w:r>
          </w:p>
        </w:tc>
      </w:tr>
    </w:tbl>
    <w:p w:rsidR="000D1C86" w:rsidRPr="00407E3C" w:rsidRDefault="000D1C86" w:rsidP="00407E3C">
      <w:pPr>
        <w:spacing w:after="0" w:line="240" w:lineRule="auto"/>
        <w:rPr>
          <w:rFonts w:ascii="Times New Roman" w:hAnsi="Times New Roman" w:cs="Times New Roman"/>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6"/>
        <w:gridCol w:w="3856"/>
        <w:gridCol w:w="3989"/>
      </w:tblGrid>
      <w:tr w:rsidR="000D1C86" w:rsidRPr="00407E3C" w:rsidTr="00B741F7">
        <w:trPr>
          <w:trHeight w:val="283"/>
        </w:trPr>
        <w:tc>
          <w:tcPr>
            <w:tcW w:w="1236" w:type="pct"/>
            <w:shd w:val="clear" w:color="auto" w:fill="auto"/>
            <w:noWrap/>
            <w:vAlign w:val="center"/>
          </w:tcPr>
          <w:p w:rsidR="000D1C86" w:rsidRPr="00407E3C" w:rsidRDefault="000D1C86"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1</w:t>
            </w:r>
          </w:p>
        </w:tc>
        <w:tc>
          <w:tcPr>
            <w:tcW w:w="1850" w:type="pct"/>
            <w:shd w:val="clear" w:color="auto" w:fill="auto"/>
            <w:noWrap/>
            <w:vAlign w:val="center"/>
          </w:tcPr>
          <w:p w:rsidR="000D1C86" w:rsidRPr="00407E3C" w:rsidRDefault="000D1C86"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2</w:t>
            </w:r>
          </w:p>
        </w:tc>
        <w:tc>
          <w:tcPr>
            <w:tcW w:w="1914" w:type="pct"/>
            <w:shd w:val="clear" w:color="auto" w:fill="auto"/>
            <w:noWrap/>
            <w:vAlign w:val="center"/>
          </w:tcPr>
          <w:p w:rsidR="000D1C86" w:rsidRPr="00407E3C" w:rsidRDefault="000D1C86"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3</w:t>
            </w:r>
          </w:p>
        </w:tc>
      </w:tr>
      <w:tr w:rsidR="000D1C86" w:rsidRPr="00407E3C" w:rsidTr="00B741F7">
        <w:trPr>
          <w:trHeight w:val="283"/>
        </w:trPr>
        <w:tc>
          <w:tcPr>
            <w:tcW w:w="5000" w:type="pct"/>
            <w:gridSpan w:val="3"/>
            <w:shd w:val="clear" w:color="auto" w:fill="auto"/>
            <w:noWrap/>
            <w:vAlign w:val="center"/>
          </w:tcPr>
          <w:p w:rsidR="000D1C86" w:rsidRPr="00407E3C" w:rsidRDefault="00EA2050"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01.01.01.01</w:t>
            </w:r>
          </w:p>
        </w:tc>
      </w:tr>
      <w:tr w:rsidR="007F664A" w:rsidRPr="00407E3C" w:rsidTr="007F664A">
        <w:trPr>
          <w:trHeight w:val="367"/>
        </w:trPr>
        <w:tc>
          <w:tcPr>
            <w:tcW w:w="1236" w:type="pct"/>
            <w:shd w:val="clear" w:color="auto" w:fill="auto"/>
            <w:noWrap/>
            <w:vAlign w:val="center"/>
            <w:hideMark/>
          </w:tcPr>
          <w:p w:rsidR="007F664A" w:rsidRPr="00407E3C" w:rsidRDefault="007F664A"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1</w:t>
            </w:r>
          </w:p>
        </w:tc>
        <w:tc>
          <w:tcPr>
            <w:tcW w:w="1850" w:type="pct"/>
            <w:shd w:val="clear" w:color="auto" w:fill="auto"/>
            <w:noWrap/>
            <w:vAlign w:val="center"/>
          </w:tcPr>
          <w:p w:rsidR="007F664A" w:rsidRPr="00407E3C" w:rsidRDefault="007F664A"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413</w:t>
            </w:r>
            <w:r w:rsidR="00B7194C" w:rsidRPr="00407E3C">
              <w:rPr>
                <w:rFonts w:ascii="Times New Roman" w:hAnsi="Times New Roman" w:cs="Times New Roman"/>
                <w:color w:val="000000"/>
                <w:sz w:val="28"/>
                <w:szCs w:val="28"/>
              </w:rPr>
              <w:t xml:space="preserve"> </w:t>
            </w:r>
            <w:r w:rsidRPr="00407E3C">
              <w:rPr>
                <w:rFonts w:ascii="Times New Roman" w:hAnsi="Times New Roman" w:cs="Times New Roman"/>
                <w:color w:val="000000"/>
                <w:sz w:val="28"/>
                <w:szCs w:val="28"/>
              </w:rPr>
              <w:t>939.57</w:t>
            </w:r>
          </w:p>
        </w:tc>
        <w:tc>
          <w:tcPr>
            <w:tcW w:w="1914" w:type="pct"/>
            <w:shd w:val="clear" w:color="auto" w:fill="auto"/>
            <w:noWrap/>
            <w:vAlign w:val="center"/>
          </w:tcPr>
          <w:p w:rsidR="007F664A" w:rsidRPr="00407E3C" w:rsidRDefault="007F664A"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w:t>
            </w:r>
            <w:r w:rsidR="00B7194C" w:rsidRPr="00407E3C">
              <w:rPr>
                <w:rFonts w:ascii="Times New Roman" w:hAnsi="Times New Roman" w:cs="Times New Roman"/>
                <w:color w:val="000000"/>
                <w:sz w:val="28"/>
                <w:szCs w:val="28"/>
              </w:rPr>
              <w:t> </w:t>
            </w:r>
            <w:r w:rsidRPr="00407E3C">
              <w:rPr>
                <w:rFonts w:ascii="Times New Roman" w:hAnsi="Times New Roman" w:cs="Times New Roman"/>
                <w:color w:val="000000"/>
                <w:sz w:val="28"/>
                <w:szCs w:val="28"/>
              </w:rPr>
              <w:t>326</w:t>
            </w:r>
            <w:r w:rsidR="00B7194C" w:rsidRPr="00407E3C">
              <w:rPr>
                <w:rFonts w:ascii="Times New Roman" w:hAnsi="Times New Roman" w:cs="Times New Roman"/>
                <w:color w:val="000000"/>
                <w:sz w:val="28"/>
                <w:szCs w:val="28"/>
              </w:rPr>
              <w:t xml:space="preserve"> </w:t>
            </w:r>
            <w:r w:rsidRPr="00407E3C">
              <w:rPr>
                <w:rFonts w:ascii="Times New Roman" w:hAnsi="Times New Roman" w:cs="Times New Roman"/>
                <w:color w:val="000000"/>
                <w:sz w:val="28"/>
                <w:szCs w:val="28"/>
              </w:rPr>
              <w:t>043.83</w:t>
            </w:r>
          </w:p>
        </w:tc>
      </w:tr>
      <w:tr w:rsidR="007F664A" w:rsidRPr="00407E3C" w:rsidTr="007F664A">
        <w:trPr>
          <w:trHeight w:val="283"/>
        </w:trPr>
        <w:tc>
          <w:tcPr>
            <w:tcW w:w="1236" w:type="pct"/>
            <w:shd w:val="clear" w:color="auto" w:fill="auto"/>
            <w:noWrap/>
            <w:vAlign w:val="center"/>
            <w:hideMark/>
          </w:tcPr>
          <w:p w:rsidR="007F664A" w:rsidRPr="00407E3C" w:rsidRDefault="007F664A"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2</w:t>
            </w:r>
          </w:p>
        </w:tc>
        <w:tc>
          <w:tcPr>
            <w:tcW w:w="1850" w:type="pct"/>
            <w:shd w:val="clear" w:color="auto" w:fill="auto"/>
            <w:noWrap/>
            <w:vAlign w:val="center"/>
          </w:tcPr>
          <w:p w:rsidR="007F664A" w:rsidRPr="00407E3C" w:rsidRDefault="007F664A"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413</w:t>
            </w:r>
            <w:r w:rsidR="00B7194C" w:rsidRPr="00407E3C">
              <w:rPr>
                <w:rFonts w:ascii="Times New Roman" w:hAnsi="Times New Roman" w:cs="Times New Roman"/>
                <w:color w:val="000000"/>
                <w:sz w:val="28"/>
                <w:szCs w:val="28"/>
              </w:rPr>
              <w:t xml:space="preserve"> </w:t>
            </w:r>
            <w:r w:rsidRPr="00407E3C">
              <w:rPr>
                <w:rFonts w:ascii="Times New Roman" w:hAnsi="Times New Roman" w:cs="Times New Roman"/>
                <w:color w:val="000000"/>
                <w:sz w:val="28"/>
                <w:szCs w:val="28"/>
              </w:rPr>
              <w:t>945.32</w:t>
            </w:r>
          </w:p>
        </w:tc>
        <w:tc>
          <w:tcPr>
            <w:tcW w:w="1914" w:type="pct"/>
            <w:shd w:val="clear" w:color="auto" w:fill="auto"/>
            <w:noWrap/>
            <w:vAlign w:val="center"/>
          </w:tcPr>
          <w:p w:rsidR="007F664A" w:rsidRPr="00407E3C" w:rsidRDefault="007F664A"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w:t>
            </w:r>
            <w:r w:rsidR="00B7194C" w:rsidRPr="00407E3C">
              <w:rPr>
                <w:rFonts w:ascii="Times New Roman" w:hAnsi="Times New Roman" w:cs="Times New Roman"/>
                <w:color w:val="000000"/>
                <w:sz w:val="28"/>
                <w:szCs w:val="28"/>
              </w:rPr>
              <w:t> </w:t>
            </w:r>
            <w:r w:rsidRPr="00407E3C">
              <w:rPr>
                <w:rFonts w:ascii="Times New Roman" w:hAnsi="Times New Roman" w:cs="Times New Roman"/>
                <w:color w:val="000000"/>
                <w:sz w:val="28"/>
                <w:szCs w:val="28"/>
              </w:rPr>
              <w:t>326</w:t>
            </w:r>
            <w:r w:rsidR="00B7194C" w:rsidRPr="00407E3C">
              <w:rPr>
                <w:rFonts w:ascii="Times New Roman" w:hAnsi="Times New Roman" w:cs="Times New Roman"/>
                <w:color w:val="000000"/>
                <w:sz w:val="28"/>
                <w:szCs w:val="28"/>
              </w:rPr>
              <w:t xml:space="preserve"> </w:t>
            </w:r>
            <w:r w:rsidRPr="00407E3C">
              <w:rPr>
                <w:rFonts w:ascii="Times New Roman" w:hAnsi="Times New Roman" w:cs="Times New Roman"/>
                <w:color w:val="000000"/>
                <w:sz w:val="28"/>
                <w:szCs w:val="28"/>
              </w:rPr>
              <w:t>055.04</w:t>
            </w:r>
          </w:p>
        </w:tc>
      </w:tr>
      <w:tr w:rsidR="007F664A" w:rsidRPr="00407E3C" w:rsidTr="007F664A">
        <w:trPr>
          <w:trHeight w:val="283"/>
        </w:trPr>
        <w:tc>
          <w:tcPr>
            <w:tcW w:w="1236" w:type="pct"/>
            <w:shd w:val="clear" w:color="auto" w:fill="auto"/>
            <w:noWrap/>
            <w:vAlign w:val="center"/>
            <w:hideMark/>
          </w:tcPr>
          <w:p w:rsidR="007F664A" w:rsidRPr="00407E3C" w:rsidRDefault="007F664A"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3</w:t>
            </w:r>
          </w:p>
        </w:tc>
        <w:tc>
          <w:tcPr>
            <w:tcW w:w="1850" w:type="pct"/>
            <w:shd w:val="clear" w:color="auto" w:fill="auto"/>
            <w:noWrap/>
            <w:vAlign w:val="center"/>
          </w:tcPr>
          <w:p w:rsidR="007F664A" w:rsidRPr="00407E3C" w:rsidRDefault="007F664A"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413</w:t>
            </w:r>
            <w:r w:rsidR="00B7194C" w:rsidRPr="00407E3C">
              <w:rPr>
                <w:rFonts w:ascii="Times New Roman" w:hAnsi="Times New Roman" w:cs="Times New Roman"/>
                <w:color w:val="000000"/>
                <w:sz w:val="28"/>
                <w:szCs w:val="28"/>
              </w:rPr>
              <w:t xml:space="preserve"> </w:t>
            </w:r>
            <w:r w:rsidRPr="00407E3C">
              <w:rPr>
                <w:rFonts w:ascii="Times New Roman" w:hAnsi="Times New Roman" w:cs="Times New Roman"/>
                <w:color w:val="000000"/>
                <w:sz w:val="28"/>
                <w:szCs w:val="28"/>
              </w:rPr>
              <w:t>971.52</w:t>
            </w:r>
          </w:p>
        </w:tc>
        <w:tc>
          <w:tcPr>
            <w:tcW w:w="1914" w:type="pct"/>
            <w:shd w:val="clear" w:color="auto" w:fill="auto"/>
            <w:noWrap/>
            <w:vAlign w:val="center"/>
          </w:tcPr>
          <w:p w:rsidR="007F664A" w:rsidRPr="00407E3C" w:rsidRDefault="007F664A"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w:t>
            </w:r>
            <w:r w:rsidR="00B7194C" w:rsidRPr="00407E3C">
              <w:rPr>
                <w:rFonts w:ascii="Times New Roman" w:hAnsi="Times New Roman" w:cs="Times New Roman"/>
                <w:color w:val="000000"/>
                <w:sz w:val="28"/>
                <w:szCs w:val="28"/>
              </w:rPr>
              <w:t> </w:t>
            </w:r>
            <w:r w:rsidRPr="00407E3C">
              <w:rPr>
                <w:rFonts w:ascii="Times New Roman" w:hAnsi="Times New Roman" w:cs="Times New Roman"/>
                <w:color w:val="000000"/>
                <w:sz w:val="28"/>
                <w:szCs w:val="28"/>
              </w:rPr>
              <w:t>326</w:t>
            </w:r>
            <w:r w:rsidR="00B7194C" w:rsidRPr="00407E3C">
              <w:rPr>
                <w:rFonts w:ascii="Times New Roman" w:hAnsi="Times New Roman" w:cs="Times New Roman"/>
                <w:color w:val="000000"/>
                <w:sz w:val="28"/>
                <w:szCs w:val="28"/>
              </w:rPr>
              <w:t xml:space="preserve"> </w:t>
            </w:r>
            <w:r w:rsidRPr="00407E3C">
              <w:rPr>
                <w:rFonts w:ascii="Times New Roman" w:hAnsi="Times New Roman" w:cs="Times New Roman"/>
                <w:color w:val="000000"/>
                <w:sz w:val="28"/>
                <w:szCs w:val="28"/>
              </w:rPr>
              <w:t>105.51</w:t>
            </w:r>
          </w:p>
        </w:tc>
      </w:tr>
      <w:tr w:rsidR="007F664A" w:rsidRPr="00407E3C" w:rsidTr="007F664A">
        <w:trPr>
          <w:trHeight w:val="283"/>
        </w:trPr>
        <w:tc>
          <w:tcPr>
            <w:tcW w:w="1236" w:type="pct"/>
            <w:shd w:val="clear" w:color="auto" w:fill="auto"/>
            <w:noWrap/>
            <w:vAlign w:val="center"/>
            <w:hideMark/>
          </w:tcPr>
          <w:p w:rsidR="007F664A" w:rsidRPr="00407E3C" w:rsidRDefault="007F664A"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4</w:t>
            </w:r>
          </w:p>
        </w:tc>
        <w:tc>
          <w:tcPr>
            <w:tcW w:w="1850" w:type="pct"/>
            <w:shd w:val="clear" w:color="auto" w:fill="auto"/>
            <w:noWrap/>
            <w:vAlign w:val="center"/>
          </w:tcPr>
          <w:p w:rsidR="007F664A" w:rsidRPr="00407E3C" w:rsidRDefault="007F664A"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w:t>
            </w:r>
            <w:r w:rsidR="00B7194C" w:rsidRPr="00407E3C">
              <w:rPr>
                <w:rFonts w:ascii="Times New Roman" w:hAnsi="Times New Roman" w:cs="Times New Roman"/>
                <w:color w:val="000000"/>
                <w:sz w:val="28"/>
                <w:szCs w:val="28"/>
              </w:rPr>
              <w:t xml:space="preserve"> </w:t>
            </w:r>
            <w:r w:rsidRPr="00407E3C">
              <w:rPr>
                <w:rFonts w:ascii="Times New Roman" w:hAnsi="Times New Roman" w:cs="Times New Roman"/>
                <w:color w:val="000000"/>
                <w:sz w:val="28"/>
                <w:szCs w:val="28"/>
              </w:rPr>
              <w:t>025.11</w:t>
            </w:r>
          </w:p>
        </w:tc>
        <w:tc>
          <w:tcPr>
            <w:tcW w:w="1914" w:type="pct"/>
            <w:shd w:val="clear" w:color="auto" w:fill="auto"/>
            <w:noWrap/>
            <w:vAlign w:val="center"/>
          </w:tcPr>
          <w:p w:rsidR="007F664A" w:rsidRPr="00407E3C" w:rsidRDefault="007F664A"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w:t>
            </w:r>
            <w:r w:rsidR="00B7194C" w:rsidRPr="00407E3C">
              <w:rPr>
                <w:rFonts w:ascii="Times New Roman" w:hAnsi="Times New Roman" w:cs="Times New Roman"/>
                <w:color w:val="000000"/>
                <w:sz w:val="28"/>
                <w:szCs w:val="28"/>
              </w:rPr>
              <w:t> </w:t>
            </w:r>
            <w:r w:rsidRPr="00407E3C">
              <w:rPr>
                <w:rFonts w:ascii="Times New Roman" w:hAnsi="Times New Roman" w:cs="Times New Roman"/>
                <w:color w:val="000000"/>
                <w:sz w:val="28"/>
                <w:szCs w:val="28"/>
              </w:rPr>
              <w:t>326</w:t>
            </w:r>
            <w:r w:rsidR="00B7194C" w:rsidRPr="00407E3C">
              <w:rPr>
                <w:rFonts w:ascii="Times New Roman" w:hAnsi="Times New Roman" w:cs="Times New Roman"/>
                <w:color w:val="000000"/>
                <w:sz w:val="28"/>
                <w:szCs w:val="28"/>
              </w:rPr>
              <w:t xml:space="preserve"> </w:t>
            </w:r>
            <w:r w:rsidRPr="00407E3C">
              <w:rPr>
                <w:rFonts w:ascii="Times New Roman" w:hAnsi="Times New Roman" w:cs="Times New Roman"/>
                <w:color w:val="000000"/>
                <w:sz w:val="28"/>
                <w:szCs w:val="28"/>
              </w:rPr>
              <w:t>206.97</w:t>
            </w:r>
          </w:p>
        </w:tc>
      </w:tr>
      <w:tr w:rsidR="007F664A" w:rsidRPr="00407E3C" w:rsidTr="007F664A">
        <w:trPr>
          <w:trHeight w:val="283"/>
        </w:trPr>
        <w:tc>
          <w:tcPr>
            <w:tcW w:w="1236" w:type="pct"/>
            <w:shd w:val="clear" w:color="auto" w:fill="auto"/>
            <w:noWrap/>
            <w:vAlign w:val="center"/>
            <w:hideMark/>
          </w:tcPr>
          <w:p w:rsidR="007F664A" w:rsidRPr="00407E3C" w:rsidRDefault="007F664A"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5</w:t>
            </w:r>
          </w:p>
        </w:tc>
        <w:tc>
          <w:tcPr>
            <w:tcW w:w="1850" w:type="pct"/>
            <w:shd w:val="clear" w:color="auto" w:fill="auto"/>
            <w:noWrap/>
            <w:vAlign w:val="center"/>
          </w:tcPr>
          <w:p w:rsidR="007F664A" w:rsidRPr="00407E3C" w:rsidRDefault="007F664A"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w:t>
            </w:r>
            <w:r w:rsidR="00B7194C" w:rsidRPr="00407E3C">
              <w:rPr>
                <w:rFonts w:ascii="Times New Roman" w:hAnsi="Times New Roman" w:cs="Times New Roman"/>
                <w:color w:val="000000"/>
                <w:sz w:val="28"/>
                <w:szCs w:val="28"/>
              </w:rPr>
              <w:t xml:space="preserve"> </w:t>
            </w:r>
            <w:r w:rsidRPr="00407E3C">
              <w:rPr>
                <w:rFonts w:ascii="Times New Roman" w:hAnsi="Times New Roman" w:cs="Times New Roman"/>
                <w:color w:val="000000"/>
                <w:sz w:val="28"/>
                <w:szCs w:val="28"/>
              </w:rPr>
              <w:t>012.41</w:t>
            </w:r>
          </w:p>
        </w:tc>
        <w:tc>
          <w:tcPr>
            <w:tcW w:w="1914" w:type="pct"/>
            <w:shd w:val="clear" w:color="auto" w:fill="auto"/>
            <w:noWrap/>
            <w:vAlign w:val="center"/>
          </w:tcPr>
          <w:p w:rsidR="007F664A" w:rsidRPr="00407E3C" w:rsidRDefault="007F664A"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w:t>
            </w:r>
            <w:r w:rsidR="00B7194C" w:rsidRPr="00407E3C">
              <w:rPr>
                <w:rFonts w:ascii="Times New Roman" w:hAnsi="Times New Roman" w:cs="Times New Roman"/>
                <w:color w:val="000000"/>
                <w:sz w:val="28"/>
                <w:szCs w:val="28"/>
              </w:rPr>
              <w:t> </w:t>
            </w:r>
            <w:r w:rsidRPr="00407E3C">
              <w:rPr>
                <w:rFonts w:ascii="Times New Roman" w:hAnsi="Times New Roman" w:cs="Times New Roman"/>
                <w:color w:val="000000"/>
                <w:sz w:val="28"/>
                <w:szCs w:val="28"/>
              </w:rPr>
              <w:t>326</w:t>
            </w:r>
            <w:r w:rsidR="00B7194C" w:rsidRPr="00407E3C">
              <w:rPr>
                <w:rFonts w:ascii="Times New Roman" w:hAnsi="Times New Roman" w:cs="Times New Roman"/>
                <w:color w:val="000000"/>
                <w:sz w:val="28"/>
                <w:szCs w:val="28"/>
              </w:rPr>
              <w:t xml:space="preserve"> </w:t>
            </w:r>
            <w:r w:rsidRPr="00407E3C">
              <w:rPr>
                <w:rFonts w:ascii="Times New Roman" w:hAnsi="Times New Roman" w:cs="Times New Roman"/>
                <w:color w:val="000000"/>
                <w:sz w:val="28"/>
                <w:szCs w:val="28"/>
              </w:rPr>
              <w:t>213.13</w:t>
            </w:r>
          </w:p>
        </w:tc>
      </w:tr>
      <w:tr w:rsidR="007F664A" w:rsidRPr="00407E3C" w:rsidTr="007F664A">
        <w:trPr>
          <w:trHeight w:val="283"/>
        </w:trPr>
        <w:tc>
          <w:tcPr>
            <w:tcW w:w="1236" w:type="pct"/>
            <w:shd w:val="clear" w:color="auto" w:fill="auto"/>
            <w:noWrap/>
            <w:vAlign w:val="center"/>
          </w:tcPr>
          <w:p w:rsidR="007F664A" w:rsidRPr="00407E3C" w:rsidRDefault="007F664A"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lastRenderedPageBreak/>
              <w:t>6</w:t>
            </w:r>
          </w:p>
        </w:tc>
        <w:tc>
          <w:tcPr>
            <w:tcW w:w="1850" w:type="pct"/>
            <w:shd w:val="clear" w:color="auto" w:fill="auto"/>
            <w:noWrap/>
            <w:vAlign w:val="center"/>
          </w:tcPr>
          <w:p w:rsidR="007F664A" w:rsidRPr="00407E3C" w:rsidRDefault="007F664A"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w:t>
            </w:r>
            <w:r w:rsidR="00B7194C" w:rsidRPr="00407E3C">
              <w:rPr>
                <w:rFonts w:ascii="Times New Roman" w:hAnsi="Times New Roman" w:cs="Times New Roman"/>
                <w:color w:val="000000"/>
                <w:sz w:val="28"/>
                <w:szCs w:val="28"/>
              </w:rPr>
              <w:t xml:space="preserve"> </w:t>
            </w:r>
            <w:r w:rsidRPr="00407E3C">
              <w:rPr>
                <w:rFonts w:ascii="Times New Roman" w:hAnsi="Times New Roman" w:cs="Times New Roman"/>
                <w:color w:val="000000"/>
                <w:sz w:val="28"/>
                <w:szCs w:val="28"/>
              </w:rPr>
              <w:t>047.31</w:t>
            </w:r>
          </w:p>
        </w:tc>
        <w:tc>
          <w:tcPr>
            <w:tcW w:w="1914" w:type="pct"/>
            <w:shd w:val="clear" w:color="auto" w:fill="auto"/>
            <w:noWrap/>
            <w:vAlign w:val="center"/>
          </w:tcPr>
          <w:p w:rsidR="007F664A" w:rsidRPr="00407E3C" w:rsidRDefault="007F664A"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w:t>
            </w:r>
            <w:r w:rsidR="00B7194C" w:rsidRPr="00407E3C">
              <w:rPr>
                <w:rFonts w:ascii="Times New Roman" w:hAnsi="Times New Roman" w:cs="Times New Roman"/>
                <w:color w:val="000000"/>
                <w:sz w:val="28"/>
                <w:szCs w:val="28"/>
              </w:rPr>
              <w:t> </w:t>
            </w:r>
            <w:r w:rsidRPr="00407E3C">
              <w:rPr>
                <w:rFonts w:ascii="Times New Roman" w:hAnsi="Times New Roman" w:cs="Times New Roman"/>
                <w:color w:val="000000"/>
                <w:sz w:val="28"/>
                <w:szCs w:val="28"/>
              </w:rPr>
              <w:t>326</w:t>
            </w:r>
            <w:r w:rsidR="00B7194C" w:rsidRPr="00407E3C">
              <w:rPr>
                <w:rFonts w:ascii="Times New Roman" w:hAnsi="Times New Roman" w:cs="Times New Roman"/>
                <w:color w:val="000000"/>
                <w:sz w:val="28"/>
                <w:szCs w:val="28"/>
              </w:rPr>
              <w:t xml:space="preserve"> </w:t>
            </w:r>
            <w:r w:rsidRPr="00407E3C">
              <w:rPr>
                <w:rFonts w:ascii="Times New Roman" w:hAnsi="Times New Roman" w:cs="Times New Roman"/>
                <w:color w:val="000000"/>
                <w:sz w:val="28"/>
                <w:szCs w:val="28"/>
              </w:rPr>
              <w:t>284.05</w:t>
            </w:r>
          </w:p>
        </w:tc>
      </w:tr>
      <w:tr w:rsidR="007F664A" w:rsidRPr="00407E3C" w:rsidTr="007F664A">
        <w:trPr>
          <w:trHeight w:val="283"/>
        </w:trPr>
        <w:tc>
          <w:tcPr>
            <w:tcW w:w="1236" w:type="pct"/>
            <w:shd w:val="clear" w:color="auto" w:fill="auto"/>
            <w:noWrap/>
            <w:vAlign w:val="center"/>
          </w:tcPr>
          <w:p w:rsidR="007F664A" w:rsidRPr="00407E3C" w:rsidRDefault="007F664A"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7</w:t>
            </w:r>
          </w:p>
        </w:tc>
        <w:tc>
          <w:tcPr>
            <w:tcW w:w="1850" w:type="pct"/>
            <w:shd w:val="clear" w:color="auto" w:fill="auto"/>
            <w:noWrap/>
            <w:vAlign w:val="center"/>
          </w:tcPr>
          <w:p w:rsidR="007F664A" w:rsidRPr="00407E3C" w:rsidRDefault="007F664A"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w:t>
            </w:r>
            <w:r w:rsidR="00B7194C" w:rsidRPr="00407E3C">
              <w:rPr>
                <w:rFonts w:ascii="Times New Roman" w:hAnsi="Times New Roman" w:cs="Times New Roman"/>
                <w:color w:val="000000"/>
                <w:sz w:val="28"/>
                <w:szCs w:val="28"/>
              </w:rPr>
              <w:t xml:space="preserve"> </w:t>
            </w:r>
            <w:r w:rsidRPr="00407E3C">
              <w:rPr>
                <w:rFonts w:ascii="Times New Roman" w:hAnsi="Times New Roman" w:cs="Times New Roman"/>
                <w:color w:val="000000"/>
                <w:sz w:val="28"/>
                <w:szCs w:val="28"/>
              </w:rPr>
              <w:t>041.90</w:t>
            </w:r>
          </w:p>
        </w:tc>
        <w:tc>
          <w:tcPr>
            <w:tcW w:w="1914" w:type="pct"/>
            <w:shd w:val="clear" w:color="auto" w:fill="auto"/>
            <w:noWrap/>
            <w:vAlign w:val="center"/>
          </w:tcPr>
          <w:p w:rsidR="007F664A" w:rsidRPr="00407E3C" w:rsidRDefault="007F664A"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w:t>
            </w:r>
            <w:r w:rsidR="00B7194C" w:rsidRPr="00407E3C">
              <w:rPr>
                <w:rFonts w:ascii="Times New Roman" w:hAnsi="Times New Roman" w:cs="Times New Roman"/>
                <w:color w:val="000000"/>
                <w:sz w:val="28"/>
                <w:szCs w:val="28"/>
              </w:rPr>
              <w:t> </w:t>
            </w:r>
            <w:r w:rsidRPr="00407E3C">
              <w:rPr>
                <w:rFonts w:ascii="Times New Roman" w:hAnsi="Times New Roman" w:cs="Times New Roman"/>
                <w:color w:val="000000"/>
                <w:sz w:val="28"/>
                <w:szCs w:val="28"/>
              </w:rPr>
              <w:t>326</w:t>
            </w:r>
            <w:r w:rsidR="00B7194C" w:rsidRPr="00407E3C">
              <w:rPr>
                <w:rFonts w:ascii="Times New Roman" w:hAnsi="Times New Roman" w:cs="Times New Roman"/>
                <w:color w:val="000000"/>
                <w:sz w:val="28"/>
                <w:szCs w:val="28"/>
              </w:rPr>
              <w:t xml:space="preserve"> </w:t>
            </w:r>
            <w:r w:rsidRPr="00407E3C">
              <w:rPr>
                <w:rFonts w:ascii="Times New Roman" w:hAnsi="Times New Roman" w:cs="Times New Roman"/>
                <w:color w:val="000000"/>
                <w:sz w:val="28"/>
                <w:szCs w:val="28"/>
              </w:rPr>
              <w:t>287.18</w:t>
            </w:r>
          </w:p>
        </w:tc>
      </w:tr>
      <w:tr w:rsidR="007F664A" w:rsidRPr="00407E3C" w:rsidTr="007F664A">
        <w:trPr>
          <w:trHeight w:val="283"/>
        </w:trPr>
        <w:tc>
          <w:tcPr>
            <w:tcW w:w="1236" w:type="pct"/>
            <w:shd w:val="clear" w:color="auto" w:fill="auto"/>
            <w:noWrap/>
            <w:vAlign w:val="center"/>
          </w:tcPr>
          <w:p w:rsidR="007F664A" w:rsidRPr="00407E3C" w:rsidRDefault="007F664A"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8</w:t>
            </w:r>
          </w:p>
        </w:tc>
        <w:tc>
          <w:tcPr>
            <w:tcW w:w="1850" w:type="pct"/>
            <w:shd w:val="clear" w:color="auto" w:fill="auto"/>
            <w:noWrap/>
            <w:vAlign w:val="center"/>
          </w:tcPr>
          <w:p w:rsidR="007F664A" w:rsidRPr="00407E3C" w:rsidRDefault="007F664A"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w:t>
            </w:r>
            <w:r w:rsidR="00B7194C" w:rsidRPr="00407E3C">
              <w:rPr>
                <w:rFonts w:ascii="Times New Roman" w:hAnsi="Times New Roman" w:cs="Times New Roman"/>
                <w:color w:val="000000"/>
                <w:sz w:val="28"/>
                <w:szCs w:val="28"/>
              </w:rPr>
              <w:t xml:space="preserve"> </w:t>
            </w:r>
            <w:r w:rsidRPr="00407E3C">
              <w:rPr>
                <w:rFonts w:ascii="Times New Roman" w:hAnsi="Times New Roman" w:cs="Times New Roman"/>
                <w:color w:val="000000"/>
                <w:sz w:val="28"/>
                <w:szCs w:val="28"/>
              </w:rPr>
              <w:t>051.42</w:t>
            </w:r>
          </w:p>
        </w:tc>
        <w:tc>
          <w:tcPr>
            <w:tcW w:w="1914" w:type="pct"/>
            <w:shd w:val="clear" w:color="auto" w:fill="auto"/>
            <w:noWrap/>
            <w:vAlign w:val="center"/>
          </w:tcPr>
          <w:p w:rsidR="007F664A" w:rsidRPr="00407E3C" w:rsidRDefault="007F664A"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w:t>
            </w:r>
            <w:r w:rsidR="00B7194C" w:rsidRPr="00407E3C">
              <w:rPr>
                <w:rFonts w:ascii="Times New Roman" w:hAnsi="Times New Roman" w:cs="Times New Roman"/>
                <w:color w:val="000000"/>
                <w:sz w:val="28"/>
                <w:szCs w:val="28"/>
              </w:rPr>
              <w:t> </w:t>
            </w:r>
            <w:r w:rsidRPr="00407E3C">
              <w:rPr>
                <w:rFonts w:ascii="Times New Roman" w:hAnsi="Times New Roman" w:cs="Times New Roman"/>
                <w:color w:val="000000"/>
                <w:sz w:val="28"/>
                <w:szCs w:val="28"/>
              </w:rPr>
              <w:t>326</w:t>
            </w:r>
            <w:r w:rsidR="00B7194C" w:rsidRPr="00407E3C">
              <w:rPr>
                <w:rFonts w:ascii="Times New Roman" w:hAnsi="Times New Roman" w:cs="Times New Roman"/>
                <w:color w:val="000000"/>
                <w:sz w:val="28"/>
                <w:szCs w:val="28"/>
              </w:rPr>
              <w:t xml:space="preserve"> </w:t>
            </w:r>
            <w:r w:rsidRPr="00407E3C">
              <w:rPr>
                <w:rFonts w:ascii="Times New Roman" w:hAnsi="Times New Roman" w:cs="Times New Roman"/>
                <w:color w:val="000000"/>
                <w:sz w:val="28"/>
                <w:szCs w:val="28"/>
              </w:rPr>
              <w:t>299.45</w:t>
            </w:r>
          </w:p>
        </w:tc>
      </w:tr>
      <w:tr w:rsidR="007F664A" w:rsidRPr="00407E3C" w:rsidTr="007F664A">
        <w:trPr>
          <w:trHeight w:val="283"/>
        </w:trPr>
        <w:tc>
          <w:tcPr>
            <w:tcW w:w="1236" w:type="pct"/>
            <w:shd w:val="clear" w:color="auto" w:fill="auto"/>
            <w:noWrap/>
            <w:vAlign w:val="center"/>
          </w:tcPr>
          <w:p w:rsidR="007F664A" w:rsidRPr="00407E3C" w:rsidRDefault="007F664A"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9</w:t>
            </w:r>
          </w:p>
        </w:tc>
        <w:tc>
          <w:tcPr>
            <w:tcW w:w="1850" w:type="pct"/>
            <w:shd w:val="clear" w:color="auto" w:fill="auto"/>
            <w:noWrap/>
            <w:vAlign w:val="center"/>
          </w:tcPr>
          <w:p w:rsidR="007F664A" w:rsidRPr="00407E3C" w:rsidRDefault="007F664A"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w:t>
            </w:r>
            <w:r w:rsidR="00B7194C" w:rsidRPr="00407E3C">
              <w:rPr>
                <w:rFonts w:ascii="Times New Roman" w:hAnsi="Times New Roman" w:cs="Times New Roman"/>
                <w:color w:val="000000"/>
                <w:sz w:val="28"/>
                <w:szCs w:val="28"/>
              </w:rPr>
              <w:t xml:space="preserve"> </w:t>
            </w:r>
            <w:r w:rsidRPr="00407E3C">
              <w:rPr>
                <w:rFonts w:ascii="Times New Roman" w:hAnsi="Times New Roman" w:cs="Times New Roman"/>
                <w:color w:val="000000"/>
                <w:sz w:val="28"/>
                <w:szCs w:val="28"/>
              </w:rPr>
              <w:t>056.47</w:t>
            </w:r>
          </w:p>
        </w:tc>
        <w:tc>
          <w:tcPr>
            <w:tcW w:w="1914" w:type="pct"/>
            <w:shd w:val="clear" w:color="auto" w:fill="auto"/>
            <w:noWrap/>
            <w:vAlign w:val="center"/>
          </w:tcPr>
          <w:p w:rsidR="007F664A" w:rsidRPr="00407E3C" w:rsidRDefault="007F664A"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w:t>
            </w:r>
            <w:r w:rsidR="00B7194C" w:rsidRPr="00407E3C">
              <w:rPr>
                <w:rFonts w:ascii="Times New Roman" w:hAnsi="Times New Roman" w:cs="Times New Roman"/>
                <w:color w:val="000000"/>
                <w:sz w:val="28"/>
                <w:szCs w:val="28"/>
              </w:rPr>
              <w:t xml:space="preserve"> </w:t>
            </w:r>
            <w:r w:rsidRPr="00407E3C">
              <w:rPr>
                <w:rFonts w:ascii="Times New Roman" w:hAnsi="Times New Roman" w:cs="Times New Roman"/>
                <w:color w:val="000000"/>
                <w:sz w:val="28"/>
                <w:szCs w:val="28"/>
              </w:rPr>
              <w:t>326</w:t>
            </w:r>
            <w:r w:rsidR="00B7194C" w:rsidRPr="00407E3C">
              <w:rPr>
                <w:rFonts w:ascii="Times New Roman" w:hAnsi="Times New Roman" w:cs="Times New Roman"/>
                <w:color w:val="000000"/>
                <w:sz w:val="28"/>
                <w:szCs w:val="28"/>
              </w:rPr>
              <w:t xml:space="preserve"> </w:t>
            </w:r>
            <w:r w:rsidRPr="00407E3C">
              <w:rPr>
                <w:rFonts w:ascii="Times New Roman" w:hAnsi="Times New Roman" w:cs="Times New Roman"/>
                <w:color w:val="000000"/>
                <w:sz w:val="28"/>
                <w:szCs w:val="28"/>
              </w:rPr>
              <w:t>298.06</w:t>
            </w:r>
          </w:p>
        </w:tc>
      </w:tr>
      <w:tr w:rsidR="007F664A" w:rsidRPr="00407E3C" w:rsidTr="007F664A">
        <w:trPr>
          <w:trHeight w:val="283"/>
        </w:trPr>
        <w:tc>
          <w:tcPr>
            <w:tcW w:w="1236" w:type="pct"/>
            <w:shd w:val="clear" w:color="auto" w:fill="auto"/>
            <w:noWrap/>
            <w:vAlign w:val="center"/>
          </w:tcPr>
          <w:p w:rsidR="007F664A" w:rsidRPr="00407E3C" w:rsidRDefault="007F664A"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10</w:t>
            </w:r>
          </w:p>
        </w:tc>
        <w:tc>
          <w:tcPr>
            <w:tcW w:w="1850" w:type="pct"/>
            <w:shd w:val="clear" w:color="auto" w:fill="auto"/>
            <w:noWrap/>
            <w:vAlign w:val="center"/>
          </w:tcPr>
          <w:p w:rsidR="007F664A" w:rsidRPr="00407E3C" w:rsidRDefault="007F664A"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w:t>
            </w:r>
            <w:r w:rsidR="00B7194C" w:rsidRPr="00407E3C">
              <w:rPr>
                <w:rFonts w:ascii="Times New Roman" w:hAnsi="Times New Roman" w:cs="Times New Roman"/>
                <w:color w:val="000000"/>
                <w:sz w:val="28"/>
                <w:szCs w:val="28"/>
              </w:rPr>
              <w:t xml:space="preserve"> </w:t>
            </w:r>
            <w:r w:rsidRPr="00407E3C">
              <w:rPr>
                <w:rFonts w:ascii="Times New Roman" w:hAnsi="Times New Roman" w:cs="Times New Roman"/>
                <w:color w:val="000000"/>
                <w:sz w:val="28"/>
                <w:szCs w:val="28"/>
              </w:rPr>
              <w:t>097.59</w:t>
            </w:r>
          </w:p>
        </w:tc>
        <w:tc>
          <w:tcPr>
            <w:tcW w:w="1914" w:type="pct"/>
            <w:shd w:val="clear" w:color="auto" w:fill="auto"/>
            <w:noWrap/>
            <w:vAlign w:val="center"/>
          </w:tcPr>
          <w:p w:rsidR="007F664A" w:rsidRPr="00407E3C" w:rsidRDefault="007F664A"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w:t>
            </w:r>
            <w:r w:rsidR="00B7194C" w:rsidRPr="00407E3C">
              <w:rPr>
                <w:rFonts w:ascii="Times New Roman" w:hAnsi="Times New Roman" w:cs="Times New Roman"/>
                <w:color w:val="000000"/>
                <w:sz w:val="28"/>
                <w:szCs w:val="28"/>
              </w:rPr>
              <w:t> </w:t>
            </w:r>
            <w:r w:rsidRPr="00407E3C">
              <w:rPr>
                <w:rFonts w:ascii="Times New Roman" w:hAnsi="Times New Roman" w:cs="Times New Roman"/>
                <w:color w:val="000000"/>
                <w:sz w:val="28"/>
                <w:szCs w:val="28"/>
              </w:rPr>
              <w:t>326</w:t>
            </w:r>
            <w:r w:rsidR="00B7194C" w:rsidRPr="00407E3C">
              <w:rPr>
                <w:rFonts w:ascii="Times New Roman" w:hAnsi="Times New Roman" w:cs="Times New Roman"/>
                <w:color w:val="000000"/>
                <w:sz w:val="28"/>
                <w:szCs w:val="28"/>
              </w:rPr>
              <w:t xml:space="preserve"> </w:t>
            </w:r>
            <w:r w:rsidRPr="00407E3C">
              <w:rPr>
                <w:rFonts w:ascii="Times New Roman" w:hAnsi="Times New Roman" w:cs="Times New Roman"/>
                <w:color w:val="000000"/>
                <w:sz w:val="28"/>
                <w:szCs w:val="28"/>
              </w:rPr>
              <w:t>269.85</w:t>
            </w:r>
          </w:p>
        </w:tc>
      </w:tr>
      <w:tr w:rsidR="007F664A" w:rsidRPr="00407E3C" w:rsidTr="007F664A">
        <w:trPr>
          <w:trHeight w:val="283"/>
        </w:trPr>
        <w:tc>
          <w:tcPr>
            <w:tcW w:w="1236" w:type="pct"/>
            <w:shd w:val="clear" w:color="auto" w:fill="auto"/>
            <w:noWrap/>
            <w:vAlign w:val="center"/>
          </w:tcPr>
          <w:p w:rsidR="007F664A" w:rsidRPr="00407E3C" w:rsidRDefault="007F664A"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11</w:t>
            </w:r>
          </w:p>
        </w:tc>
        <w:tc>
          <w:tcPr>
            <w:tcW w:w="1850" w:type="pct"/>
            <w:shd w:val="clear" w:color="auto" w:fill="auto"/>
            <w:noWrap/>
            <w:vAlign w:val="center"/>
          </w:tcPr>
          <w:p w:rsidR="007F664A" w:rsidRPr="00407E3C" w:rsidRDefault="007F664A"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w:t>
            </w:r>
            <w:r w:rsidR="00B7194C" w:rsidRPr="00407E3C">
              <w:rPr>
                <w:rFonts w:ascii="Times New Roman" w:hAnsi="Times New Roman" w:cs="Times New Roman"/>
                <w:color w:val="000000"/>
                <w:sz w:val="28"/>
                <w:szCs w:val="28"/>
              </w:rPr>
              <w:t xml:space="preserve"> </w:t>
            </w:r>
            <w:r w:rsidRPr="00407E3C">
              <w:rPr>
                <w:rFonts w:ascii="Times New Roman" w:hAnsi="Times New Roman" w:cs="Times New Roman"/>
                <w:color w:val="000000"/>
                <w:sz w:val="28"/>
                <w:szCs w:val="28"/>
              </w:rPr>
              <w:t>093.86</w:t>
            </w:r>
          </w:p>
        </w:tc>
        <w:tc>
          <w:tcPr>
            <w:tcW w:w="1914" w:type="pct"/>
            <w:shd w:val="clear" w:color="auto" w:fill="auto"/>
            <w:noWrap/>
            <w:vAlign w:val="center"/>
          </w:tcPr>
          <w:p w:rsidR="007F664A" w:rsidRPr="00407E3C" w:rsidRDefault="007F664A"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w:t>
            </w:r>
            <w:r w:rsidR="00B7194C" w:rsidRPr="00407E3C">
              <w:rPr>
                <w:rFonts w:ascii="Times New Roman" w:hAnsi="Times New Roman" w:cs="Times New Roman"/>
                <w:color w:val="000000"/>
                <w:sz w:val="28"/>
                <w:szCs w:val="28"/>
              </w:rPr>
              <w:t> </w:t>
            </w:r>
            <w:r w:rsidRPr="00407E3C">
              <w:rPr>
                <w:rFonts w:ascii="Times New Roman" w:hAnsi="Times New Roman" w:cs="Times New Roman"/>
                <w:color w:val="000000"/>
                <w:sz w:val="28"/>
                <w:szCs w:val="28"/>
              </w:rPr>
              <w:t>326</w:t>
            </w:r>
            <w:r w:rsidR="00B7194C" w:rsidRPr="00407E3C">
              <w:rPr>
                <w:rFonts w:ascii="Times New Roman" w:hAnsi="Times New Roman" w:cs="Times New Roman"/>
                <w:color w:val="000000"/>
                <w:sz w:val="28"/>
                <w:szCs w:val="28"/>
              </w:rPr>
              <w:t xml:space="preserve"> </w:t>
            </w:r>
            <w:r w:rsidRPr="00407E3C">
              <w:rPr>
                <w:rFonts w:ascii="Times New Roman" w:hAnsi="Times New Roman" w:cs="Times New Roman"/>
                <w:color w:val="000000"/>
                <w:sz w:val="28"/>
                <w:szCs w:val="28"/>
              </w:rPr>
              <w:t>263.97</w:t>
            </w:r>
          </w:p>
        </w:tc>
      </w:tr>
      <w:tr w:rsidR="007F664A" w:rsidRPr="00407E3C" w:rsidTr="007F664A">
        <w:trPr>
          <w:trHeight w:val="283"/>
        </w:trPr>
        <w:tc>
          <w:tcPr>
            <w:tcW w:w="1236" w:type="pct"/>
            <w:shd w:val="clear" w:color="auto" w:fill="auto"/>
            <w:noWrap/>
            <w:vAlign w:val="center"/>
          </w:tcPr>
          <w:p w:rsidR="007F664A" w:rsidRPr="00407E3C" w:rsidRDefault="007F664A"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12</w:t>
            </w:r>
          </w:p>
        </w:tc>
        <w:tc>
          <w:tcPr>
            <w:tcW w:w="1850" w:type="pct"/>
            <w:shd w:val="clear" w:color="auto" w:fill="auto"/>
            <w:noWrap/>
            <w:vAlign w:val="center"/>
          </w:tcPr>
          <w:p w:rsidR="007F664A" w:rsidRPr="00407E3C" w:rsidRDefault="007F664A"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w:t>
            </w:r>
            <w:r w:rsidR="00B7194C" w:rsidRPr="00407E3C">
              <w:rPr>
                <w:rFonts w:ascii="Times New Roman" w:hAnsi="Times New Roman" w:cs="Times New Roman"/>
                <w:color w:val="000000"/>
                <w:sz w:val="28"/>
                <w:szCs w:val="28"/>
              </w:rPr>
              <w:t xml:space="preserve"> </w:t>
            </w:r>
            <w:r w:rsidRPr="00407E3C">
              <w:rPr>
                <w:rFonts w:ascii="Times New Roman" w:hAnsi="Times New Roman" w:cs="Times New Roman"/>
                <w:color w:val="000000"/>
                <w:sz w:val="28"/>
                <w:szCs w:val="28"/>
              </w:rPr>
              <w:t>197.55</w:t>
            </w:r>
          </w:p>
        </w:tc>
        <w:tc>
          <w:tcPr>
            <w:tcW w:w="1914" w:type="pct"/>
            <w:shd w:val="clear" w:color="auto" w:fill="auto"/>
            <w:noWrap/>
            <w:vAlign w:val="center"/>
          </w:tcPr>
          <w:p w:rsidR="007F664A" w:rsidRPr="00407E3C" w:rsidRDefault="007F664A"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w:t>
            </w:r>
            <w:r w:rsidR="00B7194C" w:rsidRPr="00407E3C">
              <w:rPr>
                <w:rFonts w:ascii="Times New Roman" w:hAnsi="Times New Roman" w:cs="Times New Roman"/>
                <w:color w:val="000000"/>
                <w:sz w:val="28"/>
                <w:szCs w:val="28"/>
              </w:rPr>
              <w:t xml:space="preserve"> </w:t>
            </w:r>
            <w:r w:rsidRPr="00407E3C">
              <w:rPr>
                <w:rFonts w:ascii="Times New Roman" w:hAnsi="Times New Roman" w:cs="Times New Roman"/>
                <w:color w:val="000000"/>
                <w:sz w:val="28"/>
                <w:szCs w:val="28"/>
              </w:rPr>
              <w:t>3261</w:t>
            </w:r>
            <w:r w:rsidR="00B7194C" w:rsidRPr="00407E3C">
              <w:rPr>
                <w:rFonts w:ascii="Times New Roman" w:hAnsi="Times New Roman" w:cs="Times New Roman"/>
                <w:color w:val="000000"/>
                <w:sz w:val="28"/>
                <w:szCs w:val="28"/>
              </w:rPr>
              <w:t xml:space="preserve"> </w:t>
            </w:r>
            <w:r w:rsidRPr="00407E3C">
              <w:rPr>
                <w:rFonts w:ascii="Times New Roman" w:hAnsi="Times New Roman" w:cs="Times New Roman"/>
                <w:color w:val="000000"/>
                <w:sz w:val="28"/>
                <w:szCs w:val="28"/>
              </w:rPr>
              <w:t>84.23</w:t>
            </w:r>
          </w:p>
        </w:tc>
      </w:tr>
      <w:tr w:rsidR="000D1C86" w:rsidRPr="00407E3C" w:rsidTr="00B741F7">
        <w:trPr>
          <w:trHeight w:val="283"/>
        </w:trPr>
        <w:tc>
          <w:tcPr>
            <w:tcW w:w="5000" w:type="pct"/>
            <w:gridSpan w:val="3"/>
            <w:shd w:val="clear" w:color="auto" w:fill="auto"/>
            <w:noWrap/>
            <w:vAlign w:val="center"/>
          </w:tcPr>
          <w:p w:rsidR="000D1C86" w:rsidRPr="00407E3C" w:rsidRDefault="00EA2050"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01.01.02.01</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13</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414 204.12</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3 326 198.24</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14</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414 191.04</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3 326 208.30</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15</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414 234.08</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3 326 264.37</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16</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414 234.83</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3 326 263.79</w:t>
            </w:r>
          </w:p>
        </w:tc>
      </w:tr>
      <w:tr w:rsidR="00EA2050" w:rsidRPr="00407E3C" w:rsidTr="00EA2050">
        <w:trPr>
          <w:trHeight w:val="283"/>
        </w:trPr>
        <w:tc>
          <w:tcPr>
            <w:tcW w:w="5000" w:type="pct"/>
            <w:gridSpan w:val="3"/>
            <w:shd w:val="clear" w:color="auto" w:fill="auto"/>
            <w:noWrap/>
            <w:vAlign w:val="center"/>
          </w:tcPr>
          <w:p w:rsidR="00EA2050" w:rsidRPr="00407E3C" w:rsidRDefault="00EA2050"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01.01.02.02</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17</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414 251.11</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3 326 297.88</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18</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414 251.85</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3 326 342.61</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19</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414 274.69</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3 326 372.13</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20</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414 286.81</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3 326 362.70</w:t>
            </w:r>
          </w:p>
        </w:tc>
      </w:tr>
      <w:tr w:rsidR="000D1C86" w:rsidRPr="00407E3C" w:rsidTr="00B741F7">
        <w:trPr>
          <w:trHeight w:val="283"/>
        </w:trPr>
        <w:tc>
          <w:tcPr>
            <w:tcW w:w="5000" w:type="pct"/>
            <w:gridSpan w:val="3"/>
            <w:shd w:val="clear" w:color="auto" w:fill="auto"/>
            <w:noWrap/>
            <w:vAlign w:val="center"/>
          </w:tcPr>
          <w:p w:rsidR="000D1C86" w:rsidRPr="00407E3C" w:rsidRDefault="00EA2050"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01.01.03.01</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21</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414 306.68</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3 326 392.13</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22</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414 296.79</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3 326 399.85</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23</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414 371.65</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3 326 494.22</w:t>
            </w:r>
          </w:p>
        </w:tc>
      </w:tr>
      <w:tr w:rsidR="00EA2050" w:rsidRPr="00407E3C" w:rsidTr="00EA2050">
        <w:trPr>
          <w:trHeight w:val="283"/>
        </w:trPr>
        <w:tc>
          <w:tcPr>
            <w:tcW w:w="5000" w:type="pct"/>
            <w:gridSpan w:val="3"/>
            <w:shd w:val="clear" w:color="auto" w:fill="auto"/>
            <w:noWrap/>
            <w:vAlign w:val="center"/>
          </w:tcPr>
          <w:p w:rsidR="00EA2050" w:rsidRPr="00407E3C" w:rsidRDefault="00EA2050"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01.01.03.02</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24</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414 363.49</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3 326 500.54</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25</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414 287.19</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3 326 406.46</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26</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414 261.98</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3 326 426.37</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27</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414 218.56</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3 326 456.29</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28</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414 217.77</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3 326 460.83</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29</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414 208.51</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3 326 467.61</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30</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414 204.76</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3 326 466.64</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31</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414 188.85</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3 326 478.51</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32</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414 160.14</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3 326 499.99</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33</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414 159.73</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3 326 503.68</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34</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414 167.80</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3 326 518.01</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35</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414 189.92</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3 326 550.55</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36</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414 214.14</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3 326 584.40</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37</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414 230.52</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3 326 603.35</w:t>
            </w:r>
          </w:p>
        </w:tc>
      </w:tr>
      <w:tr w:rsidR="00EA2050" w:rsidRPr="00407E3C" w:rsidTr="00EA2050">
        <w:trPr>
          <w:trHeight w:val="283"/>
        </w:trPr>
        <w:tc>
          <w:tcPr>
            <w:tcW w:w="5000" w:type="pct"/>
            <w:gridSpan w:val="3"/>
            <w:shd w:val="clear" w:color="auto" w:fill="auto"/>
            <w:noWrap/>
            <w:vAlign w:val="center"/>
          </w:tcPr>
          <w:p w:rsidR="00EA2050" w:rsidRPr="00407E3C" w:rsidRDefault="00EA2050"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01.02.01.01</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60</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414 042.60</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3 326 475.85</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61</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414 065.16</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3 326 526.96</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62</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414 062.51</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3 326 529.01</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63</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414 084.15</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3 326 568.28</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64</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414 106.28</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3 326 554.64</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65</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414 117.45</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3 326 522.41</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66</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414 110.54</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3 326 508.47</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67</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414 087.02</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3 326 457.64</w:t>
            </w:r>
          </w:p>
        </w:tc>
      </w:tr>
      <w:tr w:rsidR="00EA2050" w:rsidRPr="00407E3C" w:rsidTr="00EA2050">
        <w:trPr>
          <w:trHeight w:val="283"/>
        </w:trPr>
        <w:tc>
          <w:tcPr>
            <w:tcW w:w="5000" w:type="pct"/>
            <w:gridSpan w:val="3"/>
            <w:shd w:val="clear" w:color="auto" w:fill="auto"/>
            <w:noWrap/>
            <w:vAlign w:val="center"/>
          </w:tcPr>
          <w:p w:rsidR="00EA2050" w:rsidRPr="00407E3C" w:rsidRDefault="00EA2050"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lastRenderedPageBreak/>
              <w:t>01.02.01.02</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38</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414 206.47</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3 326 621.93</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39</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414 200.12</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3 326 614.53</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40</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414 183.78</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3 326 592.09</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41</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414 169.40</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3 326 571.64</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42</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414 155.68</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3 326 553.35</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43</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414 123.41</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3 326 570.43</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44</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414 121.48</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3 326 566.83</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45</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414 090.21</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3 326 582.44</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46</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414 101.46</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3 326 601.33</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47</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414 103.43</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3 326 610.44</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48</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414 115.32</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3 326 630.13</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49</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414 139.92</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3 326 673.39</w:t>
            </w:r>
          </w:p>
        </w:tc>
      </w:tr>
      <w:tr w:rsidR="00EA2050" w:rsidRPr="00407E3C" w:rsidTr="00EA2050">
        <w:trPr>
          <w:trHeight w:val="283"/>
        </w:trPr>
        <w:tc>
          <w:tcPr>
            <w:tcW w:w="5000" w:type="pct"/>
            <w:gridSpan w:val="3"/>
            <w:shd w:val="clear" w:color="auto" w:fill="auto"/>
            <w:noWrap/>
            <w:vAlign w:val="center"/>
          </w:tcPr>
          <w:p w:rsidR="00EA2050" w:rsidRPr="00407E3C" w:rsidRDefault="00EA2050"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01.02.02.01</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55</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414 022.88</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3 326 605.61</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56</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414 069.39</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3 326 577.10</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57</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414 046.39</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3 326 539.02</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58</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414 042.43</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3 326 534.85</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59</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413 997.12</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3 326 562.61</w:t>
            </w:r>
          </w:p>
        </w:tc>
      </w:tr>
      <w:tr w:rsidR="00EA2050" w:rsidRPr="00407E3C" w:rsidTr="00EA2050">
        <w:trPr>
          <w:trHeight w:val="283"/>
        </w:trPr>
        <w:tc>
          <w:tcPr>
            <w:tcW w:w="5000" w:type="pct"/>
            <w:gridSpan w:val="3"/>
            <w:shd w:val="clear" w:color="auto" w:fill="auto"/>
            <w:noWrap/>
            <w:vAlign w:val="center"/>
          </w:tcPr>
          <w:p w:rsidR="00EA2050" w:rsidRPr="00407E3C" w:rsidRDefault="00EA2050"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01.02.02.02</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50</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414 127.53</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3 326 682.97</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51</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414 082.10</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3 326 606.73</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52</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414 039.40</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3 326 618.16</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53</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414 047.66</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3 326 712.34</w:t>
            </w:r>
          </w:p>
        </w:tc>
      </w:tr>
      <w:tr w:rsidR="00B7194C" w:rsidRPr="00407E3C" w:rsidTr="00C73496">
        <w:trPr>
          <w:trHeight w:val="283"/>
        </w:trPr>
        <w:tc>
          <w:tcPr>
            <w:tcW w:w="1236" w:type="pct"/>
            <w:shd w:val="clear" w:color="auto" w:fill="auto"/>
            <w:noWrap/>
            <w:vAlign w:val="center"/>
          </w:tcPr>
          <w:p w:rsidR="00B7194C" w:rsidRPr="00407E3C" w:rsidRDefault="00B7194C" w:rsidP="00407E3C">
            <w:pPr>
              <w:spacing w:after="0" w:line="240" w:lineRule="auto"/>
              <w:jc w:val="center"/>
              <w:rPr>
                <w:rFonts w:ascii="Times New Roman" w:eastAsia="Times New Roman" w:hAnsi="Times New Roman" w:cs="Times New Roman"/>
                <w:color w:val="000000"/>
                <w:sz w:val="28"/>
                <w:szCs w:val="28"/>
                <w:lang w:eastAsia="ru-RU"/>
              </w:rPr>
            </w:pPr>
            <w:r w:rsidRPr="00407E3C">
              <w:rPr>
                <w:rFonts w:ascii="Times New Roman" w:eastAsia="Times New Roman" w:hAnsi="Times New Roman" w:cs="Times New Roman"/>
                <w:color w:val="000000"/>
                <w:sz w:val="28"/>
                <w:szCs w:val="28"/>
                <w:lang w:eastAsia="ru-RU"/>
              </w:rPr>
              <w:t>54</w:t>
            </w:r>
          </w:p>
        </w:tc>
        <w:tc>
          <w:tcPr>
            <w:tcW w:w="1850"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414 063.33</w:t>
            </w:r>
          </w:p>
        </w:tc>
        <w:tc>
          <w:tcPr>
            <w:tcW w:w="1914" w:type="pct"/>
            <w:shd w:val="clear" w:color="auto" w:fill="auto"/>
            <w:noWrap/>
            <w:vAlign w:val="bottom"/>
          </w:tcPr>
          <w:p w:rsidR="00B7194C" w:rsidRPr="00407E3C" w:rsidRDefault="00B7194C" w:rsidP="00407E3C">
            <w:pPr>
              <w:spacing w:after="0" w:line="240" w:lineRule="auto"/>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3 326 732.62</w:t>
            </w:r>
          </w:p>
        </w:tc>
      </w:tr>
    </w:tbl>
    <w:p w:rsidR="00407E3C" w:rsidRDefault="00407E3C" w:rsidP="00407E3C">
      <w:pPr>
        <w:pStyle w:val="11"/>
        <w:outlineLvl w:val="2"/>
        <w:rPr>
          <w:b w:val="0"/>
        </w:rPr>
      </w:pPr>
      <w:bookmarkStart w:id="58" w:name="_Toc455005681"/>
    </w:p>
    <w:p w:rsidR="008016B1" w:rsidRPr="00407E3C" w:rsidRDefault="008016B1" w:rsidP="00407E3C">
      <w:pPr>
        <w:pStyle w:val="11"/>
        <w:outlineLvl w:val="2"/>
        <w:rPr>
          <w:b w:val="0"/>
        </w:rPr>
      </w:pPr>
      <w:r w:rsidRPr="00407E3C">
        <w:rPr>
          <w:b w:val="0"/>
        </w:rPr>
        <w:t>2.</w:t>
      </w:r>
      <w:r w:rsidR="007D4C38" w:rsidRPr="00407E3C">
        <w:rPr>
          <w:b w:val="0"/>
        </w:rPr>
        <w:t>3</w:t>
      </w:r>
      <w:r w:rsidRPr="00407E3C">
        <w:rPr>
          <w:b w:val="0"/>
        </w:rPr>
        <w:t>.</w:t>
      </w:r>
      <w:r w:rsidR="00601356" w:rsidRPr="00407E3C">
        <w:rPr>
          <w:b w:val="0"/>
        </w:rPr>
        <w:t>2</w:t>
      </w:r>
      <w:r w:rsidRPr="00407E3C">
        <w:rPr>
          <w:b w:val="0"/>
        </w:rPr>
        <w:t>. Зоны с особыми условиями использования территории</w:t>
      </w:r>
      <w:bookmarkEnd w:id="57"/>
      <w:bookmarkEnd w:id="58"/>
    </w:p>
    <w:p w:rsidR="008016B1" w:rsidRPr="00407E3C" w:rsidRDefault="008016B1" w:rsidP="00407E3C">
      <w:pPr>
        <w:pStyle w:val="15"/>
      </w:pPr>
    </w:p>
    <w:p w:rsidR="00AE7FB1" w:rsidRPr="00407E3C" w:rsidRDefault="00AE7FB1" w:rsidP="00407E3C">
      <w:pPr>
        <w:pStyle w:val="15"/>
      </w:pPr>
      <w:r w:rsidRPr="00407E3C">
        <w:t xml:space="preserve">Зонами с особыми условиями использования </w:t>
      </w:r>
      <w:r w:rsidR="00C96330" w:rsidRPr="00407E3C">
        <w:t>в границах проекта планировки</w:t>
      </w:r>
      <w:r w:rsidRPr="00407E3C">
        <w:t xml:space="preserve"> территории являются</w:t>
      </w:r>
      <w:r w:rsidR="008016B1" w:rsidRPr="00407E3C">
        <w:t>:</w:t>
      </w:r>
      <w:r w:rsidRPr="00407E3C">
        <w:t xml:space="preserve"> охранные зоны </w:t>
      </w:r>
      <w:r w:rsidR="00C96330" w:rsidRPr="00407E3C">
        <w:t xml:space="preserve">инженерных коммуникаций </w:t>
      </w:r>
      <w:r w:rsidRPr="00407E3C">
        <w:t>и зоны минимального отступа от инженерных коммуникаций</w:t>
      </w:r>
      <w:r w:rsidR="00A40413" w:rsidRPr="00407E3C">
        <w:t xml:space="preserve"> (в том числе опор)</w:t>
      </w:r>
      <w:r w:rsidRPr="00407E3C">
        <w:t xml:space="preserve"> до бортового камня улицы, дороги (кромки проезжей части, укрепленной полосы обочины)</w:t>
      </w:r>
      <w:r w:rsidR="00D0286B" w:rsidRPr="00407E3C">
        <w:t xml:space="preserve"> и санитарно-защитные зона от инженерных, транспортных и промышленных объектов</w:t>
      </w:r>
      <w:r w:rsidRPr="00407E3C">
        <w:t>.</w:t>
      </w:r>
    </w:p>
    <w:p w:rsidR="00DE6527" w:rsidRPr="00407E3C" w:rsidRDefault="00DE6527" w:rsidP="00407E3C">
      <w:pPr>
        <w:pStyle w:val="15"/>
        <w:ind w:firstLine="0"/>
      </w:pPr>
    </w:p>
    <w:p w:rsidR="00A40413" w:rsidRPr="00407E3C" w:rsidRDefault="00A40413" w:rsidP="00407E3C">
      <w:pPr>
        <w:pStyle w:val="15"/>
        <w:jc w:val="center"/>
      </w:pPr>
      <w:r w:rsidRPr="00407E3C">
        <w:t>Охранные зоны инженерных коммуникаций</w:t>
      </w:r>
      <w:r w:rsidR="00315122" w:rsidRPr="00407E3C">
        <w:t>, сооружений</w:t>
      </w:r>
    </w:p>
    <w:p w:rsidR="00A40413" w:rsidRPr="00407E3C" w:rsidRDefault="00A40413" w:rsidP="00407E3C">
      <w:pPr>
        <w:pStyle w:val="31"/>
      </w:pPr>
      <w:r w:rsidRPr="00407E3C">
        <w:t xml:space="preserve">Таблица </w:t>
      </w:r>
      <w:r w:rsidR="00D0286B" w:rsidRPr="00407E3C">
        <w:t>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5"/>
        <w:gridCol w:w="3343"/>
        <w:gridCol w:w="4983"/>
      </w:tblGrid>
      <w:tr w:rsidR="00A40413" w:rsidRPr="00407E3C" w:rsidTr="0062039D">
        <w:trPr>
          <w:trHeight w:val="397"/>
          <w:tblHeader/>
        </w:trPr>
        <w:tc>
          <w:tcPr>
            <w:tcW w:w="1005" w:type="pct"/>
            <w:shd w:val="clear" w:color="auto" w:fill="auto"/>
            <w:vAlign w:val="center"/>
          </w:tcPr>
          <w:p w:rsidR="00A40413" w:rsidRPr="00407E3C" w:rsidRDefault="00A4041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Наименование</w:t>
            </w:r>
          </w:p>
        </w:tc>
        <w:tc>
          <w:tcPr>
            <w:tcW w:w="1604" w:type="pct"/>
            <w:shd w:val="clear" w:color="auto" w:fill="auto"/>
            <w:vAlign w:val="center"/>
          </w:tcPr>
          <w:p w:rsidR="00A40413" w:rsidRPr="00407E3C" w:rsidRDefault="00A4041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Характеристика</w:t>
            </w:r>
          </w:p>
        </w:tc>
        <w:tc>
          <w:tcPr>
            <w:tcW w:w="2391" w:type="pct"/>
            <w:shd w:val="clear" w:color="auto" w:fill="auto"/>
            <w:vAlign w:val="center"/>
          </w:tcPr>
          <w:p w:rsidR="00A40413" w:rsidRPr="00407E3C" w:rsidRDefault="00A4041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 xml:space="preserve">Расстояние, </w:t>
            </w:r>
            <w:proofErr w:type="gramStart"/>
            <w:r w:rsidRPr="00407E3C">
              <w:rPr>
                <w:rFonts w:ascii="Times New Roman" w:hAnsi="Times New Roman" w:cs="Times New Roman"/>
                <w:sz w:val="28"/>
                <w:szCs w:val="28"/>
              </w:rPr>
              <w:t>м</w:t>
            </w:r>
            <w:proofErr w:type="gramEnd"/>
            <w:r w:rsidRPr="00407E3C">
              <w:rPr>
                <w:rFonts w:ascii="Times New Roman" w:hAnsi="Times New Roman" w:cs="Times New Roman"/>
                <w:sz w:val="28"/>
                <w:szCs w:val="28"/>
              </w:rPr>
              <w:t xml:space="preserve"> (в каждую сторону)</w:t>
            </w:r>
          </w:p>
        </w:tc>
      </w:tr>
    </w:tbl>
    <w:p w:rsidR="00D0286B" w:rsidRPr="00407E3C" w:rsidRDefault="00D0286B" w:rsidP="00407E3C">
      <w:pPr>
        <w:spacing w:after="0" w:line="240" w:lineRule="auto"/>
        <w:rPr>
          <w:rFonts w:ascii="Times New Roman" w:hAnsi="Times New Roman" w:cs="Times New Roman"/>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5"/>
        <w:gridCol w:w="3343"/>
        <w:gridCol w:w="4983"/>
      </w:tblGrid>
      <w:tr w:rsidR="0062039D" w:rsidRPr="00407E3C" w:rsidTr="0062039D">
        <w:trPr>
          <w:trHeight w:val="283"/>
          <w:tblHeader/>
        </w:trPr>
        <w:tc>
          <w:tcPr>
            <w:tcW w:w="1005" w:type="pct"/>
            <w:shd w:val="clear" w:color="auto" w:fill="auto"/>
            <w:vAlign w:val="center"/>
          </w:tcPr>
          <w:p w:rsidR="0062039D" w:rsidRPr="00407E3C" w:rsidRDefault="0062039D"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w:t>
            </w:r>
          </w:p>
        </w:tc>
        <w:tc>
          <w:tcPr>
            <w:tcW w:w="1604" w:type="pct"/>
            <w:shd w:val="clear" w:color="auto" w:fill="auto"/>
            <w:vAlign w:val="center"/>
          </w:tcPr>
          <w:p w:rsidR="0062039D" w:rsidRPr="00407E3C" w:rsidRDefault="0062039D"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w:t>
            </w:r>
          </w:p>
        </w:tc>
        <w:tc>
          <w:tcPr>
            <w:tcW w:w="2391" w:type="pct"/>
            <w:shd w:val="clear" w:color="auto" w:fill="auto"/>
            <w:vAlign w:val="center"/>
          </w:tcPr>
          <w:p w:rsidR="0062039D" w:rsidRPr="00407E3C" w:rsidRDefault="0062039D"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w:t>
            </w:r>
          </w:p>
        </w:tc>
      </w:tr>
      <w:tr w:rsidR="00A40413" w:rsidRPr="00407E3C" w:rsidTr="0062039D">
        <w:trPr>
          <w:trHeight w:val="397"/>
        </w:trPr>
        <w:tc>
          <w:tcPr>
            <w:tcW w:w="5000" w:type="pct"/>
            <w:gridSpan w:val="3"/>
            <w:shd w:val="clear" w:color="auto" w:fill="auto"/>
          </w:tcPr>
          <w:p w:rsidR="00A40413" w:rsidRPr="00407E3C" w:rsidRDefault="00A40413" w:rsidP="00407E3C">
            <w:pPr>
              <w:spacing w:after="0" w:line="240" w:lineRule="auto"/>
              <w:jc w:val="both"/>
              <w:rPr>
                <w:rFonts w:ascii="Times New Roman" w:hAnsi="Times New Roman" w:cs="Times New Roman"/>
                <w:sz w:val="28"/>
                <w:szCs w:val="28"/>
              </w:rPr>
            </w:pPr>
            <w:r w:rsidRPr="00407E3C">
              <w:rPr>
                <w:rFonts w:ascii="Times New Roman" w:hAnsi="Times New Roman" w:cs="Times New Roman"/>
                <w:sz w:val="28"/>
                <w:szCs w:val="28"/>
              </w:rPr>
              <w:t>Согласно Постановлению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tc>
      </w:tr>
      <w:tr w:rsidR="00A40413" w:rsidRPr="00407E3C" w:rsidTr="0062039D">
        <w:trPr>
          <w:trHeight w:val="397"/>
        </w:trPr>
        <w:tc>
          <w:tcPr>
            <w:tcW w:w="1005" w:type="pct"/>
            <w:shd w:val="clear" w:color="auto" w:fill="auto"/>
            <w:vAlign w:val="center"/>
          </w:tcPr>
          <w:p w:rsidR="00A40413" w:rsidRPr="00407E3C" w:rsidRDefault="00A4041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ЛЭП</w:t>
            </w:r>
          </w:p>
        </w:tc>
        <w:tc>
          <w:tcPr>
            <w:tcW w:w="1604" w:type="pct"/>
            <w:shd w:val="clear" w:color="auto" w:fill="auto"/>
            <w:vAlign w:val="center"/>
          </w:tcPr>
          <w:p w:rsidR="00A40413" w:rsidRPr="00407E3C" w:rsidRDefault="00A4041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 xml:space="preserve">от 1 до 20 </w:t>
            </w:r>
            <w:proofErr w:type="spellStart"/>
            <w:r w:rsidRPr="00407E3C">
              <w:rPr>
                <w:rFonts w:ascii="Times New Roman" w:hAnsi="Times New Roman" w:cs="Times New Roman"/>
                <w:sz w:val="28"/>
                <w:szCs w:val="28"/>
              </w:rPr>
              <w:t>кВ</w:t>
            </w:r>
            <w:proofErr w:type="spellEnd"/>
          </w:p>
        </w:tc>
        <w:tc>
          <w:tcPr>
            <w:tcW w:w="2391" w:type="pct"/>
            <w:shd w:val="clear" w:color="auto" w:fill="auto"/>
            <w:vAlign w:val="center"/>
          </w:tcPr>
          <w:p w:rsidR="00A40413" w:rsidRPr="00407E3C" w:rsidRDefault="00A4041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10</w:t>
            </w:r>
          </w:p>
        </w:tc>
      </w:tr>
      <w:tr w:rsidR="00D0286B" w:rsidRPr="00407E3C" w:rsidTr="0062039D">
        <w:trPr>
          <w:trHeight w:val="397"/>
        </w:trPr>
        <w:tc>
          <w:tcPr>
            <w:tcW w:w="1005" w:type="pct"/>
            <w:shd w:val="clear" w:color="auto" w:fill="auto"/>
            <w:vAlign w:val="center"/>
          </w:tcPr>
          <w:p w:rsidR="00D0286B" w:rsidRPr="00407E3C" w:rsidRDefault="00D0286B"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ЛЭП</w:t>
            </w:r>
          </w:p>
        </w:tc>
        <w:tc>
          <w:tcPr>
            <w:tcW w:w="1604" w:type="pct"/>
            <w:shd w:val="clear" w:color="auto" w:fill="auto"/>
            <w:vAlign w:val="center"/>
          </w:tcPr>
          <w:p w:rsidR="00D0286B" w:rsidRPr="00407E3C" w:rsidRDefault="00D0286B"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 xml:space="preserve">До 1 </w:t>
            </w:r>
            <w:proofErr w:type="spellStart"/>
            <w:r w:rsidRPr="00407E3C">
              <w:rPr>
                <w:rFonts w:ascii="Times New Roman" w:hAnsi="Times New Roman" w:cs="Times New Roman"/>
                <w:sz w:val="28"/>
                <w:szCs w:val="28"/>
              </w:rPr>
              <w:t>кВ</w:t>
            </w:r>
            <w:proofErr w:type="spellEnd"/>
          </w:p>
        </w:tc>
        <w:tc>
          <w:tcPr>
            <w:tcW w:w="2391" w:type="pct"/>
            <w:shd w:val="clear" w:color="auto" w:fill="auto"/>
            <w:vAlign w:val="center"/>
          </w:tcPr>
          <w:p w:rsidR="00D0286B" w:rsidRPr="00407E3C" w:rsidRDefault="00D0286B"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w:t>
            </w:r>
          </w:p>
        </w:tc>
      </w:tr>
      <w:tr w:rsidR="0062039D" w:rsidRPr="00407E3C" w:rsidTr="00603583">
        <w:trPr>
          <w:trHeight w:val="397"/>
        </w:trPr>
        <w:tc>
          <w:tcPr>
            <w:tcW w:w="5000" w:type="pct"/>
            <w:gridSpan w:val="3"/>
            <w:shd w:val="clear" w:color="auto" w:fill="auto"/>
          </w:tcPr>
          <w:p w:rsidR="0062039D" w:rsidRPr="00407E3C" w:rsidRDefault="0062039D" w:rsidP="00407E3C">
            <w:pPr>
              <w:spacing w:after="0" w:line="240" w:lineRule="auto"/>
              <w:jc w:val="both"/>
              <w:rPr>
                <w:rFonts w:ascii="Times New Roman" w:hAnsi="Times New Roman" w:cs="Times New Roman"/>
                <w:sz w:val="28"/>
                <w:szCs w:val="28"/>
              </w:rPr>
            </w:pPr>
            <w:r w:rsidRPr="00407E3C">
              <w:rPr>
                <w:rFonts w:ascii="Times New Roman" w:hAnsi="Times New Roman" w:cs="Times New Roman"/>
                <w:sz w:val="28"/>
                <w:szCs w:val="28"/>
              </w:rPr>
              <w:lastRenderedPageBreak/>
              <w:t>Согласно Постановлению № 578 «Об утверждении Правил охраны линий и сооружений связи Российской Федерации»</w:t>
            </w:r>
          </w:p>
        </w:tc>
      </w:tr>
      <w:tr w:rsidR="0062039D" w:rsidRPr="00407E3C" w:rsidTr="00603583">
        <w:trPr>
          <w:trHeight w:val="397"/>
        </w:trPr>
        <w:tc>
          <w:tcPr>
            <w:tcW w:w="1005" w:type="pct"/>
            <w:shd w:val="clear" w:color="auto" w:fill="auto"/>
            <w:vAlign w:val="center"/>
          </w:tcPr>
          <w:p w:rsidR="0062039D" w:rsidRPr="00407E3C" w:rsidRDefault="0062039D"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Кабельные линии связи</w:t>
            </w:r>
          </w:p>
        </w:tc>
        <w:tc>
          <w:tcPr>
            <w:tcW w:w="1604" w:type="pct"/>
            <w:shd w:val="clear" w:color="auto" w:fill="auto"/>
            <w:vAlign w:val="center"/>
          </w:tcPr>
          <w:p w:rsidR="0062039D" w:rsidRPr="00407E3C" w:rsidRDefault="0062039D"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подземные</w:t>
            </w:r>
          </w:p>
        </w:tc>
        <w:tc>
          <w:tcPr>
            <w:tcW w:w="2391" w:type="pct"/>
            <w:shd w:val="clear" w:color="auto" w:fill="auto"/>
            <w:vAlign w:val="center"/>
          </w:tcPr>
          <w:p w:rsidR="0062039D" w:rsidRPr="00407E3C" w:rsidRDefault="0062039D"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w:t>
            </w:r>
          </w:p>
        </w:tc>
      </w:tr>
      <w:tr w:rsidR="004E21BA" w:rsidRPr="00407E3C" w:rsidTr="00603583">
        <w:trPr>
          <w:trHeight w:val="397"/>
        </w:trPr>
        <w:tc>
          <w:tcPr>
            <w:tcW w:w="5000" w:type="pct"/>
            <w:gridSpan w:val="3"/>
            <w:shd w:val="clear" w:color="auto" w:fill="auto"/>
          </w:tcPr>
          <w:p w:rsidR="004E21BA" w:rsidRPr="00407E3C" w:rsidRDefault="004E21BA" w:rsidP="00407E3C">
            <w:pPr>
              <w:spacing w:after="0" w:line="240" w:lineRule="auto"/>
              <w:jc w:val="both"/>
              <w:rPr>
                <w:rFonts w:ascii="Times New Roman" w:hAnsi="Times New Roman" w:cs="Times New Roman"/>
                <w:sz w:val="28"/>
                <w:szCs w:val="28"/>
              </w:rPr>
            </w:pPr>
            <w:r w:rsidRPr="00407E3C">
              <w:rPr>
                <w:rFonts w:ascii="Times New Roman" w:hAnsi="Times New Roman" w:cs="Times New Roman"/>
                <w:sz w:val="28"/>
                <w:szCs w:val="28"/>
              </w:rPr>
              <w:t xml:space="preserve">Согласно </w:t>
            </w:r>
            <w:r w:rsidR="00D0286B" w:rsidRPr="00407E3C">
              <w:rPr>
                <w:rFonts w:ascii="Times New Roman" w:hAnsi="Times New Roman" w:cs="Times New Roman"/>
                <w:sz w:val="28"/>
                <w:szCs w:val="28"/>
              </w:rPr>
              <w:t>СП 42.13330.2011» Градостроительство. Планировка и застройка городских и сельских поселений</w:t>
            </w:r>
            <w:r w:rsidR="00D0286B" w:rsidRPr="00407E3C">
              <w:rPr>
                <w:rFonts w:ascii="Times New Roman" w:hAnsi="Times New Roman" w:cs="Times New Roman"/>
                <w:b/>
                <w:sz w:val="20"/>
                <w:szCs w:val="20"/>
              </w:rPr>
              <w:t>»</w:t>
            </w:r>
          </w:p>
        </w:tc>
      </w:tr>
      <w:tr w:rsidR="004E21BA" w:rsidRPr="00407E3C" w:rsidTr="00603583">
        <w:trPr>
          <w:trHeight w:val="397"/>
        </w:trPr>
        <w:tc>
          <w:tcPr>
            <w:tcW w:w="1005" w:type="pct"/>
            <w:shd w:val="clear" w:color="auto" w:fill="auto"/>
            <w:vAlign w:val="center"/>
          </w:tcPr>
          <w:p w:rsidR="004E21BA" w:rsidRPr="00407E3C" w:rsidRDefault="004E21BA"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Водопровод</w:t>
            </w:r>
          </w:p>
        </w:tc>
        <w:tc>
          <w:tcPr>
            <w:tcW w:w="1604" w:type="pct"/>
            <w:shd w:val="clear" w:color="auto" w:fill="auto"/>
            <w:vAlign w:val="center"/>
          </w:tcPr>
          <w:p w:rsidR="004E21BA" w:rsidRPr="00407E3C" w:rsidRDefault="004E21BA"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подземный</w:t>
            </w:r>
          </w:p>
        </w:tc>
        <w:tc>
          <w:tcPr>
            <w:tcW w:w="2391" w:type="pct"/>
            <w:shd w:val="clear" w:color="auto" w:fill="auto"/>
            <w:vAlign w:val="center"/>
          </w:tcPr>
          <w:p w:rsidR="004E21BA" w:rsidRPr="00407E3C" w:rsidRDefault="004E21BA"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5</w:t>
            </w:r>
          </w:p>
        </w:tc>
      </w:tr>
      <w:tr w:rsidR="00D0286B" w:rsidRPr="00407E3C" w:rsidTr="00603583">
        <w:trPr>
          <w:trHeight w:val="397"/>
        </w:trPr>
        <w:tc>
          <w:tcPr>
            <w:tcW w:w="1005" w:type="pct"/>
            <w:shd w:val="clear" w:color="auto" w:fill="auto"/>
            <w:vAlign w:val="center"/>
          </w:tcPr>
          <w:p w:rsidR="00D0286B" w:rsidRPr="00407E3C" w:rsidRDefault="00D0286B"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Канализация</w:t>
            </w:r>
          </w:p>
        </w:tc>
        <w:tc>
          <w:tcPr>
            <w:tcW w:w="1604" w:type="pct"/>
            <w:shd w:val="clear" w:color="auto" w:fill="auto"/>
            <w:vAlign w:val="center"/>
          </w:tcPr>
          <w:p w:rsidR="00D0286B" w:rsidRPr="00407E3C" w:rsidRDefault="00D0286B"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подземная</w:t>
            </w:r>
          </w:p>
        </w:tc>
        <w:tc>
          <w:tcPr>
            <w:tcW w:w="2391" w:type="pct"/>
            <w:shd w:val="clear" w:color="auto" w:fill="auto"/>
            <w:vAlign w:val="center"/>
          </w:tcPr>
          <w:p w:rsidR="00D0286B" w:rsidRPr="00407E3C" w:rsidRDefault="00D0286B"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5</w:t>
            </w:r>
          </w:p>
        </w:tc>
      </w:tr>
    </w:tbl>
    <w:p w:rsidR="005D1D2E" w:rsidRPr="00407E3C" w:rsidRDefault="005D1D2E" w:rsidP="00407E3C">
      <w:pPr>
        <w:pStyle w:val="15"/>
        <w:ind w:firstLine="0"/>
      </w:pPr>
      <w:bookmarkStart w:id="59" w:name="i57229"/>
      <w:bookmarkEnd w:id="59"/>
    </w:p>
    <w:p w:rsidR="00D0286B" w:rsidRPr="00407E3C" w:rsidRDefault="00D0286B" w:rsidP="00407E3C">
      <w:pPr>
        <w:pStyle w:val="15"/>
        <w:ind w:firstLine="0"/>
        <w:jc w:val="center"/>
      </w:pPr>
      <w:r w:rsidRPr="00407E3C">
        <w:t>Санитарно-защитные зоны</w:t>
      </w:r>
    </w:p>
    <w:p w:rsidR="00D0286B" w:rsidRPr="00407E3C" w:rsidRDefault="00D0286B" w:rsidP="00407E3C">
      <w:pPr>
        <w:pStyle w:val="15"/>
        <w:ind w:firstLine="0"/>
        <w:jc w:val="right"/>
      </w:pPr>
      <w:r w:rsidRPr="00407E3C">
        <w:t>Таблица 14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3203"/>
        <w:gridCol w:w="4983"/>
      </w:tblGrid>
      <w:tr w:rsidR="00D0286B" w:rsidRPr="00407E3C" w:rsidTr="00D0286B">
        <w:trPr>
          <w:trHeight w:val="397"/>
          <w:tblHeader/>
        </w:trPr>
        <w:tc>
          <w:tcPr>
            <w:tcW w:w="1072" w:type="pct"/>
            <w:shd w:val="clear" w:color="auto" w:fill="auto"/>
            <w:vAlign w:val="center"/>
          </w:tcPr>
          <w:p w:rsidR="00D0286B" w:rsidRPr="00407E3C" w:rsidRDefault="00D0286B"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Наименование</w:t>
            </w:r>
          </w:p>
        </w:tc>
        <w:tc>
          <w:tcPr>
            <w:tcW w:w="1537" w:type="pct"/>
            <w:shd w:val="clear" w:color="auto" w:fill="auto"/>
            <w:vAlign w:val="center"/>
          </w:tcPr>
          <w:p w:rsidR="00D0286B" w:rsidRPr="00407E3C" w:rsidRDefault="00D0286B"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Характеристика</w:t>
            </w:r>
          </w:p>
        </w:tc>
        <w:tc>
          <w:tcPr>
            <w:tcW w:w="2391" w:type="pct"/>
            <w:shd w:val="clear" w:color="auto" w:fill="auto"/>
            <w:vAlign w:val="center"/>
          </w:tcPr>
          <w:p w:rsidR="00D0286B" w:rsidRPr="00407E3C" w:rsidRDefault="00D0286B"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 xml:space="preserve">Расстояние, </w:t>
            </w:r>
            <w:proofErr w:type="gramStart"/>
            <w:r w:rsidRPr="00407E3C">
              <w:rPr>
                <w:rFonts w:ascii="Times New Roman" w:hAnsi="Times New Roman" w:cs="Times New Roman"/>
                <w:sz w:val="28"/>
                <w:szCs w:val="28"/>
              </w:rPr>
              <w:t>м</w:t>
            </w:r>
            <w:proofErr w:type="gramEnd"/>
            <w:r w:rsidRPr="00407E3C">
              <w:rPr>
                <w:rFonts w:ascii="Times New Roman" w:hAnsi="Times New Roman" w:cs="Times New Roman"/>
                <w:sz w:val="28"/>
                <w:szCs w:val="28"/>
              </w:rPr>
              <w:t xml:space="preserve"> (в каждую сторону)</w:t>
            </w:r>
          </w:p>
        </w:tc>
      </w:tr>
    </w:tbl>
    <w:p w:rsidR="00D0286B" w:rsidRPr="00407E3C" w:rsidRDefault="00D0286B" w:rsidP="00407E3C">
      <w:pPr>
        <w:spacing w:after="0" w:line="240" w:lineRule="auto"/>
        <w:rPr>
          <w:rFonts w:ascii="Times New Roman" w:hAnsi="Times New Roman" w:cs="Times New Roman"/>
          <w:sz w:val="4"/>
          <w:szCs w:val="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3231"/>
        <w:gridCol w:w="4871"/>
      </w:tblGrid>
      <w:tr w:rsidR="00D0286B" w:rsidRPr="00407E3C" w:rsidTr="00D0286B">
        <w:trPr>
          <w:trHeight w:val="397"/>
          <w:tblHeader/>
        </w:trPr>
        <w:tc>
          <w:tcPr>
            <w:tcW w:w="1113" w:type="pct"/>
            <w:tcBorders>
              <w:top w:val="single" w:sz="4" w:space="0" w:color="auto"/>
              <w:left w:val="single" w:sz="4" w:space="0" w:color="auto"/>
              <w:bottom w:val="single" w:sz="4" w:space="0" w:color="auto"/>
              <w:right w:val="single" w:sz="4" w:space="0" w:color="auto"/>
            </w:tcBorders>
            <w:shd w:val="clear" w:color="auto" w:fill="auto"/>
            <w:vAlign w:val="center"/>
          </w:tcPr>
          <w:p w:rsidR="00D0286B" w:rsidRPr="00407E3C" w:rsidRDefault="00D0286B"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w:t>
            </w:r>
          </w:p>
        </w:tc>
        <w:tc>
          <w:tcPr>
            <w:tcW w:w="1550" w:type="pct"/>
            <w:tcBorders>
              <w:top w:val="single" w:sz="4" w:space="0" w:color="auto"/>
              <w:left w:val="single" w:sz="4" w:space="0" w:color="auto"/>
              <w:bottom w:val="single" w:sz="4" w:space="0" w:color="auto"/>
              <w:right w:val="single" w:sz="4" w:space="0" w:color="auto"/>
            </w:tcBorders>
            <w:shd w:val="clear" w:color="auto" w:fill="auto"/>
            <w:vAlign w:val="center"/>
          </w:tcPr>
          <w:p w:rsidR="00D0286B" w:rsidRPr="00407E3C" w:rsidRDefault="00D0286B"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w:t>
            </w:r>
          </w:p>
        </w:tc>
        <w:tc>
          <w:tcPr>
            <w:tcW w:w="2337" w:type="pct"/>
            <w:tcBorders>
              <w:top w:val="single" w:sz="4" w:space="0" w:color="auto"/>
              <w:left w:val="single" w:sz="4" w:space="0" w:color="auto"/>
              <w:bottom w:val="single" w:sz="4" w:space="0" w:color="auto"/>
              <w:right w:val="single" w:sz="4" w:space="0" w:color="auto"/>
            </w:tcBorders>
            <w:shd w:val="clear" w:color="auto" w:fill="auto"/>
            <w:vAlign w:val="center"/>
          </w:tcPr>
          <w:p w:rsidR="00D0286B" w:rsidRPr="00407E3C" w:rsidRDefault="00D0286B"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w:t>
            </w:r>
          </w:p>
        </w:tc>
      </w:tr>
      <w:tr w:rsidR="00D0286B" w:rsidRPr="00407E3C" w:rsidTr="001D6653">
        <w:trPr>
          <w:trHeight w:val="397"/>
        </w:trPr>
        <w:tc>
          <w:tcPr>
            <w:tcW w:w="5000" w:type="pct"/>
            <w:gridSpan w:val="3"/>
            <w:shd w:val="clear" w:color="auto" w:fill="auto"/>
          </w:tcPr>
          <w:p w:rsidR="00D0286B" w:rsidRPr="00407E3C" w:rsidRDefault="00D0286B" w:rsidP="00407E3C">
            <w:pPr>
              <w:spacing w:after="0" w:line="240" w:lineRule="auto"/>
              <w:jc w:val="both"/>
              <w:rPr>
                <w:rFonts w:ascii="Times New Roman" w:hAnsi="Times New Roman" w:cs="Times New Roman"/>
                <w:sz w:val="28"/>
                <w:szCs w:val="28"/>
              </w:rPr>
            </w:pPr>
            <w:r w:rsidRPr="00407E3C">
              <w:rPr>
                <w:rFonts w:ascii="Times New Roman" w:hAnsi="Times New Roman" w:cs="Times New Roman"/>
                <w:sz w:val="28"/>
                <w:szCs w:val="28"/>
              </w:rPr>
              <w:t xml:space="preserve">Согласно </w:t>
            </w:r>
            <w:r w:rsidRPr="00407E3C">
              <w:rPr>
                <w:rStyle w:val="bbcsize"/>
                <w:rFonts w:ascii="Times New Roman" w:hAnsi="Times New Roman" w:cs="Times New Roman"/>
                <w:color w:val="000000"/>
                <w:sz w:val="28"/>
                <w:szCs w:val="28"/>
              </w:rPr>
              <w:t>СанПиН 2.2.1/2.1.1.1200-03 "Санитарно-защитные зоны и санитарная классификация предприятий, сооружений и иных объектов"</w:t>
            </w:r>
          </w:p>
        </w:tc>
      </w:tr>
      <w:tr w:rsidR="00D0286B" w:rsidRPr="00407E3C" w:rsidTr="00D0286B">
        <w:trPr>
          <w:trHeight w:val="397"/>
        </w:trPr>
        <w:tc>
          <w:tcPr>
            <w:tcW w:w="1113" w:type="pct"/>
            <w:shd w:val="clear" w:color="auto" w:fill="auto"/>
            <w:vAlign w:val="center"/>
          </w:tcPr>
          <w:p w:rsidR="00D0286B" w:rsidRPr="00407E3C" w:rsidRDefault="00D0286B" w:rsidP="00407E3C">
            <w:pPr>
              <w:spacing w:after="0" w:line="240" w:lineRule="auto"/>
              <w:jc w:val="center"/>
              <w:rPr>
                <w:rFonts w:ascii="Times New Roman" w:hAnsi="Times New Roman" w:cs="Times New Roman"/>
                <w:sz w:val="28"/>
                <w:szCs w:val="28"/>
              </w:rPr>
            </w:pPr>
            <w:proofErr w:type="spellStart"/>
            <w:r w:rsidRPr="00407E3C">
              <w:rPr>
                <w:rFonts w:ascii="Times New Roman" w:hAnsi="Times New Roman" w:cs="Times New Roman"/>
                <w:sz w:val="28"/>
                <w:szCs w:val="28"/>
              </w:rPr>
              <w:t>Автозапровочная</w:t>
            </w:r>
            <w:proofErr w:type="spellEnd"/>
            <w:r w:rsidRPr="00407E3C">
              <w:rPr>
                <w:rFonts w:ascii="Times New Roman" w:hAnsi="Times New Roman" w:cs="Times New Roman"/>
                <w:sz w:val="28"/>
                <w:szCs w:val="28"/>
              </w:rPr>
              <w:t xml:space="preserve"> станция</w:t>
            </w:r>
          </w:p>
        </w:tc>
        <w:tc>
          <w:tcPr>
            <w:tcW w:w="1550" w:type="pct"/>
            <w:shd w:val="clear" w:color="auto" w:fill="auto"/>
            <w:vAlign w:val="center"/>
          </w:tcPr>
          <w:p w:rsidR="00D0286B" w:rsidRPr="00407E3C" w:rsidRDefault="00D0286B"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w:t>
            </w:r>
          </w:p>
        </w:tc>
        <w:tc>
          <w:tcPr>
            <w:tcW w:w="2337" w:type="pct"/>
            <w:shd w:val="clear" w:color="auto" w:fill="auto"/>
            <w:vAlign w:val="center"/>
          </w:tcPr>
          <w:p w:rsidR="00D0286B" w:rsidRPr="00407E3C" w:rsidRDefault="00D0286B"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50</w:t>
            </w:r>
          </w:p>
        </w:tc>
      </w:tr>
      <w:tr w:rsidR="00D0286B" w:rsidRPr="00407E3C" w:rsidTr="00D0286B">
        <w:trPr>
          <w:trHeight w:val="397"/>
        </w:trPr>
        <w:tc>
          <w:tcPr>
            <w:tcW w:w="1113" w:type="pct"/>
            <w:shd w:val="clear" w:color="auto" w:fill="auto"/>
            <w:vAlign w:val="center"/>
          </w:tcPr>
          <w:p w:rsidR="00D0286B" w:rsidRPr="00407E3C" w:rsidRDefault="00D0286B"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Канализационная насосная станция</w:t>
            </w:r>
          </w:p>
        </w:tc>
        <w:tc>
          <w:tcPr>
            <w:tcW w:w="1550" w:type="pct"/>
            <w:shd w:val="clear" w:color="auto" w:fill="auto"/>
            <w:vAlign w:val="center"/>
          </w:tcPr>
          <w:p w:rsidR="00D0286B" w:rsidRPr="00407E3C" w:rsidRDefault="00D0286B"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w:t>
            </w:r>
          </w:p>
        </w:tc>
        <w:tc>
          <w:tcPr>
            <w:tcW w:w="2337" w:type="pct"/>
            <w:shd w:val="clear" w:color="auto" w:fill="auto"/>
            <w:vAlign w:val="center"/>
          </w:tcPr>
          <w:p w:rsidR="00D0286B" w:rsidRPr="00407E3C" w:rsidRDefault="00D0286B"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50</w:t>
            </w:r>
          </w:p>
        </w:tc>
      </w:tr>
      <w:tr w:rsidR="00D0286B" w:rsidRPr="00407E3C" w:rsidTr="00D0286B">
        <w:trPr>
          <w:trHeight w:val="397"/>
        </w:trPr>
        <w:tc>
          <w:tcPr>
            <w:tcW w:w="1113" w:type="pct"/>
            <w:shd w:val="clear" w:color="auto" w:fill="auto"/>
            <w:vAlign w:val="center"/>
          </w:tcPr>
          <w:p w:rsidR="00D0286B" w:rsidRPr="00407E3C" w:rsidRDefault="00D0286B"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Скважина</w:t>
            </w:r>
          </w:p>
        </w:tc>
        <w:tc>
          <w:tcPr>
            <w:tcW w:w="1550" w:type="pct"/>
            <w:shd w:val="clear" w:color="auto" w:fill="auto"/>
            <w:vAlign w:val="center"/>
          </w:tcPr>
          <w:p w:rsidR="00D0286B" w:rsidRPr="00407E3C" w:rsidRDefault="00D0286B"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w:t>
            </w:r>
          </w:p>
        </w:tc>
        <w:tc>
          <w:tcPr>
            <w:tcW w:w="2337" w:type="pct"/>
            <w:shd w:val="clear" w:color="auto" w:fill="auto"/>
            <w:vAlign w:val="center"/>
          </w:tcPr>
          <w:p w:rsidR="00D0286B" w:rsidRPr="00407E3C" w:rsidRDefault="00D0286B"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30</w:t>
            </w:r>
          </w:p>
        </w:tc>
      </w:tr>
    </w:tbl>
    <w:p w:rsidR="00D0286B" w:rsidRPr="00407E3C" w:rsidRDefault="00D0286B" w:rsidP="00407E3C">
      <w:pPr>
        <w:pStyle w:val="15"/>
        <w:ind w:firstLine="0"/>
        <w:jc w:val="right"/>
      </w:pPr>
    </w:p>
    <w:p w:rsidR="00601356" w:rsidRPr="00407E3C" w:rsidRDefault="00601356" w:rsidP="00407E3C">
      <w:pPr>
        <w:pStyle w:val="11"/>
        <w:outlineLvl w:val="2"/>
        <w:rPr>
          <w:b w:val="0"/>
        </w:rPr>
      </w:pPr>
      <w:bookmarkStart w:id="60" w:name="_Toc449605238"/>
      <w:bookmarkStart w:id="61" w:name="_Toc449605297"/>
      <w:bookmarkStart w:id="62" w:name="_Toc449605308"/>
      <w:bookmarkStart w:id="63" w:name="_Toc451939150"/>
      <w:bookmarkStart w:id="64" w:name="_Toc455005682"/>
      <w:bookmarkStart w:id="65" w:name="_Toc431911353"/>
      <w:r w:rsidRPr="00407E3C">
        <w:rPr>
          <w:b w:val="0"/>
        </w:rPr>
        <w:t>2.</w:t>
      </w:r>
      <w:r w:rsidR="007D4C38" w:rsidRPr="00407E3C">
        <w:rPr>
          <w:b w:val="0"/>
        </w:rPr>
        <w:t>3</w:t>
      </w:r>
      <w:r w:rsidRPr="00407E3C">
        <w:rPr>
          <w:b w:val="0"/>
        </w:rPr>
        <w:t xml:space="preserve">.3. </w:t>
      </w:r>
      <w:bookmarkEnd w:id="60"/>
      <w:bookmarkEnd w:id="61"/>
      <w:bookmarkEnd w:id="62"/>
      <w:r w:rsidRPr="00407E3C">
        <w:rPr>
          <w:b w:val="0"/>
        </w:rPr>
        <w:t>Характеристика развития системы социального обслуживания</w:t>
      </w:r>
      <w:bookmarkEnd w:id="63"/>
      <w:bookmarkEnd w:id="64"/>
    </w:p>
    <w:p w:rsidR="00601356" w:rsidRPr="00407E3C" w:rsidRDefault="00601356" w:rsidP="00407E3C">
      <w:pPr>
        <w:pStyle w:val="15"/>
      </w:pPr>
    </w:p>
    <w:p w:rsidR="00601356" w:rsidRPr="00407E3C" w:rsidRDefault="00601356" w:rsidP="00407E3C">
      <w:pPr>
        <w:pStyle w:val="15"/>
      </w:pPr>
      <w:r w:rsidRPr="00407E3C">
        <w:t>Проектом планировки территории не предусматривается развитие системы социального обслуживания.</w:t>
      </w:r>
    </w:p>
    <w:p w:rsidR="00601356" w:rsidRPr="00407E3C" w:rsidRDefault="00601356" w:rsidP="00407E3C">
      <w:pPr>
        <w:pStyle w:val="11"/>
        <w:outlineLvl w:val="2"/>
        <w:rPr>
          <w:b w:val="0"/>
        </w:rPr>
      </w:pPr>
    </w:p>
    <w:p w:rsidR="00273609" w:rsidRPr="00407E3C" w:rsidRDefault="00273609" w:rsidP="00407E3C">
      <w:pPr>
        <w:pStyle w:val="11"/>
        <w:outlineLvl w:val="2"/>
        <w:rPr>
          <w:b w:val="0"/>
        </w:rPr>
      </w:pPr>
      <w:bookmarkStart w:id="66" w:name="_Toc455005683"/>
      <w:r w:rsidRPr="00407E3C">
        <w:rPr>
          <w:b w:val="0"/>
        </w:rPr>
        <w:t>2.</w:t>
      </w:r>
      <w:r w:rsidR="007D4C38" w:rsidRPr="00407E3C">
        <w:rPr>
          <w:b w:val="0"/>
        </w:rPr>
        <w:t>3</w:t>
      </w:r>
      <w:r w:rsidRPr="00407E3C">
        <w:rPr>
          <w:b w:val="0"/>
        </w:rPr>
        <w:t>.</w:t>
      </w:r>
      <w:r w:rsidR="00286F8A" w:rsidRPr="00407E3C">
        <w:rPr>
          <w:b w:val="0"/>
        </w:rPr>
        <w:t>4</w:t>
      </w:r>
      <w:r w:rsidRPr="00407E3C">
        <w:rPr>
          <w:b w:val="0"/>
        </w:rPr>
        <w:t>. Подготовка территории строительства</w:t>
      </w:r>
      <w:bookmarkEnd w:id="65"/>
      <w:bookmarkEnd w:id="66"/>
    </w:p>
    <w:p w:rsidR="00273609" w:rsidRPr="00407E3C" w:rsidRDefault="00273609" w:rsidP="00407E3C">
      <w:pPr>
        <w:pStyle w:val="15"/>
      </w:pPr>
    </w:p>
    <w:p w:rsidR="007051E7" w:rsidRPr="00407E3C" w:rsidRDefault="007051E7"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До начала производства основных строительно-монтажных работ необходимо выполнить полный комплекс работ подготовительного периода:</w:t>
      </w:r>
    </w:p>
    <w:p w:rsidR="007051E7" w:rsidRPr="00407E3C" w:rsidRDefault="007051E7"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создать запас необходимых материалов и конструкций;</w:t>
      </w:r>
    </w:p>
    <w:p w:rsidR="007051E7" w:rsidRPr="00407E3C" w:rsidRDefault="007051E7"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выполнить переустройство коммуникаций;</w:t>
      </w:r>
    </w:p>
    <w:p w:rsidR="007051E7" w:rsidRPr="00407E3C" w:rsidRDefault="007051E7"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подготовить к работе грузовую и дорожно-строительную технику;</w:t>
      </w:r>
    </w:p>
    <w:p w:rsidR="007051E7" w:rsidRPr="00407E3C" w:rsidRDefault="007051E7"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подготовить к работе строительный инвентарь и средства индивидуальной защиты рабочих;</w:t>
      </w:r>
    </w:p>
    <w:p w:rsidR="007051E7" w:rsidRPr="00407E3C" w:rsidRDefault="007051E7"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установить предупреждающие о проведении работ знаки и ограждения на участке работ в соответствии со схемами ограждения мест производства работ;</w:t>
      </w:r>
    </w:p>
    <w:p w:rsidR="007051E7" w:rsidRPr="00407E3C" w:rsidRDefault="007051E7"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согласовать проведение дорожно-строительных работ с органами местного управления и эксплуатирующей генеральной подрядной организацией;</w:t>
      </w:r>
    </w:p>
    <w:p w:rsidR="007051E7" w:rsidRPr="00407E3C" w:rsidRDefault="007051E7"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выполнить разбивку и закрепление трассы;</w:t>
      </w:r>
    </w:p>
    <w:p w:rsidR="007051E7" w:rsidRPr="00407E3C" w:rsidRDefault="007051E7" w:rsidP="00407E3C">
      <w:pPr>
        <w:pStyle w:val="aa"/>
        <w:spacing w:after="0" w:line="240" w:lineRule="auto"/>
        <w:ind w:left="0" w:firstLine="709"/>
        <w:contextualSpacing w:val="0"/>
        <w:jc w:val="both"/>
        <w:rPr>
          <w:rFonts w:ascii="Times New Roman" w:hAnsi="Times New Roman"/>
          <w:sz w:val="28"/>
          <w:szCs w:val="28"/>
        </w:rPr>
      </w:pPr>
      <w:r w:rsidRPr="00407E3C">
        <w:rPr>
          <w:rFonts w:ascii="Times New Roman" w:hAnsi="Times New Roman"/>
          <w:sz w:val="28"/>
          <w:szCs w:val="28"/>
        </w:rPr>
        <w:t>произвести снятие и перемещение растительного грунта в полосе временного отвода, на откосах.</w:t>
      </w:r>
    </w:p>
    <w:p w:rsidR="000B00F4" w:rsidRPr="00407E3C" w:rsidRDefault="000B00F4" w:rsidP="00407E3C">
      <w:pPr>
        <w:spacing w:after="0" w:line="240" w:lineRule="auto"/>
        <w:ind w:firstLine="709"/>
        <w:jc w:val="both"/>
        <w:rPr>
          <w:rFonts w:ascii="Times New Roman" w:hAnsi="Times New Roman" w:cs="Times New Roman"/>
          <w:sz w:val="2"/>
          <w:szCs w:val="2"/>
        </w:rPr>
      </w:pPr>
    </w:p>
    <w:p w:rsidR="00984135" w:rsidRPr="00407E3C" w:rsidRDefault="00984135" w:rsidP="00407E3C">
      <w:pPr>
        <w:pStyle w:val="15"/>
      </w:pPr>
    </w:p>
    <w:p w:rsidR="000B00F4" w:rsidRPr="00407E3C" w:rsidRDefault="000B00F4" w:rsidP="00407E3C">
      <w:pPr>
        <w:spacing w:after="0" w:line="240" w:lineRule="auto"/>
        <w:rPr>
          <w:rFonts w:ascii="Times New Roman" w:hAnsi="Times New Roman" w:cs="Times New Roman"/>
          <w:sz w:val="2"/>
          <w:szCs w:val="2"/>
        </w:rPr>
      </w:pPr>
    </w:p>
    <w:p w:rsidR="00286F8A" w:rsidRPr="00407E3C" w:rsidRDefault="007051E7" w:rsidP="00407E3C">
      <w:pPr>
        <w:pStyle w:val="11"/>
        <w:outlineLvl w:val="2"/>
        <w:rPr>
          <w:b w:val="0"/>
        </w:rPr>
      </w:pPr>
      <w:bookmarkStart w:id="67" w:name="_Toc455005684"/>
      <w:r w:rsidRPr="00407E3C">
        <w:rPr>
          <w:b w:val="0"/>
        </w:rPr>
        <w:t>2.</w:t>
      </w:r>
      <w:r w:rsidR="00286F8A" w:rsidRPr="00407E3C">
        <w:rPr>
          <w:b w:val="0"/>
        </w:rPr>
        <w:t>4.</w:t>
      </w:r>
      <w:r w:rsidR="00601356" w:rsidRPr="00407E3C">
        <w:rPr>
          <w:b w:val="0"/>
        </w:rPr>
        <w:t>5</w:t>
      </w:r>
      <w:r w:rsidR="00286F8A" w:rsidRPr="00407E3C">
        <w:rPr>
          <w:b w:val="0"/>
        </w:rPr>
        <w:t xml:space="preserve">. </w:t>
      </w:r>
      <w:r w:rsidR="00F67D08" w:rsidRPr="00407E3C">
        <w:rPr>
          <w:b w:val="0"/>
        </w:rPr>
        <w:t>Характеристика развития системы транспортного обслуживания</w:t>
      </w:r>
      <w:bookmarkEnd w:id="67"/>
    </w:p>
    <w:p w:rsidR="00286F8A" w:rsidRPr="00407E3C" w:rsidRDefault="00286F8A" w:rsidP="00407E3C">
      <w:pPr>
        <w:pStyle w:val="11"/>
      </w:pPr>
    </w:p>
    <w:p w:rsidR="00D30FB2" w:rsidRPr="00407E3C" w:rsidRDefault="00D30FB2" w:rsidP="00407E3C">
      <w:pPr>
        <w:pStyle w:val="aff1"/>
        <w:ind w:firstLine="709"/>
        <w:jc w:val="both"/>
        <w:rPr>
          <w:rFonts w:ascii="Times New Roman" w:hAnsi="Times New Roman" w:cs="Times New Roman"/>
          <w:b w:val="0"/>
        </w:rPr>
      </w:pPr>
      <w:proofErr w:type="gramStart"/>
      <w:r w:rsidRPr="00407E3C">
        <w:rPr>
          <w:rFonts w:ascii="Times New Roman" w:hAnsi="Times New Roman" w:cs="Times New Roman"/>
          <w:b w:val="0"/>
          <w:lang w:eastAsia="ar-SA"/>
        </w:rPr>
        <w:t xml:space="preserve">Постановлением Правительства Новосибирской области от 23.01.2015  № 22-п «Об утверждении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2015-2022 годах» </w:t>
      </w:r>
      <w:r w:rsidRPr="00407E3C">
        <w:rPr>
          <w:rFonts w:ascii="Times New Roman" w:hAnsi="Times New Roman" w:cs="Times New Roman"/>
          <w:b w:val="0"/>
        </w:rPr>
        <w:t xml:space="preserve">в границах проекта планировки территории предусматривается </w:t>
      </w:r>
      <w:r w:rsidR="00BE3EEC" w:rsidRPr="00407E3C">
        <w:rPr>
          <w:rFonts w:ascii="Times New Roman" w:hAnsi="Times New Roman" w:cs="Times New Roman"/>
          <w:b w:val="0"/>
        </w:rPr>
        <w:t>строительство переходно-скоростной полосы разгона и торможения на автомобильной дороги «Новосибирск-Кочки–Павлодар (в пред.</w:t>
      </w:r>
      <w:proofErr w:type="gramEnd"/>
      <w:r w:rsidR="00BE3EEC" w:rsidRPr="00407E3C">
        <w:rPr>
          <w:rFonts w:ascii="Times New Roman" w:hAnsi="Times New Roman" w:cs="Times New Roman"/>
          <w:b w:val="0"/>
        </w:rPr>
        <w:t xml:space="preserve"> </w:t>
      </w:r>
      <w:proofErr w:type="gramStart"/>
      <w:r w:rsidR="00BE3EEC" w:rsidRPr="00407E3C">
        <w:rPr>
          <w:rFonts w:ascii="Times New Roman" w:hAnsi="Times New Roman" w:cs="Times New Roman"/>
          <w:b w:val="0"/>
        </w:rPr>
        <w:t>РФ)» в границах рабочего поселка Ордынское</w:t>
      </w:r>
      <w:r w:rsidR="001D6653" w:rsidRPr="00407E3C">
        <w:rPr>
          <w:rFonts w:ascii="Times New Roman" w:hAnsi="Times New Roman" w:cs="Times New Roman"/>
          <w:b w:val="0"/>
        </w:rPr>
        <w:t xml:space="preserve"> </w:t>
      </w:r>
      <w:r w:rsidR="00BE3EEC" w:rsidRPr="00407E3C">
        <w:rPr>
          <w:rFonts w:ascii="Times New Roman" w:hAnsi="Times New Roman" w:cs="Times New Roman"/>
          <w:b w:val="0"/>
        </w:rPr>
        <w:t>Ордынском районе Новосибирской области</w:t>
      </w:r>
      <w:r w:rsidR="00B873E5" w:rsidRPr="00407E3C">
        <w:rPr>
          <w:rFonts w:ascii="Times New Roman" w:hAnsi="Times New Roman" w:cs="Times New Roman"/>
          <w:b w:val="0"/>
        </w:rPr>
        <w:t>.</w:t>
      </w:r>
      <w:proofErr w:type="gramEnd"/>
    </w:p>
    <w:p w:rsidR="00D30FB2" w:rsidRPr="00407E3C" w:rsidRDefault="00D30FB2" w:rsidP="00407E3C">
      <w:pPr>
        <w:pStyle w:val="15"/>
      </w:pPr>
      <w:r w:rsidRPr="00407E3C">
        <w:t xml:space="preserve">Площадь зоны планируемого размещения объекта регионального значения, </w:t>
      </w:r>
      <w:proofErr w:type="gramStart"/>
      <w:r w:rsidRPr="00407E3C">
        <w:t>согласно проекта</w:t>
      </w:r>
      <w:proofErr w:type="gramEnd"/>
      <w:r w:rsidRPr="00407E3C">
        <w:t xml:space="preserve"> план</w:t>
      </w:r>
      <w:r w:rsidR="00B873E5" w:rsidRPr="00407E3C">
        <w:t xml:space="preserve">ировки территории составляет – 1,7 </w:t>
      </w:r>
      <w:r w:rsidRPr="00407E3C">
        <w:t>га.</w:t>
      </w:r>
    </w:p>
    <w:p w:rsidR="00D30FB2" w:rsidRPr="00407E3C" w:rsidRDefault="00D30FB2" w:rsidP="00407E3C">
      <w:pPr>
        <w:pStyle w:val="15"/>
      </w:pPr>
      <w:r w:rsidRPr="00407E3C">
        <w:t>Зона планируемого размещения объекта регио</w:t>
      </w:r>
      <w:r w:rsidR="00B873E5" w:rsidRPr="00407E3C">
        <w:t xml:space="preserve">нального значения состоит </w:t>
      </w:r>
      <w:proofErr w:type="gramStart"/>
      <w:r w:rsidR="00B873E5" w:rsidRPr="00407E3C">
        <w:t>из</w:t>
      </w:r>
      <w:proofErr w:type="gramEnd"/>
    </w:p>
    <w:p w:rsidR="00D30FB2" w:rsidRPr="00407E3C" w:rsidRDefault="00D30FB2" w:rsidP="00407E3C">
      <w:pPr>
        <w:pStyle w:val="15"/>
      </w:pPr>
      <w:r w:rsidRPr="00407E3C">
        <w:t>существующих земельных участков, сведения о которых соответствуют сведениям из Государ</w:t>
      </w:r>
      <w:r w:rsidR="00B873E5" w:rsidRPr="00407E3C">
        <w:t xml:space="preserve">ственного кадастра недвижимости и </w:t>
      </w:r>
      <w:r w:rsidRPr="00407E3C">
        <w:t>вновь образованных земельных участков.</w:t>
      </w:r>
    </w:p>
    <w:p w:rsidR="00D30FB2" w:rsidRPr="00407E3C" w:rsidRDefault="00D30FB2"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 xml:space="preserve">Автомобильная дорога характеризуется параметрами </w:t>
      </w:r>
      <w:r w:rsidR="00B873E5" w:rsidRPr="00407E3C">
        <w:rPr>
          <w:rFonts w:ascii="Times New Roman" w:hAnsi="Times New Roman" w:cs="Times New Roman"/>
          <w:sz w:val="28"/>
          <w:szCs w:val="28"/>
          <w:lang w:val="en-US"/>
        </w:rPr>
        <w:t>II</w:t>
      </w:r>
      <w:r w:rsidRPr="00407E3C">
        <w:rPr>
          <w:rFonts w:ascii="Times New Roman" w:hAnsi="Times New Roman" w:cs="Times New Roman"/>
          <w:sz w:val="28"/>
          <w:szCs w:val="28"/>
        </w:rPr>
        <w:t xml:space="preserve"> категории с двумя полосами движения, протяжённостью </w:t>
      </w:r>
      <w:r w:rsidR="00B873E5" w:rsidRPr="00407E3C">
        <w:rPr>
          <w:rFonts w:ascii="Times New Roman" w:hAnsi="Times New Roman" w:cs="Times New Roman"/>
          <w:bCs/>
          <w:sz w:val="28"/>
          <w:szCs w:val="28"/>
        </w:rPr>
        <w:t>0,6</w:t>
      </w:r>
      <w:r w:rsidRPr="00407E3C">
        <w:rPr>
          <w:rFonts w:ascii="Times New Roman" w:hAnsi="Times New Roman" w:cs="Times New Roman"/>
          <w:bCs/>
          <w:sz w:val="28"/>
          <w:szCs w:val="28"/>
        </w:rPr>
        <w:t xml:space="preserve"> км в границах </w:t>
      </w:r>
      <w:r w:rsidRPr="00407E3C">
        <w:rPr>
          <w:rFonts w:ascii="Times New Roman" w:hAnsi="Times New Roman" w:cs="Times New Roman"/>
          <w:sz w:val="28"/>
          <w:szCs w:val="28"/>
        </w:rPr>
        <w:t>проекта планировки территории.</w:t>
      </w:r>
    </w:p>
    <w:p w:rsidR="00D30FB2" w:rsidRPr="00407E3C" w:rsidRDefault="00D30FB2" w:rsidP="00407E3C">
      <w:pPr>
        <w:pStyle w:val="31"/>
      </w:pPr>
    </w:p>
    <w:p w:rsidR="00D30FB2" w:rsidRPr="00407E3C" w:rsidRDefault="00D30FB2" w:rsidP="00407E3C">
      <w:pPr>
        <w:pStyle w:val="31"/>
        <w:jc w:val="center"/>
      </w:pPr>
      <w:r w:rsidRPr="00407E3C">
        <w:t>Основные параметры автомобильной дороги</w:t>
      </w:r>
    </w:p>
    <w:p w:rsidR="00D30FB2" w:rsidRPr="00407E3C" w:rsidRDefault="00D30FB2" w:rsidP="00407E3C">
      <w:pPr>
        <w:pStyle w:val="31"/>
      </w:pPr>
      <w:r w:rsidRPr="00407E3C">
        <w:t xml:space="preserve">Таблица </w:t>
      </w:r>
      <w:r w:rsidR="001D6653" w:rsidRPr="00407E3C">
        <w:t>15</w:t>
      </w:r>
    </w:p>
    <w:p w:rsidR="00D30FB2" w:rsidRPr="00407E3C" w:rsidRDefault="00D30FB2" w:rsidP="00407E3C">
      <w:pPr>
        <w:spacing w:after="0" w:line="240" w:lineRule="auto"/>
        <w:rPr>
          <w:rFonts w:ascii="Times New Roman" w:hAnsi="Times New Roman" w:cs="Times New Roman"/>
          <w:sz w:val="2"/>
          <w:szCs w:val="2"/>
        </w:rPr>
      </w:pPr>
    </w:p>
    <w:tbl>
      <w:tblPr>
        <w:tblStyle w:val="1b"/>
        <w:tblW w:w="0" w:type="auto"/>
        <w:tblLook w:val="04A0" w:firstRow="1" w:lastRow="0" w:firstColumn="1" w:lastColumn="0" w:noHBand="0" w:noVBand="1"/>
      </w:tblPr>
      <w:tblGrid>
        <w:gridCol w:w="817"/>
        <w:gridCol w:w="3260"/>
        <w:gridCol w:w="6237"/>
      </w:tblGrid>
      <w:tr w:rsidR="00407E3C" w:rsidRPr="00407E3C" w:rsidTr="001D6653">
        <w:trPr>
          <w:trHeight w:val="315"/>
        </w:trPr>
        <w:tc>
          <w:tcPr>
            <w:tcW w:w="817" w:type="dxa"/>
            <w:vAlign w:val="center"/>
          </w:tcPr>
          <w:p w:rsidR="00407E3C" w:rsidRPr="00407E3C" w:rsidRDefault="00407E3C" w:rsidP="00407E3C">
            <w:pPr>
              <w:pStyle w:val="15"/>
              <w:ind w:firstLine="0"/>
              <w:jc w:val="center"/>
            </w:pPr>
            <w:r w:rsidRPr="00407E3C">
              <w:t>№</w:t>
            </w:r>
          </w:p>
        </w:tc>
        <w:tc>
          <w:tcPr>
            <w:tcW w:w="3260" w:type="dxa"/>
            <w:vAlign w:val="center"/>
          </w:tcPr>
          <w:p w:rsidR="00407E3C" w:rsidRPr="00407E3C" w:rsidRDefault="00407E3C" w:rsidP="00407E3C">
            <w:pPr>
              <w:pStyle w:val="15"/>
              <w:ind w:firstLine="0"/>
              <w:jc w:val="center"/>
            </w:pPr>
            <w:r w:rsidRPr="00407E3C">
              <w:rPr>
                <w:szCs w:val="26"/>
              </w:rPr>
              <w:t>Наименование расчетного показателя ОРЗ, единица измерения</w:t>
            </w:r>
          </w:p>
        </w:tc>
        <w:tc>
          <w:tcPr>
            <w:tcW w:w="6237" w:type="dxa"/>
            <w:vAlign w:val="center"/>
          </w:tcPr>
          <w:p w:rsidR="00407E3C" w:rsidRPr="00407E3C" w:rsidRDefault="00407E3C" w:rsidP="00407E3C">
            <w:pPr>
              <w:pStyle w:val="15"/>
              <w:ind w:firstLine="0"/>
              <w:jc w:val="center"/>
            </w:pPr>
            <w:r w:rsidRPr="00407E3C">
              <w:rPr>
                <w:rFonts w:eastAsia="Times New Roman"/>
              </w:rPr>
              <w:t>Категории и параметры автомобильной дороги межмуниципального значения</w:t>
            </w:r>
          </w:p>
        </w:tc>
      </w:tr>
      <w:tr w:rsidR="00407E3C" w:rsidRPr="00407E3C" w:rsidTr="00407E3C">
        <w:trPr>
          <w:trHeight w:val="20"/>
        </w:trPr>
        <w:tc>
          <w:tcPr>
            <w:tcW w:w="817" w:type="dxa"/>
            <w:vAlign w:val="center"/>
          </w:tcPr>
          <w:p w:rsidR="00407E3C" w:rsidRPr="00407E3C" w:rsidRDefault="00407E3C" w:rsidP="00407E3C">
            <w:pPr>
              <w:pStyle w:val="15"/>
              <w:ind w:firstLine="0"/>
              <w:jc w:val="center"/>
              <w:rPr>
                <w:sz w:val="2"/>
                <w:szCs w:val="2"/>
              </w:rPr>
            </w:pPr>
          </w:p>
        </w:tc>
        <w:tc>
          <w:tcPr>
            <w:tcW w:w="3260" w:type="dxa"/>
            <w:vAlign w:val="center"/>
          </w:tcPr>
          <w:p w:rsidR="00407E3C" w:rsidRPr="00407E3C" w:rsidRDefault="00407E3C" w:rsidP="00407E3C">
            <w:pPr>
              <w:pStyle w:val="15"/>
              <w:ind w:firstLine="0"/>
              <w:jc w:val="center"/>
              <w:rPr>
                <w:sz w:val="2"/>
                <w:szCs w:val="2"/>
              </w:rPr>
            </w:pPr>
          </w:p>
        </w:tc>
        <w:tc>
          <w:tcPr>
            <w:tcW w:w="6237" w:type="dxa"/>
            <w:vAlign w:val="center"/>
          </w:tcPr>
          <w:p w:rsidR="00407E3C" w:rsidRPr="00407E3C" w:rsidRDefault="00407E3C" w:rsidP="00407E3C">
            <w:pPr>
              <w:pStyle w:val="15"/>
              <w:ind w:firstLine="0"/>
              <w:jc w:val="center"/>
              <w:rPr>
                <w:sz w:val="2"/>
                <w:szCs w:val="2"/>
              </w:rPr>
            </w:pPr>
          </w:p>
        </w:tc>
      </w:tr>
      <w:tr w:rsidR="001D6653" w:rsidRPr="00407E3C" w:rsidTr="001D6653">
        <w:trPr>
          <w:trHeight w:val="315"/>
        </w:trPr>
        <w:tc>
          <w:tcPr>
            <w:tcW w:w="817" w:type="dxa"/>
            <w:vAlign w:val="center"/>
          </w:tcPr>
          <w:p w:rsidR="001D6653" w:rsidRPr="00407E3C" w:rsidRDefault="001D6653" w:rsidP="00407E3C">
            <w:pPr>
              <w:pStyle w:val="15"/>
              <w:ind w:firstLine="0"/>
              <w:jc w:val="center"/>
            </w:pPr>
            <w:r w:rsidRPr="00407E3C">
              <w:t>1</w:t>
            </w:r>
          </w:p>
        </w:tc>
        <w:tc>
          <w:tcPr>
            <w:tcW w:w="3260" w:type="dxa"/>
            <w:vAlign w:val="center"/>
          </w:tcPr>
          <w:p w:rsidR="001D6653" w:rsidRPr="00407E3C" w:rsidRDefault="001D6653" w:rsidP="00407E3C">
            <w:pPr>
              <w:pStyle w:val="15"/>
              <w:ind w:firstLine="0"/>
              <w:jc w:val="center"/>
            </w:pPr>
            <w:r w:rsidRPr="00407E3C">
              <w:t>2</w:t>
            </w:r>
          </w:p>
        </w:tc>
        <w:tc>
          <w:tcPr>
            <w:tcW w:w="6237" w:type="dxa"/>
            <w:vAlign w:val="center"/>
          </w:tcPr>
          <w:p w:rsidR="001D6653" w:rsidRPr="00407E3C" w:rsidRDefault="001D6653" w:rsidP="00407E3C">
            <w:pPr>
              <w:pStyle w:val="15"/>
              <w:ind w:firstLine="0"/>
              <w:jc w:val="center"/>
            </w:pPr>
            <w:r w:rsidRPr="00407E3C">
              <w:t>3</w:t>
            </w:r>
          </w:p>
        </w:tc>
      </w:tr>
      <w:tr w:rsidR="001D6653" w:rsidRPr="00407E3C" w:rsidTr="001D6653">
        <w:tc>
          <w:tcPr>
            <w:tcW w:w="817" w:type="dxa"/>
            <w:vAlign w:val="center"/>
          </w:tcPr>
          <w:p w:rsidR="001D6653" w:rsidRPr="00407E3C" w:rsidRDefault="001D6653" w:rsidP="00407E3C">
            <w:pPr>
              <w:pStyle w:val="15"/>
              <w:ind w:firstLine="0"/>
              <w:jc w:val="center"/>
            </w:pPr>
            <w:r w:rsidRPr="00407E3C">
              <w:t>2</w:t>
            </w:r>
          </w:p>
        </w:tc>
        <w:tc>
          <w:tcPr>
            <w:tcW w:w="3260" w:type="dxa"/>
            <w:vAlign w:val="center"/>
          </w:tcPr>
          <w:p w:rsidR="001D6653" w:rsidRPr="00407E3C" w:rsidRDefault="001D6653" w:rsidP="00407E3C">
            <w:pPr>
              <w:pStyle w:val="15"/>
              <w:ind w:firstLine="0"/>
              <w:jc w:val="left"/>
            </w:pPr>
            <w:r w:rsidRPr="00407E3C">
              <w:rPr>
                <w:color w:val="000000"/>
                <w:szCs w:val="26"/>
              </w:rPr>
              <w:t xml:space="preserve">Расчетная скорость движения, </w:t>
            </w:r>
            <w:proofErr w:type="gramStart"/>
            <w:r w:rsidRPr="00407E3C">
              <w:rPr>
                <w:color w:val="000000"/>
                <w:szCs w:val="26"/>
              </w:rPr>
              <w:t>км</w:t>
            </w:r>
            <w:proofErr w:type="gramEnd"/>
            <w:r w:rsidRPr="00407E3C">
              <w:rPr>
                <w:color w:val="000000"/>
                <w:szCs w:val="26"/>
              </w:rPr>
              <w:t>/час</w:t>
            </w:r>
          </w:p>
        </w:tc>
        <w:tc>
          <w:tcPr>
            <w:tcW w:w="6237" w:type="dxa"/>
            <w:vAlign w:val="center"/>
          </w:tcPr>
          <w:p w:rsidR="001D6653" w:rsidRPr="00407E3C" w:rsidRDefault="001D6653" w:rsidP="00407E3C">
            <w:pPr>
              <w:pStyle w:val="15"/>
              <w:ind w:firstLine="0"/>
              <w:jc w:val="center"/>
            </w:pPr>
            <w:r w:rsidRPr="00407E3C">
              <w:t>120</w:t>
            </w:r>
          </w:p>
        </w:tc>
      </w:tr>
      <w:tr w:rsidR="001D6653" w:rsidRPr="00407E3C" w:rsidTr="001D6653">
        <w:tc>
          <w:tcPr>
            <w:tcW w:w="817" w:type="dxa"/>
            <w:vAlign w:val="center"/>
          </w:tcPr>
          <w:p w:rsidR="001D6653" w:rsidRPr="00407E3C" w:rsidRDefault="001D6653" w:rsidP="00407E3C">
            <w:pPr>
              <w:pStyle w:val="15"/>
              <w:ind w:firstLine="0"/>
              <w:jc w:val="center"/>
            </w:pPr>
            <w:r w:rsidRPr="00407E3C">
              <w:t>3</w:t>
            </w:r>
          </w:p>
        </w:tc>
        <w:tc>
          <w:tcPr>
            <w:tcW w:w="3260" w:type="dxa"/>
            <w:vAlign w:val="center"/>
          </w:tcPr>
          <w:p w:rsidR="001D6653" w:rsidRPr="00407E3C" w:rsidRDefault="001D6653" w:rsidP="00407E3C">
            <w:pPr>
              <w:pStyle w:val="aff"/>
              <w:spacing w:before="0"/>
              <w:ind w:firstLine="0"/>
              <w:rPr>
                <w:color w:val="000000"/>
                <w:szCs w:val="26"/>
              </w:rPr>
            </w:pPr>
            <w:r w:rsidRPr="00407E3C">
              <w:rPr>
                <w:color w:val="000000"/>
                <w:szCs w:val="26"/>
              </w:rPr>
              <w:t>Число полос движения</w:t>
            </w:r>
          </w:p>
        </w:tc>
        <w:tc>
          <w:tcPr>
            <w:tcW w:w="6237" w:type="dxa"/>
            <w:vAlign w:val="center"/>
          </w:tcPr>
          <w:p w:rsidR="001D6653" w:rsidRPr="00407E3C" w:rsidRDefault="001D6653" w:rsidP="00407E3C">
            <w:pPr>
              <w:pStyle w:val="15"/>
              <w:ind w:firstLine="0"/>
              <w:jc w:val="center"/>
            </w:pPr>
            <w:r w:rsidRPr="00407E3C">
              <w:t>2</w:t>
            </w:r>
          </w:p>
        </w:tc>
      </w:tr>
      <w:tr w:rsidR="001D6653" w:rsidRPr="00407E3C" w:rsidTr="001D6653">
        <w:tc>
          <w:tcPr>
            <w:tcW w:w="817" w:type="dxa"/>
            <w:vAlign w:val="center"/>
          </w:tcPr>
          <w:p w:rsidR="001D6653" w:rsidRPr="00407E3C" w:rsidRDefault="001D6653" w:rsidP="00407E3C">
            <w:pPr>
              <w:pStyle w:val="15"/>
              <w:ind w:firstLine="0"/>
              <w:jc w:val="center"/>
            </w:pPr>
            <w:r w:rsidRPr="00407E3C">
              <w:t>4</w:t>
            </w:r>
          </w:p>
        </w:tc>
        <w:tc>
          <w:tcPr>
            <w:tcW w:w="3260" w:type="dxa"/>
            <w:vAlign w:val="center"/>
          </w:tcPr>
          <w:p w:rsidR="001D6653" w:rsidRPr="00407E3C" w:rsidRDefault="001D6653" w:rsidP="00407E3C">
            <w:pPr>
              <w:pStyle w:val="aff"/>
              <w:spacing w:before="0"/>
              <w:ind w:firstLine="0"/>
              <w:rPr>
                <w:color w:val="000000"/>
                <w:szCs w:val="26"/>
              </w:rPr>
            </w:pPr>
            <w:r w:rsidRPr="00407E3C">
              <w:rPr>
                <w:color w:val="000000"/>
                <w:szCs w:val="26"/>
              </w:rPr>
              <w:t xml:space="preserve">Ширина полос движения, </w:t>
            </w:r>
            <w:proofErr w:type="gramStart"/>
            <w:r w:rsidRPr="00407E3C">
              <w:rPr>
                <w:color w:val="000000"/>
                <w:szCs w:val="26"/>
              </w:rPr>
              <w:t>м</w:t>
            </w:r>
            <w:proofErr w:type="gramEnd"/>
          </w:p>
        </w:tc>
        <w:tc>
          <w:tcPr>
            <w:tcW w:w="6237" w:type="dxa"/>
            <w:vAlign w:val="center"/>
          </w:tcPr>
          <w:p w:rsidR="001D6653" w:rsidRPr="00407E3C" w:rsidRDefault="001D6653" w:rsidP="00407E3C">
            <w:pPr>
              <w:pStyle w:val="15"/>
              <w:ind w:firstLine="0"/>
              <w:jc w:val="center"/>
            </w:pPr>
            <w:r w:rsidRPr="00407E3C">
              <w:t>3,75</w:t>
            </w:r>
          </w:p>
        </w:tc>
      </w:tr>
      <w:tr w:rsidR="001D6653" w:rsidRPr="00407E3C" w:rsidTr="001D6653">
        <w:tc>
          <w:tcPr>
            <w:tcW w:w="817" w:type="dxa"/>
            <w:vAlign w:val="center"/>
          </w:tcPr>
          <w:p w:rsidR="001D6653" w:rsidRPr="00407E3C" w:rsidRDefault="001D6653" w:rsidP="00407E3C">
            <w:pPr>
              <w:pStyle w:val="15"/>
              <w:ind w:firstLine="0"/>
              <w:jc w:val="center"/>
            </w:pPr>
            <w:r w:rsidRPr="00407E3C">
              <w:t>5</w:t>
            </w:r>
          </w:p>
        </w:tc>
        <w:tc>
          <w:tcPr>
            <w:tcW w:w="3260" w:type="dxa"/>
            <w:vAlign w:val="center"/>
          </w:tcPr>
          <w:p w:rsidR="001D6653" w:rsidRPr="00407E3C" w:rsidRDefault="001D6653" w:rsidP="00407E3C">
            <w:pPr>
              <w:pStyle w:val="aff"/>
              <w:spacing w:before="0"/>
              <w:ind w:firstLine="0"/>
              <w:rPr>
                <w:color w:val="000000"/>
                <w:szCs w:val="26"/>
              </w:rPr>
            </w:pPr>
            <w:r w:rsidRPr="00407E3C">
              <w:rPr>
                <w:sz w:val="28"/>
                <w:szCs w:val="28"/>
              </w:rPr>
              <w:t xml:space="preserve">Ширина переходно-скоростной полосы движения, </w:t>
            </w:r>
            <w:proofErr w:type="gramStart"/>
            <w:r w:rsidRPr="00407E3C">
              <w:rPr>
                <w:sz w:val="28"/>
                <w:szCs w:val="28"/>
              </w:rPr>
              <w:t>м</w:t>
            </w:r>
            <w:proofErr w:type="gramEnd"/>
          </w:p>
        </w:tc>
        <w:tc>
          <w:tcPr>
            <w:tcW w:w="6237" w:type="dxa"/>
            <w:vAlign w:val="center"/>
          </w:tcPr>
          <w:p w:rsidR="001D6653" w:rsidRPr="00407E3C" w:rsidRDefault="001D6653" w:rsidP="00407E3C">
            <w:pPr>
              <w:pStyle w:val="15"/>
              <w:ind w:firstLine="0"/>
              <w:jc w:val="center"/>
            </w:pPr>
            <w:r w:rsidRPr="00407E3C">
              <w:t>3,75</w:t>
            </w:r>
          </w:p>
        </w:tc>
      </w:tr>
      <w:tr w:rsidR="001D6653" w:rsidRPr="00407E3C" w:rsidTr="001D6653">
        <w:tc>
          <w:tcPr>
            <w:tcW w:w="817" w:type="dxa"/>
            <w:vAlign w:val="center"/>
          </w:tcPr>
          <w:p w:rsidR="001D6653" w:rsidRPr="00407E3C" w:rsidRDefault="001D6653" w:rsidP="00407E3C">
            <w:pPr>
              <w:pStyle w:val="15"/>
              <w:ind w:firstLine="0"/>
              <w:jc w:val="center"/>
            </w:pPr>
            <w:r w:rsidRPr="00407E3C">
              <w:t>6</w:t>
            </w:r>
          </w:p>
        </w:tc>
        <w:tc>
          <w:tcPr>
            <w:tcW w:w="3260" w:type="dxa"/>
            <w:vAlign w:val="center"/>
          </w:tcPr>
          <w:p w:rsidR="001D6653" w:rsidRPr="00407E3C" w:rsidRDefault="001D6653" w:rsidP="00407E3C">
            <w:pPr>
              <w:pStyle w:val="aff"/>
              <w:spacing w:before="0"/>
              <w:ind w:firstLine="0"/>
              <w:rPr>
                <w:color w:val="000000"/>
                <w:szCs w:val="26"/>
              </w:rPr>
            </w:pPr>
            <w:r w:rsidRPr="00407E3C">
              <w:rPr>
                <w:color w:val="000000"/>
                <w:szCs w:val="26"/>
              </w:rPr>
              <w:t xml:space="preserve">Ширина обочин, </w:t>
            </w:r>
            <w:proofErr w:type="gramStart"/>
            <w:r w:rsidRPr="00407E3C">
              <w:rPr>
                <w:color w:val="000000"/>
                <w:szCs w:val="26"/>
              </w:rPr>
              <w:t>м</w:t>
            </w:r>
            <w:proofErr w:type="gramEnd"/>
          </w:p>
        </w:tc>
        <w:tc>
          <w:tcPr>
            <w:tcW w:w="6237" w:type="dxa"/>
            <w:vAlign w:val="center"/>
          </w:tcPr>
          <w:p w:rsidR="001D6653" w:rsidRPr="00407E3C" w:rsidRDefault="001D6653" w:rsidP="00407E3C">
            <w:pPr>
              <w:pStyle w:val="15"/>
              <w:ind w:firstLine="0"/>
              <w:jc w:val="center"/>
            </w:pPr>
            <w:r w:rsidRPr="00407E3C">
              <w:t>3,75</w:t>
            </w:r>
          </w:p>
        </w:tc>
      </w:tr>
      <w:tr w:rsidR="001D6653" w:rsidRPr="00407E3C" w:rsidTr="001D6653">
        <w:tc>
          <w:tcPr>
            <w:tcW w:w="817" w:type="dxa"/>
            <w:vAlign w:val="center"/>
          </w:tcPr>
          <w:p w:rsidR="001D6653" w:rsidRPr="00407E3C" w:rsidRDefault="001D6653" w:rsidP="00407E3C">
            <w:pPr>
              <w:pStyle w:val="15"/>
              <w:ind w:firstLine="0"/>
              <w:jc w:val="center"/>
            </w:pPr>
            <w:r w:rsidRPr="00407E3C">
              <w:t>7</w:t>
            </w:r>
          </w:p>
        </w:tc>
        <w:tc>
          <w:tcPr>
            <w:tcW w:w="3260" w:type="dxa"/>
            <w:vAlign w:val="center"/>
          </w:tcPr>
          <w:p w:rsidR="001D6653" w:rsidRPr="00407E3C" w:rsidRDefault="001D6653" w:rsidP="00407E3C">
            <w:pPr>
              <w:pStyle w:val="aff"/>
              <w:spacing w:before="0"/>
              <w:ind w:firstLine="0"/>
              <w:rPr>
                <w:color w:val="000000"/>
                <w:szCs w:val="26"/>
              </w:rPr>
            </w:pPr>
            <w:r w:rsidRPr="00407E3C">
              <w:rPr>
                <w:color w:val="000000"/>
                <w:szCs w:val="26"/>
              </w:rPr>
              <w:t xml:space="preserve">Наименьший радиус кривой в плане, </w:t>
            </w:r>
            <w:proofErr w:type="gramStart"/>
            <w:r w:rsidRPr="00407E3C">
              <w:rPr>
                <w:color w:val="000000"/>
                <w:szCs w:val="26"/>
              </w:rPr>
              <w:t>м</w:t>
            </w:r>
            <w:proofErr w:type="gramEnd"/>
          </w:p>
        </w:tc>
        <w:tc>
          <w:tcPr>
            <w:tcW w:w="6237" w:type="dxa"/>
            <w:vAlign w:val="center"/>
          </w:tcPr>
          <w:p w:rsidR="001D6653" w:rsidRPr="00407E3C" w:rsidRDefault="001D6653" w:rsidP="00407E3C">
            <w:pPr>
              <w:pStyle w:val="15"/>
              <w:ind w:firstLine="0"/>
              <w:jc w:val="center"/>
            </w:pPr>
            <w:r w:rsidRPr="00407E3C">
              <w:t>800</w:t>
            </w:r>
          </w:p>
        </w:tc>
      </w:tr>
    </w:tbl>
    <w:p w:rsidR="001D6653" w:rsidRPr="00407E3C" w:rsidRDefault="001D6653" w:rsidP="00407E3C">
      <w:pPr>
        <w:pStyle w:val="31"/>
      </w:pPr>
    </w:p>
    <w:p w:rsidR="001D6653" w:rsidRPr="00407E3C" w:rsidRDefault="001D6653"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 xml:space="preserve">Проектная ось трассы максимально приближена </w:t>
      </w:r>
      <w:proofErr w:type="gramStart"/>
      <w:r w:rsidRPr="00407E3C">
        <w:rPr>
          <w:rFonts w:ascii="Times New Roman" w:hAnsi="Times New Roman" w:cs="Times New Roman"/>
          <w:sz w:val="28"/>
          <w:szCs w:val="28"/>
        </w:rPr>
        <w:t>к</w:t>
      </w:r>
      <w:proofErr w:type="gramEnd"/>
      <w:r w:rsidRPr="00407E3C">
        <w:rPr>
          <w:rFonts w:ascii="Times New Roman" w:hAnsi="Times New Roman" w:cs="Times New Roman"/>
          <w:sz w:val="28"/>
          <w:szCs w:val="28"/>
        </w:rPr>
        <w:t xml:space="preserve"> существующей.</w:t>
      </w:r>
    </w:p>
    <w:p w:rsidR="001D6653" w:rsidRPr="00407E3C" w:rsidRDefault="001D6653" w:rsidP="00407E3C">
      <w:pPr>
        <w:tabs>
          <w:tab w:val="left" w:pos="142"/>
          <w:tab w:val="left" w:pos="851"/>
        </w:tabs>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Существующее обустройство автомобильной дороги представлено следующими элементами:</w:t>
      </w:r>
    </w:p>
    <w:p w:rsidR="007018A2" w:rsidRPr="00407E3C" w:rsidRDefault="007018A2"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До начала производства основных строительно-монтажных работ необходимо выполнить полный комплекс работ подготовительного периода:</w:t>
      </w:r>
    </w:p>
    <w:p w:rsidR="007018A2" w:rsidRPr="00407E3C" w:rsidRDefault="007018A2"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создать запас необходимых материалов и конструкций;</w:t>
      </w:r>
    </w:p>
    <w:p w:rsidR="007018A2" w:rsidRPr="00407E3C" w:rsidRDefault="007018A2"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выполнить переустройство коммуникаций;</w:t>
      </w:r>
    </w:p>
    <w:p w:rsidR="007018A2" w:rsidRPr="00407E3C" w:rsidRDefault="007018A2"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подготовить к работе грузовую и дорожно-строительную технику;</w:t>
      </w:r>
    </w:p>
    <w:p w:rsidR="007018A2" w:rsidRPr="00407E3C" w:rsidRDefault="007018A2"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lastRenderedPageBreak/>
        <w:t>подготовить к работе строительный инвентарь и средства индивидуальной защиты рабочих;</w:t>
      </w:r>
    </w:p>
    <w:p w:rsidR="007018A2" w:rsidRPr="00407E3C" w:rsidRDefault="007018A2"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установить предупреждающие о проведении работ знаки и ограждения на участке работ в соответствии со схемами ограждения мест производства работ;</w:t>
      </w:r>
    </w:p>
    <w:p w:rsidR="007018A2" w:rsidRPr="00407E3C" w:rsidRDefault="007018A2"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согласовать проведение дорожно-строительных работ с органами местного управления и эксплуатирующей генеральной подрядной организацией;</w:t>
      </w:r>
    </w:p>
    <w:p w:rsidR="007018A2" w:rsidRPr="00407E3C" w:rsidRDefault="007018A2"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выполнить разбивку и закрепление трассы;</w:t>
      </w:r>
    </w:p>
    <w:p w:rsidR="007018A2" w:rsidRPr="00407E3C" w:rsidRDefault="007018A2" w:rsidP="00407E3C">
      <w:pPr>
        <w:pStyle w:val="aa"/>
        <w:spacing w:after="0" w:line="240" w:lineRule="auto"/>
        <w:ind w:left="0" w:firstLine="709"/>
        <w:contextualSpacing w:val="0"/>
        <w:jc w:val="both"/>
        <w:rPr>
          <w:rFonts w:ascii="Times New Roman" w:hAnsi="Times New Roman"/>
          <w:sz w:val="28"/>
          <w:szCs w:val="28"/>
        </w:rPr>
      </w:pPr>
      <w:r w:rsidRPr="00407E3C">
        <w:rPr>
          <w:rFonts w:ascii="Times New Roman" w:hAnsi="Times New Roman"/>
          <w:sz w:val="28"/>
          <w:szCs w:val="28"/>
        </w:rPr>
        <w:t>произвести снятие и перемещение растительного грунта в полосе временного отвода, на откосах.</w:t>
      </w:r>
    </w:p>
    <w:p w:rsidR="007018A2" w:rsidRPr="00407E3C" w:rsidRDefault="007018A2" w:rsidP="00407E3C">
      <w:pPr>
        <w:spacing w:after="0" w:line="240" w:lineRule="auto"/>
        <w:ind w:firstLine="709"/>
        <w:jc w:val="both"/>
        <w:rPr>
          <w:rFonts w:ascii="Times New Roman" w:hAnsi="Times New Roman" w:cs="Times New Roman"/>
          <w:sz w:val="28"/>
          <w:szCs w:val="28"/>
        </w:rPr>
      </w:pPr>
    </w:p>
    <w:p w:rsidR="007018A2" w:rsidRPr="00407E3C" w:rsidRDefault="007018A2" w:rsidP="00407E3C">
      <w:pPr>
        <w:spacing w:after="0" w:line="240" w:lineRule="auto"/>
        <w:rPr>
          <w:rFonts w:ascii="Times New Roman" w:hAnsi="Times New Roman" w:cs="Times New Roman"/>
          <w:sz w:val="2"/>
          <w:szCs w:val="2"/>
        </w:rPr>
      </w:pPr>
    </w:p>
    <w:p w:rsidR="007018A2" w:rsidRPr="00407E3C" w:rsidRDefault="007018A2" w:rsidP="00407E3C">
      <w:pPr>
        <w:pStyle w:val="11"/>
        <w:outlineLvl w:val="2"/>
        <w:rPr>
          <w:b w:val="0"/>
        </w:rPr>
      </w:pPr>
      <w:r w:rsidRPr="00407E3C">
        <w:rPr>
          <w:b w:val="0"/>
        </w:rPr>
        <w:t>2.4.5. Характеристика развития системы транспортного обслуживания</w:t>
      </w:r>
    </w:p>
    <w:p w:rsidR="007018A2" w:rsidRPr="00407E3C" w:rsidRDefault="007018A2" w:rsidP="00407E3C">
      <w:pPr>
        <w:pStyle w:val="11"/>
      </w:pPr>
    </w:p>
    <w:p w:rsidR="007018A2" w:rsidRPr="00407E3C" w:rsidRDefault="007018A2" w:rsidP="00407E3C">
      <w:pPr>
        <w:pStyle w:val="aff1"/>
        <w:ind w:firstLine="709"/>
        <w:jc w:val="both"/>
        <w:rPr>
          <w:rFonts w:ascii="Times New Roman" w:hAnsi="Times New Roman" w:cs="Times New Roman"/>
          <w:b w:val="0"/>
        </w:rPr>
      </w:pPr>
      <w:proofErr w:type="gramStart"/>
      <w:r w:rsidRPr="00407E3C">
        <w:rPr>
          <w:rFonts w:ascii="Times New Roman" w:hAnsi="Times New Roman" w:cs="Times New Roman"/>
          <w:b w:val="0"/>
          <w:lang w:eastAsia="ar-SA"/>
        </w:rPr>
        <w:t xml:space="preserve">Постановлением Правительства Новосибирской области от 23.01.2015  № 22-п «Об утверждении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2015-2022 годах» </w:t>
      </w:r>
      <w:r w:rsidRPr="00407E3C">
        <w:rPr>
          <w:rFonts w:ascii="Times New Roman" w:hAnsi="Times New Roman" w:cs="Times New Roman"/>
          <w:b w:val="0"/>
        </w:rPr>
        <w:t>в границах проекта планировки территории предусматривается строительство переходно-скоростной полосы разгона и торможения на автомобильной дороги «Новосибирск-Кочки–Павлодар (в пред.</w:t>
      </w:r>
      <w:proofErr w:type="gramEnd"/>
      <w:r w:rsidRPr="00407E3C">
        <w:rPr>
          <w:rFonts w:ascii="Times New Roman" w:hAnsi="Times New Roman" w:cs="Times New Roman"/>
          <w:b w:val="0"/>
        </w:rPr>
        <w:t xml:space="preserve"> </w:t>
      </w:r>
      <w:proofErr w:type="gramStart"/>
      <w:r w:rsidRPr="00407E3C">
        <w:rPr>
          <w:rFonts w:ascii="Times New Roman" w:hAnsi="Times New Roman" w:cs="Times New Roman"/>
          <w:b w:val="0"/>
        </w:rPr>
        <w:t>РФ)» в границах рабочего поселка Ордынское Ордынском районе Новосибирской области.</w:t>
      </w:r>
      <w:proofErr w:type="gramEnd"/>
    </w:p>
    <w:p w:rsidR="007018A2" w:rsidRPr="00407E3C" w:rsidRDefault="007018A2" w:rsidP="00407E3C">
      <w:pPr>
        <w:pStyle w:val="15"/>
      </w:pPr>
      <w:r w:rsidRPr="00407E3C">
        <w:t xml:space="preserve">Площадь зоны планируемого размещения объекта регионального значения, </w:t>
      </w:r>
      <w:proofErr w:type="gramStart"/>
      <w:r w:rsidRPr="00407E3C">
        <w:t>согласно проекта</w:t>
      </w:r>
      <w:proofErr w:type="gramEnd"/>
      <w:r w:rsidRPr="00407E3C">
        <w:t xml:space="preserve"> планировки территории составляет – 1,7 га.</w:t>
      </w:r>
    </w:p>
    <w:p w:rsidR="007018A2" w:rsidRPr="00407E3C" w:rsidRDefault="007018A2" w:rsidP="00407E3C">
      <w:pPr>
        <w:pStyle w:val="15"/>
      </w:pPr>
      <w:r w:rsidRPr="00407E3C">
        <w:t xml:space="preserve">Зона планируемого размещения объекта регионального значения состоит </w:t>
      </w:r>
      <w:proofErr w:type="gramStart"/>
      <w:r w:rsidRPr="00407E3C">
        <w:t>из</w:t>
      </w:r>
      <w:proofErr w:type="gramEnd"/>
    </w:p>
    <w:p w:rsidR="007018A2" w:rsidRPr="00407E3C" w:rsidRDefault="007018A2" w:rsidP="00407E3C">
      <w:pPr>
        <w:pStyle w:val="15"/>
      </w:pPr>
      <w:r w:rsidRPr="00407E3C">
        <w:t>существующих земельных участков, сведения о которых соответствуют сведениям из Государственного кадастра недвижимости и вновь образованных земельных участков.</w:t>
      </w:r>
    </w:p>
    <w:p w:rsidR="007018A2" w:rsidRPr="00407E3C" w:rsidRDefault="007018A2"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 xml:space="preserve">Автомобильная дорога характеризуется параметрами </w:t>
      </w:r>
      <w:r w:rsidRPr="00407E3C">
        <w:rPr>
          <w:rFonts w:ascii="Times New Roman" w:hAnsi="Times New Roman" w:cs="Times New Roman"/>
          <w:sz w:val="28"/>
          <w:szCs w:val="28"/>
          <w:lang w:val="en-US"/>
        </w:rPr>
        <w:t>II</w:t>
      </w:r>
      <w:r w:rsidRPr="00407E3C">
        <w:rPr>
          <w:rFonts w:ascii="Times New Roman" w:hAnsi="Times New Roman" w:cs="Times New Roman"/>
          <w:sz w:val="28"/>
          <w:szCs w:val="28"/>
        </w:rPr>
        <w:t xml:space="preserve"> категории с двумя полосами движения, протяжённостью </w:t>
      </w:r>
      <w:r w:rsidRPr="00407E3C">
        <w:rPr>
          <w:rFonts w:ascii="Times New Roman" w:hAnsi="Times New Roman" w:cs="Times New Roman"/>
          <w:bCs/>
          <w:sz w:val="28"/>
          <w:szCs w:val="28"/>
        </w:rPr>
        <w:t xml:space="preserve">0,6 км в границах </w:t>
      </w:r>
      <w:r w:rsidRPr="00407E3C">
        <w:rPr>
          <w:rFonts w:ascii="Times New Roman" w:hAnsi="Times New Roman" w:cs="Times New Roman"/>
          <w:sz w:val="28"/>
          <w:szCs w:val="28"/>
        </w:rPr>
        <w:t>проекта планировки территории.</w:t>
      </w:r>
    </w:p>
    <w:p w:rsidR="001D6653" w:rsidRPr="00407E3C" w:rsidRDefault="001D6653" w:rsidP="00407E3C">
      <w:pPr>
        <w:tabs>
          <w:tab w:val="left" w:pos="142"/>
          <w:tab w:val="left" w:pos="851"/>
        </w:tabs>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 xml:space="preserve">– дорожными знаками (номер по ГОСТ </w:t>
      </w:r>
      <w:proofErr w:type="gramStart"/>
      <w:r w:rsidRPr="00407E3C">
        <w:rPr>
          <w:rFonts w:ascii="Times New Roman" w:hAnsi="Times New Roman" w:cs="Times New Roman"/>
          <w:sz w:val="28"/>
          <w:szCs w:val="28"/>
        </w:rPr>
        <w:t>Р</w:t>
      </w:r>
      <w:proofErr w:type="gramEnd"/>
      <w:r w:rsidRPr="00407E3C">
        <w:rPr>
          <w:rFonts w:ascii="Times New Roman" w:hAnsi="Times New Roman" w:cs="Times New Roman"/>
          <w:sz w:val="28"/>
          <w:szCs w:val="28"/>
        </w:rPr>
        <w:t xml:space="preserve"> 52289-2004) – (58 знака и 40 стоек);</w:t>
      </w:r>
    </w:p>
    <w:p w:rsidR="001D6653" w:rsidRPr="00407E3C" w:rsidRDefault="001D6653" w:rsidP="00407E3C">
      <w:pPr>
        <w:tabs>
          <w:tab w:val="left" w:pos="142"/>
          <w:tab w:val="left" w:pos="851"/>
        </w:tabs>
        <w:spacing w:after="0" w:line="240" w:lineRule="auto"/>
        <w:ind w:firstLine="709"/>
        <w:jc w:val="center"/>
        <w:rPr>
          <w:rFonts w:ascii="Times New Roman" w:hAnsi="Times New Roman" w:cs="Times New Roman"/>
          <w:sz w:val="28"/>
          <w:szCs w:val="28"/>
        </w:rPr>
      </w:pPr>
      <w:r w:rsidRPr="00407E3C">
        <w:rPr>
          <w:rFonts w:ascii="Times New Roman" w:hAnsi="Times New Roman" w:cs="Times New Roman"/>
          <w:sz w:val="28"/>
          <w:szCs w:val="28"/>
        </w:rPr>
        <w:t>Ведомость дислокации дорожных знаков</w:t>
      </w:r>
    </w:p>
    <w:p w:rsidR="001D6653" w:rsidRPr="00407E3C" w:rsidRDefault="001D6653" w:rsidP="00407E3C">
      <w:pPr>
        <w:tabs>
          <w:tab w:val="left" w:pos="142"/>
          <w:tab w:val="left" w:pos="851"/>
        </w:tabs>
        <w:spacing w:after="0" w:line="240" w:lineRule="auto"/>
        <w:ind w:firstLine="567"/>
        <w:jc w:val="right"/>
        <w:rPr>
          <w:rFonts w:ascii="Times New Roman" w:hAnsi="Times New Roman" w:cs="Times New Roman"/>
          <w:sz w:val="28"/>
          <w:szCs w:val="28"/>
        </w:rPr>
      </w:pPr>
      <w:r w:rsidRPr="00407E3C">
        <w:rPr>
          <w:rFonts w:ascii="Times New Roman" w:hAnsi="Times New Roman" w:cs="Times New Roman"/>
          <w:sz w:val="28"/>
          <w:szCs w:val="28"/>
        </w:rPr>
        <w:t>Таблица 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8"/>
        <w:gridCol w:w="1647"/>
        <w:gridCol w:w="1494"/>
        <w:gridCol w:w="1499"/>
        <w:gridCol w:w="1344"/>
        <w:gridCol w:w="2095"/>
        <w:gridCol w:w="1744"/>
      </w:tblGrid>
      <w:tr w:rsidR="001D6653" w:rsidRPr="00407E3C" w:rsidTr="00407E3C">
        <w:trPr>
          <w:trHeight w:val="442"/>
          <w:tblHeader/>
        </w:trPr>
        <w:tc>
          <w:tcPr>
            <w:tcW w:w="287" w:type="pct"/>
            <w:vMerge w:val="restar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pacing w:val="-10"/>
                <w:sz w:val="28"/>
                <w:szCs w:val="28"/>
              </w:rPr>
            </w:pPr>
            <w:r w:rsidRPr="00407E3C">
              <w:rPr>
                <w:rFonts w:ascii="Times New Roman" w:hAnsi="Times New Roman" w:cs="Times New Roman"/>
                <w:spacing w:val="-10"/>
                <w:sz w:val="28"/>
                <w:szCs w:val="28"/>
              </w:rPr>
              <w:t xml:space="preserve">№ </w:t>
            </w:r>
            <w:proofErr w:type="gramStart"/>
            <w:r w:rsidRPr="00407E3C">
              <w:rPr>
                <w:rFonts w:ascii="Times New Roman" w:hAnsi="Times New Roman" w:cs="Times New Roman"/>
                <w:spacing w:val="-10"/>
                <w:sz w:val="28"/>
                <w:szCs w:val="28"/>
              </w:rPr>
              <w:t>п</w:t>
            </w:r>
            <w:proofErr w:type="gramEnd"/>
            <w:r w:rsidRPr="00407E3C">
              <w:rPr>
                <w:rFonts w:ascii="Times New Roman" w:hAnsi="Times New Roman" w:cs="Times New Roman"/>
                <w:spacing w:val="-10"/>
                <w:sz w:val="28"/>
                <w:szCs w:val="28"/>
              </w:rPr>
              <w:t>/п</w:t>
            </w:r>
          </w:p>
        </w:tc>
        <w:tc>
          <w:tcPr>
            <w:tcW w:w="790" w:type="pct"/>
            <w:vMerge w:val="restart"/>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pacing w:val="-6"/>
                <w:sz w:val="28"/>
                <w:szCs w:val="28"/>
              </w:rPr>
            </w:pPr>
            <w:proofErr w:type="spellStart"/>
            <w:proofErr w:type="gramStart"/>
            <w:r w:rsidRPr="00407E3C">
              <w:rPr>
                <w:rFonts w:ascii="Times New Roman" w:hAnsi="Times New Roman" w:cs="Times New Roman"/>
                <w:spacing w:val="-6"/>
                <w:sz w:val="28"/>
                <w:szCs w:val="28"/>
              </w:rPr>
              <w:t>Местополо-жение</w:t>
            </w:r>
            <w:proofErr w:type="spellEnd"/>
            <w:proofErr w:type="gramEnd"/>
            <w:r w:rsidRPr="00407E3C">
              <w:rPr>
                <w:rFonts w:ascii="Times New Roman" w:hAnsi="Times New Roman" w:cs="Times New Roman"/>
                <w:spacing w:val="-6"/>
                <w:sz w:val="28"/>
                <w:szCs w:val="28"/>
              </w:rPr>
              <w:t xml:space="preserve"> по трассе</w:t>
            </w:r>
          </w:p>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pacing w:val="-6"/>
                <w:sz w:val="28"/>
                <w:szCs w:val="28"/>
              </w:rPr>
            </w:pPr>
            <w:r w:rsidRPr="00407E3C">
              <w:rPr>
                <w:rFonts w:ascii="Times New Roman" w:hAnsi="Times New Roman" w:cs="Times New Roman"/>
                <w:spacing w:val="-6"/>
                <w:sz w:val="28"/>
                <w:szCs w:val="28"/>
              </w:rPr>
              <w:t>ПК +</w:t>
            </w:r>
          </w:p>
        </w:tc>
        <w:tc>
          <w:tcPr>
            <w:tcW w:w="1436" w:type="pct"/>
            <w:gridSpan w:val="2"/>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pacing w:val="-6"/>
                <w:sz w:val="28"/>
                <w:szCs w:val="28"/>
              </w:rPr>
            </w:pPr>
            <w:r w:rsidRPr="00407E3C">
              <w:rPr>
                <w:rFonts w:ascii="Times New Roman" w:hAnsi="Times New Roman" w:cs="Times New Roman"/>
                <w:spacing w:val="-10"/>
                <w:sz w:val="28"/>
                <w:szCs w:val="28"/>
              </w:rPr>
              <w:t>Расстояние</w:t>
            </w:r>
            <w:r w:rsidRPr="00407E3C">
              <w:rPr>
                <w:rFonts w:ascii="Times New Roman" w:hAnsi="Times New Roman" w:cs="Times New Roman"/>
                <w:spacing w:val="-6"/>
                <w:sz w:val="28"/>
                <w:szCs w:val="28"/>
              </w:rPr>
              <w:t xml:space="preserve"> от оси трассы, </w:t>
            </w:r>
            <w:proofErr w:type="gramStart"/>
            <w:r w:rsidRPr="00407E3C">
              <w:rPr>
                <w:rFonts w:ascii="Times New Roman" w:hAnsi="Times New Roman" w:cs="Times New Roman"/>
                <w:spacing w:val="-6"/>
                <w:sz w:val="28"/>
                <w:szCs w:val="28"/>
              </w:rPr>
              <w:t>м</w:t>
            </w:r>
            <w:proofErr w:type="gramEnd"/>
          </w:p>
        </w:tc>
        <w:tc>
          <w:tcPr>
            <w:tcW w:w="645" w:type="pct"/>
            <w:vMerge w:val="restar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pacing w:val="-6"/>
                <w:sz w:val="28"/>
                <w:szCs w:val="28"/>
              </w:rPr>
            </w:pPr>
            <w:r w:rsidRPr="00407E3C">
              <w:rPr>
                <w:rFonts w:ascii="Times New Roman" w:hAnsi="Times New Roman" w:cs="Times New Roman"/>
                <w:spacing w:val="-6"/>
                <w:sz w:val="28"/>
                <w:szCs w:val="28"/>
              </w:rPr>
              <w:t>Номер по ГОСТ</w:t>
            </w:r>
            <w:r w:rsidRPr="00407E3C">
              <w:rPr>
                <w:rFonts w:ascii="Times New Roman" w:hAnsi="Times New Roman" w:cs="Times New Roman"/>
                <w:spacing w:val="-6"/>
                <w:sz w:val="28"/>
                <w:szCs w:val="28"/>
                <w:lang w:val="en-US"/>
              </w:rPr>
              <w:t> </w:t>
            </w:r>
            <w:proofErr w:type="gramStart"/>
            <w:r w:rsidRPr="00407E3C">
              <w:rPr>
                <w:rFonts w:ascii="Times New Roman" w:hAnsi="Times New Roman" w:cs="Times New Roman"/>
                <w:spacing w:val="-6"/>
                <w:sz w:val="28"/>
                <w:szCs w:val="28"/>
              </w:rPr>
              <w:t>Р</w:t>
            </w:r>
            <w:proofErr w:type="gramEnd"/>
            <w:r w:rsidRPr="00407E3C">
              <w:rPr>
                <w:rFonts w:ascii="Times New Roman" w:hAnsi="Times New Roman" w:cs="Times New Roman"/>
                <w:spacing w:val="-6"/>
                <w:sz w:val="28"/>
                <w:szCs w:val="28"/>
              </w:rPr>
              <w:t xml:space="preserve"> </w:t>
            </w:r>
          </w:p>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pacing w:val="-6"/>
                <w:sz w:val="28"/>
                <w:szCs w:val="28"/>
              </w:rPr>
            </w:pPr>
            <w:r w:rsidRPr="00407E3C">
              <w:rPr>
                <w:rFonts w:ascii="Times New Roman" w:hAnsi="Times New Roman" w:cs="Times New Roman"/>
                <w:spacing w:val="-6"/>
                <w:sz w:val="28"/>
                <w:szCs w:val="28"/>
              </w:rPr>
              <w:t xml:space="preserve"> 52289-2004</w:t>
            </w:r>
          </w:p>
        </w:tc>
        <w:tc>
          <w:tcPr>
            <w:tcW w:w="1005" w:type="pct"/>
            <w:vMerge w:val="restar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pacing w:val="-6"/>
                <w:sz w:val="28"/>
                <w:szCs w:val="28"/>
              </w:rPr>
            </w:pPr>
            <w:r w:rsidRPr="00407E3C">
              <w:rPr>
                <w:rFonts w:ascii="Times New Roman" w:hAnsi="Times New Roman" w:cs="Times New Roman"/>
                <w:spacing w:val="-6"/>
                <w:sz w:val="28"/>
                <w:szCs w:val="28"/>
              </w:rPr>
              <w:t>Вид опоры</w:t>
            </w:r>
          </w:p>
        </w:tc>
        <w:tc>
          <w:tcPr>
            <w:tcW w:w="837" w:type="pct"/>
            <w:vMerge w:val="restar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pacing w:val="-6"/>
                <w:sz w:val="28"/>
                <w:szCs w:val="28"/>
              </w:rPr>
            </w:pPr>
            <w:r w:rsidRPr="00407E3C">
              <w:rPr>
                <w:rFonts w:ascii="Times New Roman" w:hAnsi="Times New Roman" w:cs="Times New Roman"/>
                <w:spacing w:val="-6"/>
                <w:sz w:val="28"/>
                <w:szCs w:val="28"/>
              </w:rPr>
              <w:t>Примечание</w:t>
            </w:r>
          </w:p>
        </w:tc>
      </w:tr>
      <w:tr w:rsidR="001D6653" w:rsidRPr="00407E3C" w:rsidTr="00407E3C">
        <w:trPr>
          <w:trHeight w:val="442"/>
          <w:tblHeader/>
        </w:trPr>
        <w:tc>
          <w:tcPr>
            <w:tcW w:w="287" w:type="pct"/>
            <w:vMerge/>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pacing w:val="-10"/>
                <w:sz w:val="28"/>
                <w:szCs w:val="28"/>
              </w:rPr>
            </w:pPr>
          </w:p>
        </w:tc>
        <w:tc>
          <w:tcPr>
            <w:tcW w:w="790" w:type="pct"/>
            <w:vMerge/>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pacing w:val="-6"/>
                <w:sz w:val="28"/>
                <w:szCs w:val="28"/>
              </w:rPr>
            </w:pPr>
          </w:p>
        </w:tc>
        <w:tc>
          <w:tcPr>
            <w:tcW w:w="717" w:type="pct"/>
            <w:shd w:val="clear" w:color="auto" w:fill="auto"/>
            <w:vAlign w:val="center"/>
          </w:tcPr>
          <w:p w:rsidR="001D6653" w:rsidRPr="00407E3C" w:rsidRDefault="001D6653" w:rsidP="00407E3C">
            <w:pPr>
              <w:widowControl w:val="0"/>
              <w:autoSpaceDE w:val="0"/>
              <w:autoSpaceDN w:val="0"/>
              <w:adjustRightInd w:val="0"/>
              <w:spacing w:after="0" w:line="240" w:lineRule="auto"/>
              <w:ind w:left="-108" w:right="-166"/>
              <w:jc w:val="center"/>
              <w:rPr>
                <w:rFonts w:ascii="Times New Roman" w:hAnsi="Times New Roman" w:cs="Times New Roman"/>
                <w:spacing w:val="-10"/>
                <w:sz w:val="28"/>
                <w:szCs w:val="28"/>
              </w:rPr>
            </w:pPr>
            <w:r w:rsidRPr="00407E3C">
              <w:rPr>
                <w:rFonts w:ascii="Times New Roman" w:hAnsi="Times New Roman" w:cs="Times New Roman"/>
                <w:spacing w:val="-10"/>
                <w:sz w:val="28"/>
                <w:szCs w:val="28"/>
              </w:rPr>
              <w:t>влево</w:t>
            </w:r>
          </w:p>
        </w:tc>
        <w:tc>
          <w:tcPr>
            <w:tcW w:w="719" w:type="pct"/>
            <w:shd w:val="clear" w:color="auto" w:fill="auto"/>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pacing w:val="-6"/>
                <w:sz w:val="28"/>
                <w:szCs w:val="28"/>
              </w:rPr>
            </w:pPr>
            <w:r w:rsidRPr="00407E3C">
              <w:rPr>
                <w:rFonts w:ascii="Times New Roman" w:hAnsi="Times New Roman" w:cs="Times New Roman"/>
                <w:spacing w:val="-6"/>
                <w:sz w:val="28"/>
                <w:szCs w:val="28"/>
              </w:rPr>
              <w:t>вправо</w:t>
            </w:r>
          </w:p>
        </w:tc>
        <w:tc>
          <w:tcPr>
            <w:tcW w:w="645" w:type="pct"/>
            <w:vMerge/>
            <w:shd w:val="clear" w:color="auto" w:fill="auto"/>
            <w:vAlign w:val="center"/>
          </w:tcPr>
          <w:p w:rsidR="001D6653" w:rsidRPr="00407E3C" w:rsidRDefault="001D6653" w:rsidP="00407E3C">
            <w:pPr>
              <w:widowControl w:val="0"/>
              <w:autoSpaceDE w:val="0"/>
              <w:autoSpaceDN w:val="0"/>
              <w:adjustRightInd w:val="0"/>
              <w:spacing w:after="0" w:line="240" w:lineRule="auto"/>
              <w:ind w:left="-178" w:right="-108"/>
              <w:jc w:val="center"/>
              <w:rPr>
                <w:rFonts w:ascii="Times New Roman" w:hAnsi="Times New Roman" w:cs="Times New Roman"/>
                <w:spacing w:val="-6"/>
                <w:sz w:val="28"/>
                <w:szCs w:val="28"/>
              </w:rPr>
            </w:pPr>
          </w:p>
        </w:tc>
        <w:tc>
          <w:tcPr>
            <w:tcW w:w="1005" w:type="pct"/>
            <w:vMerge/>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pacing w:val="-6"/>
                <w:sz w:val="28"/>
                <w:szCs w:val="28"/>
              </w:rPr>
            </w:pPr>
          </w:p>
        </w:tc>
        <w:tc>
          <w:tcPr>
            <w:tcW w:w="837" w:type="pct"/>
            <w:vMerge/>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pacing w:val="-6"/>
                <w:sz w:val="28"/>
                <w:szCs w:val="28"/>
              </w:rPr>
            </w:pPr>
          </w:p>
        </w:tc>
      </w:tr>
    </w:tbl>
    <w:p w:rsidR="00407E3C" w:rsidRPr="00407E3C" w:rsidRDefault="00407E3C" w:rsidP="00407E3C">
      <w:pPr>
        <w:spacing w:after="0" w:line="240" w:lineRule="auto"/>
        <w:rPr>
          <w:rFonts w:ascii="Times New Roman" w:hAnsi="Times New Roman" w:cs="Times New Roman"/>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8"/>
        <w:gridCol w:w="1647"/>
        <w:gridCol w:w="1494"/>
        <w:gridCol w:w="1499"/>
        <w:gridCol w:w="1344"/>
        <w:gridCol w:w="2095"/>
        <w:gridCol w:w="1744"/>
      </w:tblGrid>
      <w:tr w:rsidR="001D6653" w:rsidRPr="00407E3C" w:rsidTr="00407E3C">
        <w:trPr>
          <w:trHeight w:val="222"/>
          <w:tblHeader/>
        </w:trPr>
        <w:tc>
          <w:tcPr>
            <w:tcW w:w="287" w:type="pct"/>
            <w:shd w:val="clear" w:color="auto" w:fill="auto"/>
            <w:noWrap/>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w:t>
            </w:r>
          </w:p>
        </w:tc>
        <w:tc>
          <w:tcPr>
            <w:tcW w:w="790" w:type="pct"/>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2</w:t>
            </w:r>
          </w:p>
        </w:tc>
        <w:tc>
          <w:tcPr>
            <w:tcW w:w="717" w:type="pct"/>
            <w:shd w:val="clear" w:color="auto" w:fill="auto"/>
            <w:noWrap/>
            <w:vAlign w:val="center"/>
          </w:tcPr>
          <w:p w:rsidR="001D6653" w:rsidRPr="00407E3C" w:rsidRDefault="001D6653" w:rsidP="00407E3C">
            <w:pPr>
              <w:widowControl w:val="0"/>
              <w:autoSpaceDE w:val="0"/>
              <w:autoSpaceDN w:val="0"/>
              <w:adjustRightInd w:val="0"/>
              <w:spacing w:after="0" w:line="240" w:lineRule="auto"/>
              <w:ind w:left="-108" w:right="-166"/>
              <w:jc w:val="center"/>
              <w:rPr>
                <w:rFonts w:ascii="Times New Roman" w:hAnsi="Times New Roman" w:cs="Times New Roman"/>
                <w:sz w:val="28"/>
                <w:szCs w:val="28"/>
              </w:rPr>
            </w:pPr>
            <w:r w:rsidRPr="00407E3C">
              <w:rPr>
                <w:rFonts w:ascii="Times New Roman" w:hAnsi="Times New Roman" w:cs="Times New Roman"/>
                <w:sz w:val="28"/>
                <w:szCs w:val="28"/>
              </w:rPr>
              <w:t>3</w:t>
            </w:r>
          </w:p>
        </w:tc>
        <w:tc>
          <w:tcPr>
            <w:tcW w:w="719" w:type="pct"/>
            <w:shd w:val="clear" w:color="auto" w:fill="auto"/>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4</w:t>
            </w:r>
          </w:p>
        </w:tc>
        <w:tc>
          <w:tcPr>
            <w:tcW w:w="645" w:type="pct"/>
            <w:shd w:val="clear" w:color="auto" w:fill="auto"/>
            <w:noWrap/>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5</w:t>
            </w:r>
          </w:p>
        </w:tc>
        <w:tc>
          <w:tcPr>
            <w:tcW w:w="1005" w:type="pct"/>
            <w:shd w:val="clear" w:color="auto" w:fill="auto"/>
            <w:noWrap/>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6</w:t>
            </w:r>
          </w:p>
        </w:tc>
        <w:tc>
          <w:tcPr>
            <w:tcW w:w="837" w:type="pct"/>
            <w:shd w:val="clear" w:color="auto" w:fill="auto"/>
            <w:noWrap/>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7</w:t>
            </w:r>
          </w:p>
        </w:tc>
      </w:tr>
      <w:tr w:rsidR="001D6653" w:rsidRPr="00407E3C" w:rsidTr="00407E3C">
        <w:trPr>
          <w:trHeight w:val="382"/>
        </w:trPr>
        <w:tc>
          <w:tcPr>
            <w:tcW w:w="287" w:type="pct"/>
            <w:shd w:val="clear" w:color="auto" w:fill="auto"/>
            <w:noWrap/>
            <w:vAlign w:val="center"/>
          </w:tcPr>
          <w:p w:rsidR="001D6653" w:rsidRPr="00407E3C" w:rsidRDefault="001D6653" w:rsidP="00407E3C">
            <w:pPr>
              <w:widowControl w:val="0"/>
              <w:numPr>
                <w:ilvl w:val="0"/>
                <w:numId w:val="9"/>
              </w:numPr>
              <w:tabs>
                <w:tab w:val="left" w:pos="262"/>
              </w:tabs>
              <w:overflowPunct w:val="0"/>
              <w:autoSpaceDE w:val="0"/>
              <w:autoSpaceDN w:val="0"/>
              <w:adjustRightInd w:val="0"/>
              <w:spacing w:after="0" w:line="240" w:lineRule="auto"/>
              <w:ind w:left="34" w:right="-108" w:hanging="77"/>
              <w:jc w:val="center"/>
              <w:textAlignment w:val="baseline"/>
              <w:rPr>
                <w:rFonts w:ascii="Times New Roman" w:hAnsi="Times New Roman" w:cs="Times New Roman"/>
                <w:sz w:val="28"/>
                <w:szCs w:val="28"/>
              </w:rPr>
            </w:pPr>
          </w:p>
        </w:tc>
        <w:tc>
          <w:tcPr>
            <w:tcW w:w="790" w:type="pct"/>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0+03.64</w:t>
            </w:r>
          </w:p>
        </w:tc>
        <w:tc>
          <w:tcPr>
            <w:tcW w:w="717" w:type="pct"/>
            <w:shd w:val="clear" w:color="auto" w:fill="auto"/>
            <w:noWrap/>
            <w:vAlign w:val="center"/>
          </w:tcPr>
          <w:p w:rsidR="001D6653" w:rsidRPr="00407E3C" w:rsidRDefault="001D6653" w:rsidP="00407E3C">
            <w:pPr>
              <w:widowControl w:val="0"/>
              <w:autoSpaceDE w:val="0"/>
              <w:autoSpaceDN w:val="0"/>
              <w:adjustRightInd w:val="0"/>
              <w:spacing w:after="0" w:line="240" w:lineRule="auto"/>
              <w:ind w:left="-108" w:right="-166"/>
              <w:jc w:val="center"/>
              <w:rPr>
                <w:rFonts w:ascii="Times New Roman" w:hAnsi="Times New Roman" w:cs="Times New Roman"/>
                <w:sz w:val="28"/>
                <w:szCs w:val="28"/>
              </w:rPr>
            </w:pPr>
            <w:r w:rsidRPr="00407E3C">
              <w:rPr>
                <w:rFonts w:ascii="Times New Roman" w:hAnsi="Times New Roman" w:cs="Times New Roman"/>
                <w:sz w:val="28"/>
                <w:szCs w:val="28"/>
              </w:rPr>
              <w:t>8.94</w:t>
            </w:r>
          </w:p>
        </w:tc>
        <w:tc>
          <w:tcPr>
            <w:tcW w:w="719" w:type="pct"/>
            <w:shd w:val="clear" w:color="auto" w:fill="auto"/>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p>
        </w:tc>
        <w:tc>
          <w:tcPr>
            <w:tcW w:w="645"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2.1</w:t>
            </w:r>
          </w:p>
        </w:tc>
        <w:tc>
          <w:tcPr>
            <w:tcW w:w="1005"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металл</w:t>
            </w:r>
            <w:proofErr w:type="gramStart"/>
            <w:r w:rsidRPr="00407E3C">
              <w:rPr>
                <w:rFonts w:ascii="Times New Roman" w:hAnsi="Times New Roman" w:cs="Times New Roman"/>
                <w:sz w:val="28"/>
                <w:szCs w:val="28"/>
              </w:rPr>
              <w:t>.</w:t>
            </w:r>
            <w:proofErr w:type="gramEnd"/>
            <w:r w:rsidRPr="00407E3C">
              <w:rPr>
                <w:rFonts w:ascii="Times New Roman" w:hAnsi="Times New Roman" w:cs="Times New Roman"/>
                <w:sz w:val="28"/>
                <w:szCs w:val="28"/>
              </w:rPr>
              <w:t xml:space="preserve"> </w:t>
            </w:r>
            <w:proofErr w:type="gramStart"/>
            <w:r w:rsidRPr="00407E3C">
              <w:rPr>
                <w:rFonts w:ascii="Times New Roman" w:hAnsi="Times New Roman" w:cs="Times New Roman"/>
                <w:sz w:val="28"/>
                <w:szCs w:val="28"/>
              </w:rPr>
              <w:t>с</w:t>
            </w:r>
            <w:proofErr w:type="gramEnd"/>
            <w:r w:rsidRPr="00407E3C">
              <w:rPr>
                <w:rFonts w:ascii="Times New Roman" w:hAnsi="Times New Roman" w:cs="Times New Roman"/>
                <w:sz w:val="28"/>
                <w:szCs w:val="28"/>
              </w:rPr>
              <w:t>тойка</w:t>
            </w:r>
          </w:p>
        </w:tc>
        <w:tc>
          <w:tcPr>
            <w:tcW w:w="837"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p>
        </w:tc>
      </w:tr>
      <w:tr w:rsidR="001D6653" w:rsidRPr="00407E3C" w:rsidTr="00407E3C">
        <w:trPr>
          <w:trHeight w:val="382"/>
        </w:trPr>
        <w:tc>
          <w:tcPr>
            <w:tcW w:w="287" w:type="pct"/>
            <w:shd w:val="clear" w:color="auto" w:fill="auto"/>
            <w:noWrap/>
            <w:vAlign w:val="center"/>
          </w:tcPr>
          <w:p w:rsidR="001D6653" w:rsidRPr="00407E3C" w:rsidRDefault="001D6653" w:rsidP="00407E3C">
            <w:pPr>
              <w:widowControl w:val="0"/>
              <w:numPr>
                <w:ilvl w:val="0"/>
                <w:numId w:val="9"/>
              </w:numPr>
              <w:tabs>
                <w:tab w:val="left" w:pos="262"/>
              </w:tabs>
              <w:overflowPunct w:val="0"/>
              <w:autoSpaceDE w:val="0"/>
              <w:autoSpaceDN w:val="0"/>
              <w:adjustRightInd w:val="0"/>
              <w:spacing w:after="0" w:line="240" w:lineRule="auto"/>
              <w:ind w:left="34" w:right="-108" w:hanging="77"/>
              <w:jc w:val="center"/>
              <w:textAlignment w:val="baseline"/>
              <w:rPr>
                <w:rFonts w:ascii="Times New Roman" w:hAnsi="Times New Roman" w:cs="Times New Roman"/>
                <w:sz w:val="28"/>
                <w:szCs w:val="28"/>
              </w:rPr>
            </w:pPr>
          </w:p>
        </w:tc>
        <w:tc>
          <w:tcPr>
            <w:tcW w:w="790" w:type="pct"/>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0+09.77</w:t>
            </w:r>
          </w:p>
        </w:tc>
        <w:tc>
          <w:tcPr>
            <w:tcW w:w="717" w:type="pct"/>
            <w:shd w:val="clear" w:color="auto" w:fill="auto"/>
            <w:noWrap/>
            <w:vAlign w:val="center"/>
          </w:tcPr>
          <w:p w:rsidR="001D6653" w:rsidRPr="00407E3C" w:rsidRDefault="001D6653" w:rsidP="00407E3C">
            <w:pPr>
              <w:widowControl w:val="0"/>
              <w:autoSpaceDE w:val="0"/>
              <w:autoSpaceDN w:val="0"/>
              <w:adjustRightInd w:val="0"/>
              <w:spacing w:after="0" w:line="240" w:lineRule="auto"/>
              <w:ind w:left="-108" w:right="-166"/>
              <w:jc w:val="center"/>
              <w:rPr>
                <w:rFonts w:ascii="Times New Roman" w:hAnsi="Times New Roman" w:cs="Times New Roman"/>
                <w:sz w:val="28"/>
                <w:szCs w:val="28"/>
                <w:lang w:val="en-US"/>
              </w:rPr>
            </w:pPr>
          </w:p>
        </w:tc>
        <w:tc>
          <w:tcPr>
            <w:tcW w:w="719" w:type="pct"/>
            <w:shd w:val="clear" w:color="auto" w:fill="auto"/>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7.23</w:t>
            </w:r>
          </w:p>
        </w:tc>
        <w:tc>
          <w:tcPr>
            <w:tcW w:w="645"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6.4</w:t>
            </w:r>
          </w:p>
        </w:tc>
        <w:tc>
          <w:tcPr>
            <w:tcW w:w="1005"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металл</w:t>
            </w:r>
            <w:proofErr w:type="gramStart"/>
            <w:r w:rsidRPr="00407E3C">
              <w:rPr>
                <w:rFonts w:ascii="Times New Roman" w:hAnsi="Times New Roman" w:cs="Times New Roman"/>
                <w:sz w:val="28"/>
                <w:szCs w:val="28"/>
              </w:rPr>
              <w:t>.</w:t>
            </w:r>
            <w:proofErr w:type="gramEnd"/>
            <w:r w:rsidRPr="00407E3C">
              <w:rPr>
                <w:rFonts w:ascii="Times New Roman" w:hAnsi="Times New Roman" w:cs="Times New Roman"/>
                <w:sz w:val="28"/>
                <w:szCs w:val="28"/>
              </w:rPr>
              <w:t xml:space="preserve"> </w:t>
            </w:r>
            <w:proofErr w:type="gramStart"/>
            <w:r w:rsidRPr="00407E3C">
              <w:rPr>
                <w:rFonts w:ascii="Times New Roman" w:hAnsi="Times New Roman" w:cs="Times New Roman"/>
                <w:sz w:val="28"/>
                <w:szCs w:val="28"/>
              </w:rPr>
              <w:t>с</w:t>
            </w:r>
            <w:proofErr w:type="gramEnd"/>
            <w:r w:rsidRPr="00407E3C">
              <w:rPr>
                <w:rFonts w:ascii="Times New Roman" w:hAnsi="Times New Roman" w:cs="Times New Roman"/>
                <w:sz w:val="28"/>
                <w:szCs w:val="28"/>
              </w:rPr>
              <w:t>тойка</w:t>
            </w:r>
          </w:p>
        </w:tc>
        <w:tc>
          <w:tcPr>
            <w:tcW w:w="837"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p>
        </w:tc>
      </w:tr>
      <w:tr w:rsidR="001D6653" w:rsidRPr="00407E3C" w:rsidTr="00407E3C">
        <w:trPr>
          <w:trHeight w:val="382"/>
        </w:trPr>
        <w:tc>
          <w:tcPr>
            <w:tcW w:w="287" w:type="pct"/>
            <w:shd w:val="clear" w:color="auto" w:fill="auto"/>
            <w:noWrap/>
            <w:vAlign w:val="center"/>
          </w:tcPr>
          <w:p w:rsidR="001D6653" w:rsidRPr="00407E3C" w:rsidRDefault="001D6653" w:rsidP="00407E3C">
            <w:pPr>
              <w:widowControl w:val="0"/>
              <w:numPr>
                <w:ilvl w:val="0"/>
                <w:numId w:val="9"/>
              </w:numPr>
              <w:tabs>
                <w:tab w:val="left" w:pos="262"/>
              </w:tabs>
              <w:overflowPunct w:val="0"/>
              <w:autoSpaceDE w:val="0"/>
              <w:autoSpaceDN w:val="0"/>
              <w:adjustRightInd w:val="0"/>
              <w:spacing w:after="0" w:line="240" w:lineRule="auto"/>
              <w:ind w:left="34" w:right="-108" w:hanging="77"/>
              <w:jc w:val="center"/>
              <w:textAlignment w:val="baseline"/>
              <w:rPr>
                <w:rFonts w:ascii="Times New Roman" w:hAnsi="Times New Roman" w:cs="Times New Roman"/>
                <w:sz w:val="28"/>
                <w:szCs w:val="28"/>
              </w:rPr>
            </w:pPr>
          </w:p>
        </w:tc>
        <w:tc>
          <w:tcPr>
            <w:tcW w:w="790" w:type="pct"/>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0+26.44</w:t>
            </w:r>
          </w:p>
        </w:tc>
        <w:tc>
          <w:tcPr>
            <w:tcW w:w="717" w:type="pct"/>
            <w:shd w:val="clear" w:color="auto" w:fill="auto"/>
            <w:noWrap/>
            <w:vAlign w:val="center"/>
          </w:tcPr>
          <w:p w:rsidR="001D6653" w:rsidRPr="00407E3C" w:rsidRDefault="001D6653" w:rsidP="00407E3C">
            <w:pPr>
              <w:widowControl w:val="0"/>
              <w:autoSpaceDE w:val="0"/>
              <w:autoSpaceDN w:val="0"/>
              <w:adjustRightInd w:val="0"/>
              <w:spacing w:after="0" w:line="240" w:lineRule="auto"/>
              <w:ind w:left="-108" w:right="-166"/>
              <w:jc w:val="center"/>
              <w:rPr>
                <w:rFonts w:ascii="Times New Roman" w:hAnsi="Times New Roman" w:cs="Times New Roman"/>
                <w:sz w:val="28"/>
                <w:szCs w:val="28"/>
                <w:lang w:val="en-US"/>
              </w:rPr>
            </w:pPr>
          </w:p>
        </w:tc>
        <w:tc>
          <w:tcPr>
            <w:tcW w:w="719" w:type="pct"/>
            <w:shd w:val="clear" w:color="auto" w:fill="auto"/>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6.97</w:t>
            </w:r>
          </w:p>
        </w:tc>
        <w:tc>
          <w:tcPr>
            <w:tcW w:w="645"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7.1</w:t>
            </w:r>
          </w:p>
        </w:tc>
        <w:tc>
          <w:tcPr>
            <w:tcW w:w="1005"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металл</w:t>
            </w:r>
            <w:proofErr w:type="gramStart"/>
            <w:r w:rsidRPr="00407E3C">
              <w:rPr>
                <w:rFonts w:ascii="Times New Roman" w:hAnsi="Times New Roman" w:cs="Times New Roman"/>
                <w:sz w:val="28"/>
                <w:szCs w:val="28"/>
              </w:rPr>
              <w:t>.</w:t>
            </w:r>
            <w:proofErr w:type="gramEnd"/>
            <w:r w:rsidRPr="00407E3C">
              <w:rPr>
                <w:rFonts w:ascii="Times New Roman" w:hAnsi="Times New Roman" w:cs="Times New Roman"/>
                <w:sz w:val="28"/>
                <w:szCs w:val="28"/>
              </w:rPr>
              <w:t xml:space="preserve"> </w:t>
            </w:r>
            <w:proofErr w:type="gramStart"/>
            <w:r w:rsidRPr="00407E3C">
              <w:rPr>
                <w:rFonts w:ascii="Times New Roman" w:hAnsi="Times New Roman" w:cs="Times New Roman"/>
                <w:sz w:val="28"/>
                <w:szCs w:val="28"/>
              </w:rPr>
              <w:t>с</w:t>
            </w:r>
            <w:proofErr w:type="gramEnd"/>
            <w:r w:rsidRPr="00407E3C">
              <w:rPr>
                <w:rFonts w:ascii="Times New Roman" w:hAnsi="Times New Roman" w:cs="Times New Roman"/>
                <w:sz w:val="28"/>
                <w:szCs w:val="28"/>
              </w:rPr>
              <w:t>тойка</w:t>
            </w:r>
          </w:p>
        </w:tc>
        <w:tc>
          <w:tcPr>
            <w:tcW w:w="837"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lang w:val="en-US"/>
              </w:rPr>
            </w:pPr>
            <w:r w:rsidRPr="00407E3C">
              <w:rPr>
                <w:rFonts w:ascii="Times New Roman" w:hAnsi="Times New Roman" w:cs="Times New Roman"/>
                <w:sz w:val="28"/>
                <w:szCs w:val="28"/>
              </w:rPr>
              <w:t>1 км –</w:t>
            </w:r>
            <w:r w:rsidRPr="00407E3C">
              <w:rPr>
                <w:rFonts w:ascii="Times New Roman" w:hAnsi="Times New Roman" w:cs="Times New Roman"/>
                <w:sz w:val="28"/>
                <w:szCs w:val="28"/>
                <w:lang w:val="en-US"/>
              </w:rPr>
              <w:t>&gt;</w:t>
            </w:r>
          </w:p>
        </w:tc>
      </w:tr>
      <w:tr w:rsidR="001D6653" w:rsidRPr="00407E3C" w:rsidTr="00407E3C">
        <w:trPr>
          <w:trHeight w:val="382"/>
        </w:trPr>
        <w:tc>
          <w:tcPr>
            <w:tcW w:w="287" w:type="pct"/>
            <w:shd w:val="clear" w:color="auto" w:fill="auto"/>
            <w:noWrap/>
            <w:vAlign w:val="center"/>
          </w:tcPr>
          <w:p w:rsidR="001D6653" w:rsidRPr="00407E3C" w:rsidRDefault="001D6653" w:rsidP="00407E3C">
            <w:pPr>
              <w:widowControl w:val="0"/>
              <w:numPr>
                <w:ilvl w:val="0"/>
                <w:numId w:val="9"/>
              </w:numPr>
              <w:tabs>
                <w:tab w:val="left" w:pos="262"/>
              </w:tabs>
              <w:overflowPunct w:val="0"/>
              <w:autoSpaceDE w:val="0"/>
              <w:autoSpaceDN w:val="0"/>
              <w:adjustRightInd w:val="0"/>
              <w:spacing w:after="0" w:line="240" w:lineRule="auto"/>
              <w:ind w:left="34" w:right="-108" w:hanging="77"/>
              <w:jc w:val="center"/>
              <w:textAlignment w:val="baseline"/>
              <w:rPr>
                <w:rFonts w:ascii="Times New Roman" w:hAnsi="Times New Roman" w:cs="Times New Roman"/>
                <w:sz w:val="28"/>
                <w:szCs w:val="28"/>
              </w:rPr>
            </w:pPr>
          </w:p>
        </w:tc>
        <w:tc>
          <w:tcPr>
            <w:tcW w:w="790" w:type="pct"/>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0+55.51</w:t>
            </w:r>
          </w:p>
        </w:tc>
        <w:tc>
          <w:tcPr>
            <w:tcW w:w="717" w:type="pct"/>
            <w:shd w:val="clear" w:color="auto" w:fill="auto"/>
            <w:noWrap/>
            <w:vAlign w:val="center"/>
          </w:tcPr>
          <w:p w:rsidR="001D6653" w:rsidRPr="00407E3C" w:rsidRDefault="001D6653" w:rsidP="00407E3C">
            <w:pPr>
              <w:widowControl w:val="0"/>
              <w:autoSpaceDE w:val="0"/>
              <w:autoSpaceDN w:val="0"/>
              <w:adjustRightInd w:val="0"/>
              <w:spacing w:after="0" w:line="240" w:lineRule="auto"/>
              <w:ind w:left="-108" w:right="-166"/>
              <w:jc w:val="center"/>
              <w:rPr>
                <w:rFonts w:ascii="Times New Roman" w:hAnsi="Times New Roman" w:cs="Times New Roman"/>
                <w:sz w:val="28"/>
                <w:szCs w:val="28"/>
                <w:lang w:val="en-US"/>
              </w:rPr>
            </w:pPr>
          </w:p>
        </w:tc>
        <w:tc>
          <w:tcPr>
            <w:tcW w:w="719" w:type="pct"/>
            <w:shd w:val="clear" w:color="auto" w:fill="auto"/>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7.07</w:t>
            </w:r>
          </w:p>
        </w:tc>
        <w:tc>
          <w:tcPr>
            <w:tcW w:w="645"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3.1</w:t>
            </w:r>
          </w:p>
        </w:tc>
        <w:tc>
          <w:tcPr>
            <w:tcW w:w="1005"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металл</w:t>
            </w:r>
            <w:proofErr w:type="gramStart"/>
            <w:r w:rsidRPr="00407E3C">
              <w:rPr>
                <w:rFonts w:ascii="Times New Roman" w:hAnsi="Times New Roman" w:cs="Times New Roman"/>
                <w:sz w:val="28"/>
                <w:szCs w:val="28"/>
              </w:rPr>
              <w:t>.</w:t>
            </w:r>
            <w:proofErr w:type="gramEnd"/>
            <w:r w:rsidRPr="00407E3C">
              <w:rPr>
                <w:rFonts w:ascii="Times New Roman" w:hAnsi="Times New Roman" w:cs="Times New Roman"/>
                <w:sz w:val="28"/>
                <w:szCs w:val="28"/>
              </w:rPr>
              <w:t xml:space="preserve"> </w:t>
            </w:r>
            <w:proofErr w:type="gramStart"/>
            <w:r w:rsidRPr="00407E3C">
              <w:rPr>
                <w:rFonts w:ascii="Times New Roman" w:hAnsi="Times New Roman" w:cs="Times New Roman"/>
                <w:sz w:val="28"/>
                <w:szCs w:val="28"/>
              </w:rPr>
              <w:t>с</w:t>
            </w:r>
            <w:proofErr w:type="gramEnd"/>
            <w:r w:rsidRPr="00407E3C">
              <w:rPr>
                <w:rFonts w:ascii="Times New Roman" w:hAnsi="Times New Roman" w:cs="Times New Roman"/>
                <w:sz w:val="28"/>
                <w:szCs w:val="28"/>
              </w:rPr>
              <w:t>тойка</w:t>
            </w:r>
          </w:p>
        </w:tc>
        <w:tc>
          <w:tcPr>
            <w:tcW w:w="837"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p>
        </w:tc>
      </w:tr>
      <w:tr w:rsidR="001D6653" w:rsidRPr="00407E3C" w:rsidTr="00407E3C">
        <w:trPr>
          <w:trHeight w:val="382"/>
        </w:trPr>
        <w:tc>
          <w:tcPr>
            <w:tcW w:w="287" w:type="pct"/>
            <w:shd w:val="clear" w:color="auto" w:fill="auto"/>
            <w:noWrap/>
            <w:vAlign w:val="center"/>
          </w:tcPr>
          <w:p w:rsidR="001D6653" w:rsidRPr="00407E3C" w:rsidRDefault="001D6653" w:rsidP="00407E3C">
            <w:pPr>
              <w:widowControl w:val="0"/>
              <w:numPr>
                <w:ilvl w:val="0"/>
                <w:numId w:val="9"/>
              </w:numPr>
              <w:tabs>
                <w:tab w:val="left" w:pos="262"/>
              </w:tabs>
              <w:overflowPunct w:val="0"/>
              <w:autoSpaceDE w:val="0"/>
              <w:autoSpaceDN w:val="0"/>
              <w:adjustRightInd w:val="0"/>
              <w:spacing w:after="0" w:line="240" w:lineRule="auto"/>
              <w:ind w:left="34" w:right="-108" w:hanging="77"/>
              <w:jc w:val="center"/>
              <w:textAlignment w:val="baseline"/>
              <w:rPr>
                <w:rFonts w:ascii="Times New Roman" w:hAnsi="Times New Roman" w:cs="Times New Roman"/>
                <w:sz w:val="28"/>
                <w:szCs w:val="28"/>
              </w:rPr>
            </w:pPr>
          </w:p>
        </w:tc>
        <w:tc>
          <w:tcPr>
            <w:tcW w:w="790" w:type="pct"/>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0+66.38</w:t>
            </w:r>
          </w:p>
        </w:tc>
        <w:tc>
          <w:tcPr>
            <w:tcW w:w="717" w:type="pct"/>
            <w:shd w:val="clear" w:color="auto" w:fill="auto"/>
            <w:noWrap/>
            <w:vAlign w:val="center"/>
          </w:tcPr>
          <w:p w:rsidR="001D6653" w:rsidRPr="00407E3C" w:rsidRDefault="001D6653" w:rsidP="00407E3C">
            <w:pPr>
              <w:widowControl w:val="0"/>
              <w:autoSpaceDE w:val="0"/>
              <w:autoSpaceDN w:val="0"/>
              <w:adjustRightInd w:val="0"/>
              <w:spacing w:after="0" w:line="240" w:lineRule="auto"/>
              <w:ind w:left="-108" w:right="-166"/>
              <w:jc w:val="center"/>
              <w:rPr>
                <w:rFonts w:ascii="Times New Roman" w:hAnsi="Times New Roman" w:cs="Times New Roman"/>
                <w:sz w:val="28"/>
                <w:szCs w:val="28"/>
                <w:lang w:val="en-US"/>
              </w:rPr>
            </w:pPr>
          </w:p>
        </w:tc>
        <w:tc>
          <w:tcPr>
            <w:tcW w:w="719" w:type="pct"/>
            <w:shd w:val="clear" w:color="auto" w:fill="auto"/>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9.12</w:t>
            </w:r>
          </w:p>
        </w:tc>
        <w:tc>
          <w:tcPr>
            <w:tcW w:w="645"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4.1.2</w:t>
            </w:r>
          </w:p>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2.4</w:t>
            </w:r>
          </w:p>
        </w:tc>
        <w:tc>
          <w:tcPr>
            <w:tcW w:w="1005"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металл</w:t>
            </w:r>
            <w:proofErr w:type="gramStart"/>
            <w:r w:rsidRPr="00407E3C">
              <w:rPr>
                <w:rFonts w:ascii="Times New Roman" w:hAnsi="Times New Roman" w:cs="Times New Roman"/>
                <w:sz w:val="28"/>
                <w:szCs w:val="28"/>
              </w:rPr>
              <w:t>.</w:t>
            </w:r>
            <w:proofErr w:type="gramEnd"/>
            <w:r w:rsidRPr="00407E3C">
              <w:rPr>
                <w:rFonts w:ascii="Times New Roman" w:hAnsi="Times New Roman" w:cs="Times New Roman"/>
                <w:sz w:val="28"/>
                <w:szCs w:val="28"/>
              </w:rPr>
              <w:t xml:space="preserve"> </w:t>
            </w:r>
            <w:proofErr w:type="gramStart"/>
            <w:r w:rsidRPr="00407E3C">
              <w:rPr>
                <w:rFonts w:ascii="Times New Roman" w:hAnsi="Times New Roman" w:cs="Times New Roman"/>
                <w:sz w:val="28"/>
                <w:szCs w:val="28"/>
              </w:rPr>
              <w:t>с</w:t>
            </w:r>
            <w:proofErr w:type="gramEnd"/>
            <w:r w:rsidRPr="00407E3C">
              <w:rPr>
                <w:rFonts w:ascii="Times New Roman" w:hAnsi="Times New Roman" w:cs="Times New Roman"/>
                <w:sz w:val="28"/>
                <w:szCs w:val="28"/>
              </w:rPr>
              <w:t>тойка</w:t>
            </w:r>
          </w:p>
        </w:tc>
        <w:tc>
          <w:tcPr>
            <w:tcW w:w="837"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p>
        </w:tc>
      </w:tr>
      <w:tr w:rsidR="001D6653" w:rsidRPr="00407E3C" w:rsidTr="00407E3C">
        <w:trPr>
          <w:trHeight w:val="382"/>
        </w:trPr>
        <w:tc>
          <w:tcPr>
            <w:tcW w:w="287" w:type="pct"/>
            <w:shd w:val="clear" w:color="auto" w:fill="auto"/>
            <w:noWrap/>
            <w:vAlign w:val="center"/>
          </w:tcPr>
          <w:p w:rsidR="001D6653" w:rsidRPr="00407E3C" w:rsidRDefault="001D6653" w:rsidP="00407E3C">
            <w:pPr>
              <w:widowControl w:val="0"/>
              <w:numPr>
                <w:ilvl w:val="0"/>
                <w:numId w:val="9"/>
              </w:numPr>
              <w:tabs>
                <w:tab w:val="left" w:pos="262"/>
              </w:tabs>
              <w:overflowPunct w:val="0"/>
              <w:autoSpaceDE w:val="0"/>
              <w:autoSpaceDN w:val="0"/>
              <w:adjustRightInd w:val="0"/>
              <w:spacing w:after="0" w:line="240" w:lineRule="auto"/>
              <w:ind w:left="34" w:right="-108" w:hanging="77"/>
              <w:jc w:val="center"/>
              <w:textAlignment w:val="baseline"/>
              <w:rPr>
                <w:rFonts w:ascii="Times New Roman" w:hAnsi="Times New Roman" w:cs="Times New Roman"/>
                <w:sz w:val="28"/>
                <w:szCs w:val="28"/>
              </w:rPr>
            </w:pPr>
          </w:p>
        </w:tc>
        <w:tc>
          <w:tcPr>
            <w:tcW w:w="790" w:type="pct"/>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0+71.50</w:t>
            </w:r>
          </w:p>
        </w:tc>
        <w:tc>
          <w:tcPr>
            <w:tcW w:w="717" w:type="pct"/>
            <w:shd w:val="clear" w:color="auto" w:fill="auto"/>
            <w:noWrap/>
            <w:vAlign w:val="center"/>
          </w:tcPr>
          <w:p w:rsidR="001D6653" w:rsidRPr="00407E3C" w:rsidRDefault="001D6653" w:rsidP="00407E3C">
            <w:pPr>
              <w:widowControl w:val="0"/>
              <w:autoSpaceDE w:val="0"/>
              <w:autoSpaceDN w:val="0"/>
              <w:adjustRightInd w:val="0"/>
              <w:spacing w:after="0" w:line="240" w:lineRule="auto"/>
              <w:ind w:left="-108" w:right="-166"/>
              <w:jc w:val="center"/>
              <w:rPr>
                <w:rFonts w:ascii="Times New Roman" w:hAnsi="Times New Roman" w:cs="Times New Roman"/>
                <w:sz w:val="28"/>
                <w:szCs w:val="28"/>
                <w:lang w:val="en-US"/>
              </w:rPr>
            </w:pPr>
          </w:p>
        </w:tc>
        <w:tc>
          <w:tcPr>
            <w:tcW w:w="719" w:type="pct"/>
            <w:shd w:val="clear" w:color="auto" w:fill="auto"/>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6.64</w:t>
            </w:r>
          </w:p>
        </w:tc>
        <w:tc>
          <w:tcPr>
            <w:tcW w:w="645"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2.1</w:t>
            </w:r>
          </w:p>
        </w:tc>
        <w:tc>
          <w:tcPr>
            <w:tcW w:w="1005"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металл</w:t>
            </w:r>
            <w:proofErr w:type="gramStart"/>
            <w:r w:rsidRPr="00407E3C">
              <w:rPr>
                <w:rFonts w:ascii="Times New Roman" w:hAnsi="Times New Roman" w:cs="Times New Roman"/>
                <w:sz w:val="28"/>
                <w:szCs w:val="28"/>
              </w:rPr>
              <w:t>.</w:t>
            </w:r>
            <w:proofErr w:type="gramEnd"/>
            <w:r w:rsidRPr="00407E3C">
              <w:rPr>
                <w:rFonts w:ascii="Times New Roman" w:hAnsi="Times New Roman" w:cs="Times New Roman"/>
                <w:sz w:val="28"/>
                <w:szCs w:val="28"/>
              </w:rPr>
              <w:t xml:space="preserve"> </w:t>
            </w:r>
            <w:proofErr w:type="gramStart"/>
            <w:r w:rsidRPr="00407E3C">
              <w:rPr>
                <w:rFonts w:ascii="Times New Roman" w:hAnsi="Times New Roman" w:cs="Times New Roman"/>
                <w:sz w:val="28"/>
                <w:szCs w:val="28"/>
              </w:rPr>
              <w:t>с</w:t>
            </w:r>
            <w:proofErr w:type="gramEnd"/>
            <w:r w:rsidRPr="00407E3C">
              <w:rPr>
                <w:rFonts w:ascii="Times New Roman" w:hAnsi="Times New Roman" w:cs="Times New Roman"/>
                <w:sz w:val="28"/>
                <w:szCs w:val="28"/>
              </w:rPr>
              <w:t>тойка</w:t>
            </w:r>
          </w:p>
        </w:tc>
        <w:tc>
          <w:tcPr>
            <w:tcW w:w="837"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p>
        </w:tc>
      </w:tr>
      <w:tr w:rsidR="001D6653" w:rsidRPr="00407E3C" w:rsidTr="00407E3C">
        <w:trPr>
          <w:trHeight w:val="382"/>
        </w:trPr>
        <w:tc>
          <w:tcPr>
            <w:tcW w:w="287" w:type="pct"/>
            <w:shd w:val="clear" w:color="auto" w:fill="auto"/>
            <w:noWrap/>
            <w:vAlign w:val="center"/>
          </w:tcPr>
          <w:p w:rsidR="001D6653" w:rsidRPr="00407E3C" w:rsidRDefault="001D6653" w:rsidP="00407E3C">
            <w:pPr>
              <w:widowControl w:val="0"/>
              <w:numPr>
                <w:ilvl w:val="0"/>
                <w:numId w:val="9"/>
              </w:numPr>
              <w:tabs>
                <w:tab w:val="left" w:pos="262"/>
              </w:tabs>
              <w:overflowPunct w:val="0"/>
              <w:autoSpaceDE w:val="0"/>
              <w:autoSpaceDN w:val="0"/>
              <w:adjustRightInd w:val="0"/>
              <w:spacing w:after="0" w:line="240" w:lineRule="auto"/>
              <w:ind w:left="34" w:right="-108" w:hanging="77"/>
              <w:jc w:val="center"/>
              <w:textAlignment w:val="baseline"/>
              <w:rPr>
                <w:rFonts w:ascii="Times New Roman" w:hAnsi="Times New Roman" w:cs="Times New Roman"/>
                <w:sz w:val="28"/>
                <w:szCs w:val="28"/>
              </w:rPr>
            </w:pPr>
          </w:p>
        </w:tc>
        <w:tc>
          <w:tcPr>
            <w:tcW w:w="790" w:type="pct"/>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0+72.37</w:t>
            </w:r>
          </w:p>
        </w:tc>
        <w:tc>
          <w:tcPr>
            <w:tcW w:w="717" w:type="pct"/>
            <w:shd w:val="clear" w:color="auto" w:fill="auto"/>
            <w:noWrap/>
            <w:vAlign w:val="center"/>
          </w:tcPr>
          <w:p w:rsidR="001D6653" w:rsidRPr="00407E3C" w:rsidRDefault="001D6653" w:rsidP="00407E3C">
            <w:pPr>
              <w:widowControl w:val="0"/>
              <w:autoSpaceDE w:val="0"/>
              <w:autoSpaceDN w:val="0"/>
              <w:adjustRightInd w:val="0"/>
              <w:spacing w:after="0" w:line="240" w:lineRule="auto"/>
              <w:ind w:left="-108" w:right="-166"/>
              <w:jc w:val="center"/>
              <w:rPr>
                <w:rFonts w:ascii="Times New Roman" w:hAnsi="Times New Roman" w:cs="Times New Roman"/>
                <w:sz w:val="28"/>
                <w:szCs w:val="28"/>
              </w:rPr>
            </w:pPr>
            <w:r w:rsidRPr="00407E3C">
              <w:rPr>
                <w:rFonts w:ascii="Times New Roman" w:hAnsi="Times New Roman" w:cs="Times New Roman"/>
                <w:sz w:val="28"/>
                <w:szCs w:val="28"/>
              </w:rPr>
              <w:t>7.75</w:t>
            </w:r>
          </w:p>
        </w:tc>
        <w:tc>
          <w:tcPr>
            <w:tcW w:w="719" w:type="pct"/>
            <w:shd w:val="clear" w:color="auto" w:fill="auto"/>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p>
        </w:tc>
        <w:tc>
          <w:tcPr>
            <w:tcW w:w="645"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4.1.1</w:t>
            </w:r>
          </w:p>
        </w:tc>
        <w:tc>
          <w:tcPr>
            <w:tcW w:w="1005"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металл</w:t>
            </w:r>
            <w:proofErr w:type="gramStart"/>
            <w:r w:rsidRPr="00407E3C">
              <w:rPr>
                <w:rFonts w:ascii="Times New Roman" w:hAnsi="Times New Roman" w:cs="Times New Roman"/>
                <w:sz w:val="28"/>
                <w:szCs w:val="28"/>
              </w:rPr>
              <w:t>.</w:t>
            </w:r>
            <w:proofErr w:type="gramEnd"/>
            <w:r w:rsidRPr="00407E3C">
              <w:rPr>
                <w:rFonts w:ascii="Times New Roman" w:hAnsi="Times New Roman" w:cs="Times New Roman"/>
                <w:sz w:val="28"/>
                <w:szCs w:val="28"/>
              </w:rPr>
              <w:t xml:space="preserve"> </w:t>
            </w:r>
            <w:proofErr w:type="gramStart"/>
            <w:r w:rsidRPr="00407E3C">
              <w:rPr>
                <w:rFonts w:ascii="Times New Roman" w:hAnsi="Times New Roman" w:cs="Times New Roman"/>
                <w:sz w:val="28"/>
                <w:szCs w:val="28"/>
              </w:rPr>
              <w:t>с</w:t>
            </w:r>
            <w:proofErr w:type="gramEnd"/>
            <w:r w:rsidRPr="00407E3C">
              <w:rPr>
                <w:rFonts w:ascii="Times New Roman" w:hAnsi="Times New Roman" w:cs="Times New Roman"/>
                <w:sz w:val="28"/>
                <w:szCs w:val="28"/>
              </w:rPr>
              <w:t>тойка</w:t>
            </w:r>
          </w:p>
        </w:tc>
        <w:tc>
          <w:tcPr>
            <w:tcW w:w="837"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p>
        </w:tc>
      </w:tr>
      <w:tr w:rsidR="001D6653" w:rsidRPr="00407E3C" w:rsidTr="00407E3C">
        <w:trPr>
          <w:trHeight w:val="382"/>
        </w:trPr>
        <w:tc>
          <w:tcPr>
            <w:tcW w:w="287" w:type="pct"/>
            <w:shd w:val="clear" w:color="auto" w:fill="auto"/>
            <w:noWrap/>
            <w:vAlign w:val="center"/>
          </w:tcPr>
          <w:p w:rsidR="001D6653" w:rsidRPr="00407E3C" w:rsidRDefault="001D6653" w:rsidP="00407E3C">
            <w:pPr>
              <w:widowControl w:val="0"/>
              <w:numPr>
                <w:ilvl w:val="0"/>
                <w:numId w:val="9"/>
              </w:numPr>
              <w:tabs>
                <w:tab w:val="left" w:pos="262"/>
              </w:tabs>
              <w:overflowPunct w:val="0"/>
              <w:autoSpaceDE w:val="0"/>
              <w:autoSpaceDN w:val="0"/>
              <w:adjustRightInd w:val="0"/>
              <w:spacing w:after="0" w:line="240" w:lineRule="auto"/>
              <w:ind w:left="34" w:right="-108" w:hanging="77"/>
              <w:jc w:val="center"/>
              <w:textAlignment w:val="baseline"/>
              <w:rPr>
                <w:rFonts w:ascii="Times New Roman" w:hAnsi="Times New Roman" w:cs="Times New Roman"/>
                <w:sz w:val="28"/>
                <w:szCs w:val="28"/>
              </w:rPr>
            </w:pPr>
          </w:p>
        </w:tc>
        <w:tc>
          <w:tcPr>
            <w:tcW w:w="790" w:type="pct"/>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0+93.80</w:t>
            </w:r>
          </w:p>
        </w:tc>
        <w:tc>
          <w:tcPr>
            <w:tcW w:w="717" w:type="pct"/>
            <w:shd w:val="clear" w:color="auto" w:fill="auto"/>
            <w:noWrap/>
            <w:vAlign w:val="center"/>
          </w:tcPr>
          <w:p w:rsidR="001D6653" w:rsidRPr="00407E3C" w:rsidRDefault="001D6653" w:rsidP="00407E3C">
            <w:pPr>
              <w:widowControl w:val="0"/>
              <w:autoSpaceDE w:val="0"/>
              <w:autoSpaceDN w:val="0"/>
              <w:adjustRightInd w:val="0"/>
              <w:spacing w:after="0" w:line="240" w:lineRule="auto"/>
              <w:ind w:left="-108" w:right="-166"/>
              <w:jc w:val="center"/>
              <w:rPr>
                <w:rFonts w:ascii="Times New Roman" w:hAnsi="Times New Roman" w:cs="Times New Roman"/>
                <w:sz w:val="28"/>
                <w:szCs w:val="28"/>
                <w:lang w:val="en-US"/>
              </w:rPr>
            </w:pPr>
          </w:p>
        </w:tc>
        <w:tc>
          <w:tcPr>
            <w:tcW w:w="719" w:type="pct"/>
            <w:shd w:val="clear" w:color="auto" w:fill="auto"/>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7.34</w:t>
            </w:r>
          </w:p>
        </w:tc>
        <w:tc>
          <w:tcPr>
            <w:tcW w:w="645"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6.16</w:t>
            </w:r>
          </w:p>
        </w:tc>
        <w:tc>
          <w:tcPr>
            <w:tcW w:w="1005"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металл</w:t>
            </w:r>
            <w:proofErr w:type="gramStart"/>
            <w:r w:rsidRPr="00407E3C">
              <w:rPr>
                <w:rFonts w:ascii="Times New Roman" w:hAnsi="Times New Roman" w:cs="Times New Roman"/>
                <w:sz w:val="28"/>
                <w:szCs w:val="28"/>
              </w:rPr>
              <w:t>.</w:t>
            </w:r>
            <w:proofErr w:type="gramEnd"/>
            <w:r w:rsidRPr="00407E3C">
              <w:rPr>
                <w:rFonts w:ascii="Times New Roman" w:hAnsi="Times New Roman" w:cs="Times New Roman"/>
                <w:sz w:val="28"/>
                <w:szCs w:val="28"/>
              </w:rPr>
              <w:t xml:space="preserve"> </w:t>
            </w:r>
            <w:proofErr w:type="gramStart"/>
            <w:r w:rsidRPr="00407E3C">
              <w:rPr>
                <w:rFonts w:ascii="Times New Roman" w:hAnsi="Times New Roman" w:cs="Times New Roman"/>
                <w:sz w:val="28"/>
                <w:szCs w:val="28"/>
              </w:rPr>
              <w:t>с</w:t>
            </w:r>
            <w:proofErr w:type="gramEnd"/>
            <w:r w:rsidRPr="00407E3C">
              <w:rPr>
                <w:rFonts w:ascii="Times New Roman" w:hAnsi="Times New Roman" w:cs="Times New Roman"/>
                <w:sz w:val="28"/>
                <w:szCs w:val="28"/>
              </w:rPr>
              <w:t>тойка</w:t>
            </w:r>
          </w:p>
        </w:tc>
        <w:tc>
          <w:tcPr>
            <w:tcW w:w="837"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p>
        </w:tc>
      </w:tr>
      <w:tr w:rsidR="001D6653" w:rsidRPr="00407E3C" w:rsidTr="00407E3C">
        <w:trPr>
          <w:trHeight w:val="382"/>
        </w:trPr>
        <w:tc>
          <w:tcPr>
            <w:tcW w:w="287" w:type="pct"/>
            <w:shd w:val="clear" w:color="auto" w:fill="auto"/>
            <w:noWrap/>
            <w:vAlign w:val="center"/>
          </w:tcPr>
          <w:p w:rsidR="001D6653" w:rsidRPr="00407E3C" w:rsidRDefault="001D6653" w:rsidP="00407E3C">
            <w:pPr>
              <w:widowControl w:val="0"/>
              <w:numPr>
                <w:ilvl w:val="0"/>
                <w:numId w:val="9"/>
              </w:numPr>
              <w:tabs>
                <w:tab w:val="left" w:pos="262"/>
              </w:tabs>
              <w:overflowPunct w:val="0"/>
              <w:autoSpaceDE w:val="0"/>
              <w:autoSpaceDN w:val="0"/>
              <w:adjustRightInd w:val="0"/>
              <w:spacing w:after="0" w:line="240" w:lineRule="auto"/>
              <w:ind w:left="34" w:right="-108" w:hanging="77"/>
              <w:jc w:val="center"/>
              <w:textAlignment w:val="baseline"/>
              <w:rPr>
                <w:rFonts w:ascii="Times New Roman" w:hAnsi="Times New Roman" w:cs="Times New Roman"/>
                <w:sz w:val="28"/>
                <w:szCs w:val="28"/>
              </w:rPr>
            </w:pPr>
          </w:p>
        </w:tc>
        <w:tc>
          <w:tcPr>
            <w:tcW w:w="790" w:type="pct"/>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0+97.19</w:t>
            </w:r>
          </w:p>
        </w:tc>
        <w:tc>
          <w:tcPr>
            <w:tcW w:w="717" w:type="pct"/>
            <w:shd w:val="clear" w:color="auto" w:fill="auto"/>
            <w:noWrap/>
            <w:vAlign w:val="center"/>
          </w:tcPr>
          <w:p w:rsidR="001D6653" w:rsidRPr="00407E3C" w:rsidRDefault="001D6653" w:rsidP="00407E3C">
            <w:pPr>
              <w:widowControl w:val="0"/>
              <w:autoSpaceDE w:val="0"/>
              <w:autoSpaceDN w:val="0"/>
              <w:adjustRightInd w:val="0"/>
              <w:spacing w:after="0" w:line="240" w:lineRule="auto"/>
              <w:ind w:left="-108" w:right="-166"/>
              <w:jc w:val="center"/>
              <w:rPr>
                <w:rFonts w:ascii="Times New Roman" w:hAnsi="Times New Roman" w:cs="Times New Roman"/>
                <w:sz w:val="28"/>
                <w:szCs w:val="28"/>
                <w:lang w:val="en-US"/>
              </w:rPr>
            </w:pPr>
          </w:p>
        </w:tc>
        <w:tc>
          <w:tcPr>
            <w:tcW w:w="719" w:type="pct"/>
            <w:shd w:val="clear" w:color="auto" w:fill="auto"/>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7.07</w:t>
            </w:r>
          </w:p>
        </w:tc>
        <w:tc>
          <w:tcPr>
            <w:tcW w:w="645" w:type="pct"/>
            <w:shd w:val="clear" w:color="auto" w:fill="auto"/>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5.19.2</w:t>
            </w:r>
          </w:p>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5.19.1</w:t>
            </w:r>
          </w:p>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lang w:val="en-US"/>
              </w:rPr>
            </w:pPr>
            <w:r w:rsidRPr="00407E3C">
              <w:rPr>
                <w:rFonts w:ascii="Times New Roman" w:hAnsi="Times New Roman" w:cs="Times New Roman"/>
                <w:sz w:val="28"/>
                <w:szCs w:val="28"/>
              </w:rPr>
              <w:t>2.1</w:t>
            </w:r>
          </w:p>
        </w:tc>
        <w:tc>
          <w:tcPr>
            <w:tcW w:w="1005"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на светофоре</w:t>
            </w:r>
          </w:p>
        </w:tc>
        <w:tc>
          <w:tcPr>
            <w:tcW w:w="837"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p>
        </w:tc>
      </w:tr>
      <w:tr w:rsidR="001D6653" w:rsidRPr="00407E3C" w:rsidTr="00407E3C">
        <w:trPr>
          <w:trHeight w:val="382"/>
        </w:trPr>
        <w:tc>
          <w:tcPr>
            <w:tcW w:w="287" w:type="pct"/>
            <w:shd w:val="clear" w:color="auto" w:fill="auto"/>
            <w:noWrap/>
            <w:vAlign w:val="center"/>
          </w:tcPr>
          <w:p w:rsidR="001D6653" w:rsidRPr="00407E3C" w:rsidRDefault="001D6653" w:rsidP="00407E3C">
            <w:pPr>
              <w:widowControl w:val="0"/>
              <w:numPr>
                <w:ilvl w:val="0"/>
                <w:numId w:val="9"/>
              </w:numPr>
              <w:tabs>
                <w:tab w:val="left" w:pos="262"/>
              </w:tabs>
              <w:overflowPunct w:val="0"/>
              <w:autoSpaceDE w:val="0"/>
              <w:autoSpaceDN w:val="0"/>
              <w:adjustRightInd w:val="0"/>
              <w:spacing w:after="0" w:line="240" w:lineRule="auto"/>
              <w:ind w:left="34" w:right="-108" w:hanging="77"/>
              <w:jc w:val="center"/>
              <w:textAlignment w:val="baseline"/>
              <w:rPr>
                <w:rFonts w:ascii="Times New Roman" w:hAnsi="Times New Roman" w:cs="Times New Roman"/>
                <w:sz w:val="28"/>
                <w:szCs w:val="28"/>
              </w:rPr>
            </w:pPr>
          </w:p>
        </w:tc>
        <w:tc>
          <w:tcPr>
            <w:tcW w:w="790" w:type="pct"/>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1+01.26</w:t>
            </w:r>
          </w:p>
        </w:tc>
        <w:tc>
          <w:tcPr>
            <w:tcW w:w="717" w:type="pct"/>
            <w:shd w:val="clear" w:color="auto" w:fill="auto"/>
            <w:noWrap/>
            <w:vAlign w:val="center"/>
          </w:tcPr>
          <w:p w:rsidR="001D6653" w:rsidRPr="00407E3C" w:rsidRDefault="001D6653" w:rsidP="00407E3C">
            <w:pPr>
              <w:widowControl w:val="0"/>
              <w:autoSpaceDE w:val="0"/>
              <w:autoSpaceDN w:val="0"/>
              <w:adjustRightInd w:val="0"/>
              <w:spacing w:after="0" w:line="240" w:lineRule="auto"/>
              <w:ind w:left="-108" w:right="-166"/>
              <w:jc w:val="center"/>
              <w:rPr>
                <w:rFonts w:ascii="Times New Roman" w:hAnsi="Times New Roman" w:cs="Times New Roman"/>
                <w:sz w:val="28"/>
                <w:szCs w:val="28"/>
              </w:rPr>
            </w:pPr>
            <w:r w:rsidRPr="00407E3C">
              <w:rPr>
                <w:rFonts w:ascii="Times New Roman" w:hAnsi="Times New Roman" w:cs="Times New Roman"/>
                <w:sz w:val="28"/>
                <w:szCs w:val="28"/>
              </w:rPr>
              <w:t>7.34</w:t>
            </w:r>
          </w:p>
        </w:tc>
        <w:tc>
          <w:tcPr>
            <w:tcW w:w="719" w:type="pct"/>
            <w:shd w:val="clear" w:color="auto" w:fill="auto"/>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p>
        </w:tc>
        <w:tc>
          <w:tcPr>
            <w:tcW w:w="645"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5.19.2</w:t>
            </w:r>
          </w:p>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5.19.1</w:t>
            </w:r>
          </w:p>
        </w:tc>
        <w:tc>
          <w:tcPr>
            <w:tcW w:w="1005"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металл</w:t>
            </w:r>
            <w:proofErr w:type="gramStart"/>
            <w:r w:rsidRPr="00407E3C">
              <w:rPr>
                <w:rFonts w:ascii="Times New Roman" w:hAnsi="Times New Roman" w:cs="Times New Roman"/>
                <w:sz w:val="28"/>
                <w:szCs w:val="28"/>
              </w:rPr>
              <w:t>.</w:t>
            </w:r>
            <w:proofErr w:type="gramEnd"/>
            <w:r w:rsidRPr="00407E3C">
              <w:rPr>
                <w:rFonts w:ascii="Times New Roman" w:hAnsi="Times New Roman" w:cs="Times New Roman"/>
                <w:sz w:val="28"/>
                <w:szCs w:val="28"/>
              </w:rPr>
              <w:t xml:space="preserve"> </w:t>
            </w:r>
            <w:proofErr w:type="gramStart"/>
            <w:r w:rsidRPr="00407E3C">
              <w:rPr>
                <w:rFonts w:ascii="Times New Roman" w:hAnsi="Times New Roman" w:cs="Times New Roman"/>
                <w:sz w:val="28"/>
                <w:szCs w:val="28"/>
              </w:rPr>
              <w:t>с</w:t>
            </w:r>
            <w:proofErr w:type="gramEnd"/>
            <w:r w:rsidRPr="00407E3C">
              <w:rPr>
                <w:rFonts w:ascii="Times New Roman" w:hAnsi="Times New Roman" w:cs="Times New Roman"/>
                <w:sz w:val="28"/>
                <w:szCs w:val="28"/>
              </w:rPr>
              <w:t>тойка</w:t>
            </w:r>
          </w:p>
        </w:tc>
        <w:tc>
          <w:tcPr>
            <w:tcW w:w="837"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p>
        </w:tc>
      </w:tr>
      <w:tr w:rsidR="001D6653" w:rsidRPr="00407E3C" w:rsidTr="00407E3C">
        <w:trPr>
          <w:trHeight w:val="382"/>
        </w:trPr>
        <w:tc>
          <w:tcPr>
            <w:tcW w:w="287" w:type="pct"/>
            <w:shd w:val="clear" w:color="auto" w:fill="auto"/>
            <w:noWrap/>
            <w:vAlign w:val="center"/>
          </w:tcPr>
          <w:p w:rsidR="001D6653" w:rsidRPr="00407E3C" w:rsidRDefault="001D6653" w:rsidP="00407E3C">
            <w:pPr>
              <w:widowControl w:val="0"/>
              <w:numPr>
                <w:ilvl w:val="0"/>
                <w:numId w:val="9"/>
              </w:numPr>
              <w:tabs>
                <w:tab w:val="left" w:pos="262"/>
              </w:tabs>
              <w:overflowPunct w:val="0"/>
              <w:autoSpaceDE w:val="0"/>
              <w:autoSpaceDN w:val="0"/>
              <w:adjustRightInd w:val="0"/>
              <w:spacing w:after="0" w:line="240" w:lineRule="auto"/>
              <w:ind w:left="34" w:right="-108" w:hanging="77"/>
              <w:jc w:val="center"/>
              <w:textAlignment w:val="baseline"/>
              <w:rPr>
                <w:rFonts w:ascii="Times New Roman" w:hAnsi="Times New Roman" w:cs="Times New Roman"/>
                <w:sz w:val="28"/>
                <w:szCs w:val="28"/>
              </w:rPr>
            </w:pPr>
          </w:p>
        </w:tc>
        <w:tc>
          <w:tcPr>
            <w:tcW w:w="790" w:type="pct"/>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1+02.63</w:t>
            </w:r>
          </w:p>
        </w:tc>
        <w:tc>
          <w:tcPr>
            <w:tcW w:w="717" w:type="pct"/>
            <w:shd w:val="clear" w:color="auto" w:fill="auto"/>
            <w:noWrap/>
            <w:vAlign w:val="center"/>
          </w:tcPr>
          <w:p w:rsidR="001D6653" w:rsidRPr="00407E3C" w:rsidRDefault="001D6653" w:rsidP="00407E3C">
            <w:pPr>
              <w:widowControl w:val="0"/>
              <w:autoSpaceDE w:val="0"/>
              <w:autoSpaceDN w:val="0"/>
              <w:adjustRightInd w:val="0"/>
              <w:spacing w:after="0" w:line="240" w:lineRule="auto"/>
              <w:ind w:left="-108" w:right="-166"/>
              <w:jc w:val="center"/>
              <w:rPr>
                <w:rFonts w:ascii="Times New Roman" w:hAnsi="Times New Roman" w:cs="Times New Roman"/>
                <w:sz w:val="28"/>
                <w:szCs w:val="28"/>
              </w:rPr>
            </w:pPr>
            <w:r w:rsidRPr="00407E3C">
              <w:rPr>
                <w:rFonts w:ascii="Times New Roman" w:hAnsi="Times New Roman" w:cs="Times New Roman"/>
                <w:sz w:val="28"/>
                <w:szCs w:val="28"/>
              </w:rPr>
              <w:t>11.32</w:t>
            </w:r>
          </w:p>
        </w:tc>
        <w:tc>
          <w:tcPr>
            <w:tcW w:w="719" w:type="pct"/>
            <w:shd w:val="clear" w:color="auto" w:fill="auto"/>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p>
        </w:tc>
        <w:tc>
          <w:tcPr>
            <w:tcW w:w="645" w:type="pct"/>
            <w:shd w:val="clear" w:color="auto" w:fill="auto"/>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5.19.1</w:t>
            </w:r>
          </w:p>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5.19.2</w:t>
            </w:r>
          </w:p>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2.4</w:t>
            </w:r>
          </w:p>
        </w:tc>
        <w:tc>
          <w:tcPr>
            <w:tcW w:w="1005"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на светофоре</w:t>
            </w:r>
          </w:p>
        </w:tc>
        <w:tc>
          <w:tcPr>
            <w:tcW w:w="837"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p>
        </w:tc>
      </w:tr>
      <w:tr w:rsidR="001D6653" w:rsidRPr="00407E3C" w:rsidTr="00407E3C">
        <w:trPr>
          <w:trHeight w:val="382"/>
        </w:trPr>
        <w:tc>
          <w:tcPr>
            <w:tcW w:w="287" w:type="pct"/>
            <w:shd w:val="clear" w:color="auto" w:fill="auto"/>
            <w:noWrap/>
            <w:vAlign w:val="center"/>
          </w:tcPr>
          <w:p w:rsidR="001D6653" w:rsidRPr="00407E3C" w:rsidRDefault="001D6653" w:rsidP="00407E3C">
            <w:pPr>
              <w:widowControl w:val="0"/>
              <w:numPr>
                <w:ilvl w:val="0"/>
                <w:numId w:val="9"/>
              </w:numPr>
              <w:tabs>
                <w:tab w:val="left" w:pos="262"/>
              </w:tabs>
              <w:overflowPunct w:val="0"/>
              <w:autoSpaceDE w:val="0"/>
              <w:autoSpaceDN w:val="0"/>
              <w:adjustRightInd w:val="0"/>
              <w:spacing w:after="0" w:line="240" w:lineRule="auto"/>
              <w:ind w:left="34" w:right="-108" w:hanging="77"/>
              <w:jc w:val="center"/>
              <w:textAlignment w:val="baseline"/>
              <w:rPr>
                <w:rFonts w:ascii="Times New Roman" w:hAnsi="Times New Roman" w:cs="Times New Roman"/>
                <w:sz w:val="28"/>
                <w:szCs w:val="28"/>
              </w:rPr>
            </w:pPr>
          </w:p>
        </w:tc>
        <w:tc>
          <w:tcPr>
            <w:tcW w:w="790" w:type="pct"/>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1+03.78</w:t>
            </w:r>
          </w:p>
        </w:tc>
        <w:tc>
          <w:tcPr>
            <w:tcW w:w="717" w:type="pct"/>
            <w:shd w:val="clear" w:color="auto" w:fill="auto"/>
            <w:noWrap/>
            <w:vAlign w:val="center"/>
          </w:tcPr>
          <w:p w:rsidR="001D6653" w:rsidRPr="00407E3C" w:rsidRDefault="001D6653" w:rsidP="00407E3C">
            <w:pPr>
              <w:widowControl w:val="0"/>
              <w:autoSpaceDE w:val="0"/>
              <w:autoSpaceDN w:val="0"/>
              <w:adjustRightInd w:val="0"/>
              <w:spacing w:after="0" w:line="240" w:lineRule="auto"/>
              <w:ind w:left="-108" w:right="-166"/>
              <w:jc w:val="center"/>
              <w:rPr>
                <w:rFonts w:ascii="Times New Roman" w:hAnsi="Times New Roman" w:cs="Times New Roman"/>
                <w:sz w:val="28"/>
                <w:szCs w:val="28"/>
              </w:rPr>
            </w:pPr>
            <w:r w:rsidRPr="00407E3C">
              <w:rPr>
                <w:rFonts w:ascii="Times New Roman" w:hAnsi="Times New Roman" w:cs="Times New Roman"/>
                <w:sz w:val="28"/>
                <w:szCs w:val="28"/>
              </w:rPr>
              <w:t>15.48</w:t>
            </w:r>
          </w:p>
        </w:tc>
        <w:tc>
          <w:tcPr>
            <w:tcW w:w="719" w:type="pct"/>
            <w:shd w:val="clear" w:color="auto" w:fill="auto"/>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p>
        </w:tc>
        <w:tc>
          <w:tcPr>
            <w:tcW w:w="645"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6.16</w:t>
            </w:r>
          </w:p>
        </w:tc>
        <w:tc>
          <w:tcPr>
            <w:tcW w:w="1005"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proofErr w:type="spellStart"/>
            <w:r w:rsidRPr="00407E3C">
              <w:rPr>
                <w:rFonts w:ascii="Times New Roman" w:hAnsi="Times New Roman" w:cs="Times New Roman"/>
                <w:sz w:val="28"/>
                <w:szCs w:val="28"/>
              </w:rPr>
              <w:t>металл</w:t>
            </w:r>
            <w:proofErr w:type="gramStart"/>
            <w:r w:rsidRPr="00407E3C">
              <w:rPr>
                <w:rFonts w:ascii="Times New Roman" w:hAnsi="Times New Roman" w:cs="Times New Roman"/>
                <w:sz w:val="28"/>
                <w:szCs w:val="28"/>
              </w:rPr>
              <w:t>.с</w:t>
            </w:r>
            <w:proofErr w:type="gramEnd"/>
            <w:r w:rsidRPr="00407E3C">
              <w:rPr>
                <w:rFonts w:ascii="Times New Roman" w:hAnsi="Times New Roman" w:cs="Times New Roman"/>
                <w:sz w:val="28"/>
                <w:szCs w:val="28"/>
              </w:rPr>
              <w:t>тойка</w:t>
            </w:r>
            <w:proofErr w:type="spellEnd"/>
          </w:p>
        </w:tc>
        <w:tc>
          <w:tcPr>
            <w:tcW w:w="837"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p>
        </w:tc>
      </w:tr>
      <w:tr w:rsidR="001D6653" w:rsidRPr="00407E3C" w:rsidTr="00407E3C">
        <w:trPr>
          <w:trHeight w:val="382"/>
        </w:trPr>
        <w:tc>
          <w:tcPr>
            <w:tcW w:w="287" w:type="pct"/>
            <w:shd w:val="clear" w:color="auto" w:fill="auto"/>
            <w:noWrap/>
            <w:vAlign w:val="center"/>
          </w:tcPr>
          <w:p w:rsidR="001D6653" w:rsidRPr="00407E3C" w:rsidRDefault="001D6653" w:rsidP="00407E3C">
            <w:pPr>
              <w:widowControl w:val="0"/>
              <w:numPr>
                <w:ilvl w:val="0"/>
                <w:numId w:val="9"/>
              </w:numPr>
              <w:tabs>
                <w:tab w:val="left" w:pos="262"/>
              </w:tabs>
              <w:overflowPunct w:val="0"/>
              <w:autoSpaceDE w:val="0"/>
              <w:autoSpaceDN w:val="0"/>
              <w:adjustRightInd w:val="0"/>
              <w:spacing w:after="0" w:line="240" w:lineRule="auto"/>
              <w:ind w:left="34" w:right="-108" w:hanging="77"/>
              <w:jc w:val="center"/>
              <w:textAlignment w:val="baseline"/>
              <w:rPr>
                <w:rFonts w:ascii="Times New Roman" w:hAnsi="Times New Roman" w:cs="Times New Roman"/>
                <w:sz w:val="28"/>
                <w:szCs w:val="28"/>
              </w:rPr>
            </w:pPr>
          </w:p>
        </w:tc>
        <w:tc>
          <w:tcPr>
            <w:tcW w:w="790" w:type="pct"/>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1+28.44</w:t>
            </w:r>
          </w:p>
        </w:tc>
        <w:tc>
          <w:tcPr>
            <w:tcW w:w="717" w:type="pct"/>
            <w:shd w:val="clear" w:color="auto" w:fill="auto"/>
            <w:noWrap/>
            <w:vAlign w:val="center"/>
          </w:tcPr>
          <w:p w:rsidR="001D6653" w:rsidRPr="00407E3C" w:rsidRDefault="001D6653" w:rsidP="00407E3C">
            <w:pPr>
              <w:widowControl w:val="0"/>
              <w:autoSpaceDE w:val="0"/>
              <w:autoSpaceDN w:val="0"/>
              <w:adjustRightInd w:val="0"/>
              <w:spacing w:after="0" w:line="240" w:lineRule="auto"/>
              <w:ind w:left="-108" w:right="-166"/>
              <w:jc w:val="center"/>
              <w:rPr>
                <w:rFonts w:ascii="Times New Roman" w:hAnsi="Times New Roman" w:cs="Times New Roman"/>
                <w:sz w:val="28"/>
                <w:szCs w:val="28"/>
              </w:rPr>
            </w:pPr>
            <w:r w:rsidRPr="00407E3C">
              <w:rPr>
                <w:rFonts w:ascii="Times New Roman" w:hAnsi="Times New Roman" w:cs="Times New Roman"/>
                <w:sz w:val="28"/>
                <w:szCs w:val="28"/>
              </w:rPr>
              <w:t>6.12</w:t>
            </w:r>
          </w:p>
        </w:tc>
        <w:tc>
          <w:tcPr>
            <w:tcW w:w="719" w:type="pct"/>
            <w:shd w:val="clear" w:color="auto" w:fill="auto"/>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p>
        </w:tc>
        <w:tc>
          <w:tcPr>
            <w:tcW w:w="645"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lang w:val="en-US"/>
              </w:rPr>
              <w:t>2.1</w:t>
            </w:r>
          </w:p>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5.19.1</w:t>
            </w:r>
          </w:p>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5.19.2</w:t>
            </w:r>
          </w:p>
        </w:tc>
        <w:tc>
          <w:tcPr>
            <w:tcW w:w="1005"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металл</w:t>
            </w:r>
            <w:proofErr w:type="gramStart"/>
            <w:r w:rsidRPr="00407E3C">
              <w:rPr>
                <w:rFonts w:ascii="Times New Roman" w:hAnsi="Times New Roman" w:cs="Times New Roman"/>
                <w:sz w:val="28"/>
                <w:szCs w:val="28"/>
              </w:rPr>
              <w:t>.</w:t>
            </w:r>
            <w:proofErr w:type="gramEnd"/>
            <w:r w:rsidRPr="00407E3C">
              <w:rPr>
                <w:rFonts w:ascii="Times New Roman" w:hAnsi="Times New Roman" w:cs="Times New Roman"/>
                <w:sz w:val="28"/>
                <w:szCs w:val="28"/>
              </w:rPr>
              <w:t xml:space="preserve"> </w:t>
            </w:r>
            <w:proofErr w:type="gramStart"/>
            <w:r w:rsidRPr="00407E3C">
              <w:rPr>
                <w:rFonts w:ascii="Times New Roman" w:hAnsi="Times New Roman" w:cs="Times New Roman"/>
                <w:sz w:val="28"/>
                <w:szCs w:val="28"/>
              </w:rPr>
              <w:t>с</w:t>
            </w:r>
            <w:proofErr w:type="gramEnd"/>
            <w:r w:rsidRPr="00407E3C">
              <w:rPr>
                <w:rFonts w:ascii="Times New Roman" w:hAnsi="Times New Roman" w:cs="Times New Roman"/>
                <w:sz w:val="28"/>
                <w:szCs w:val="28"/>
              </w:rPr>
              <w:t>тойка</w:t>
            </w:r>
          </w:p>
        </w:tc>
        <w:tc>
          <w:tcPr>
            <w:tcW w:w="837"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p>
        </w:tc>
      </w:tr>
      <w:tr w:rsidR="001D6653" w:rsidRPr="00407E3C" w:rsidTr="00407E3C">
        <w:trPr>
          <w:trHeight w:val="382"/>
        </w:trPr>
        <w:tc>
          <w:tcPr>
            <w:tcW w:w="287" w:type="pct"/>
            <w:shd w:val="clear" w:color="auto" w:fill="auto"/>
            <w:noWrap/>
            <w:vAlign w:val="center"/>
          </w:tcPr>
          <w:p w:rsidR="001D6653" w:rsidRPr="00407E3C" w:rsidRDefault="001D6653" w:rsidP="00407E3C">
            <w:pPr>
              <w:widowControl w:val="0"/>
              <w:numPr>
                <w:ilvl w:val="0"/>
                <w:numId w:val="9"/>
              </w:numPr>
              <w:tabs>
                <w:tab w:val="left" w:pos="262"/>
              </w:tabs>
              <w:overflowPunct w:val="0"/>
              <w:autoSpaceDE w:val="0"/>
              <w:autoSpaceDN w:val="0"/>
              <w:adjustRightInd w:val="0"/>
              <w:spacing w:after="0" w:line="240" w:lineRule="auto"/>
              <w:ind w:left="34" w:right="-108" w:hanging="77"/>
              <w:jc w:val="center"/>
              <w:textAlignment w:val="baseline"/>
              <w:rPr>
                <w:rFonts w:ascii="Times New Roman" w:hAnsi="Times New Roman" w:cs="Times New Roman"/>
                <w:sz w:val="28"/>
                <w:szCs w:val="28"/>
              </w:rPr>
            </w:pPr>
          </w:p>
        </w:tc>
        <w:tc>
          <w:tcPr>
            <w:tcW w:w="790" w:type="pct"/>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1+29.39</w:t>
            </w:r>
          </w:p>
        </w:tc>
        <w:tc>
          <w:tcPr>
            <w:tcW w:w="717" w:type="pct"/>
            <w:shd w:val="clear" w:color="auto" w:fill="auto"/>
            <w:noWrap/>
            <w:vAlign w:val="center"/>
          </w:tcPr>
          <w:p w:rsidR="001D6653" w:rsidRPr="00407E3C" w:rsidRDefault="001D6653" w:rsidP="00407E3C">
            <w:pPr>
              <w:widowControl w:val="0"/>
              <w:autoSpaceDE w:val="0"/>
              <w:autoSpaceDN w:val="0"/>
              <w:adjustRightInd w:val="0"/>
              <w:spacing w:after="0" w:line="240" w:lineRule="auto"/>
              <w:ind w:left="-108" w:right="-166"/>
              <w:jc w:val="center"/>
              <w:rPr>
                <w:rFonts w:ascii="Times New Roman" w:hAnsi="Times New Roman" w:cs="Times New Roman"/>
                <w:sz w:val="28"/>
                <w:szCs w:val="28"/>
                <w:lang w:val="en-US"/>
              </w:rPr>
            </w:pPr>
          </w:p>
        </w:tc>
        <w:tc>
          <w:tcPr>
            <w:tcW w:w="719" w:type="pct"/>
            <w:shd w:val="clear" w:color="auto" w:fill="auto"/>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21.82</w:t>
            </w:r>
          </w:p>
        </w:tc>
        <w:tc>
          <w:tcPr>
            <w:tcW w:w="645"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8.24</w:t>
            </w:r>
          </w:p>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3.4</w:t>
            </w:r>
          </w:p>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3.27</w:t>
            </w:r>
          </w:p>
        </w:tc>
        <w:tc>
          <w:tcPr>
            <w:tcW w:w="1005"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металл</w:t>
            </w:r>
            <w:proofErr w:type="gramStart"/>
            <w:r w:rsidRPr="00407E3C">
              <w:rPr>
                <w:rFonts w:ascii="Times New Roman" w:hAnsi="Times New Roman" w:cs="Times New Roman"/>
                <w:sz w:val="28"/>
                <w:szCs w:val="28"/>
              </w:rPr>
              <w:t>.</w:t>
            </w:r>
            <w:proofErr w:type="gramEnd"/>
            <w:r w:rsidRPr="00407E3C">
              <w:rPr>
                <w:rFonts w:ascii="Times New Roman" w:hAnsi="Times New Roman" w:cs="Times New Roman"/>
                <w:sz w:val="28"/>
                <w:szCs w:val="28"/>
              </w:rPr>
              <w:t xml:space="preserve"> </w:t>
            </w:r>
            <w:proofErr w:type="gramStart"/>
            <w:r w:rsidRPr="00407E3C">
              <w:rPr>
                <w:rFonts w:ascii="Times New Roman" w:hAnsi="Times New Roman" w:cs="Times New Roman"/>
                <w:sz w:val="28"/>
                <w:szCs w:val="28"/>
              </w:rPr>
              <w:t>с</w:t>
            </w:r>
            <w:proofErr w:type="gramEnd"/>
            <w:r w:rsidRPr="00407E3C">
              <w:rPr>
                <w:rFonts w:ascii="Times New Roman" w:hAnsi="Times New Roman" w:cs="Times New Roman"/>
                <w:sz w:val="28"/>
                <w:szCs w:val="28"/>
              </w:rPr>
              <w:t>тойка</w:t>
            </w:r>
          </w:p>
        </w:tc>
        <w:tc>
          <w:tcPr>
            <w:tcW w:w="837"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p>
        </w:tc>
      </w:tr>
      <w:tr w:rsidR="001D6653" w:rsidRPr="00407E3C" w:rsidTr="00407E3C">
        <w:trPr>
          <w:trHeight w:val="382"/>
        </w:trPr>
        <w:tc>
          <w:tcPr>
            <w:tcW w:w="287" w:type="pct"/>
            <w:shd w:val="clear" w:color="auto" w:fill="auto"/>
            <w:noWrap/>
            <w:vAlign w:val="center"/>
          </w:tcPr>
          <w:p w:rsidR="001D6653" w:rsidRPr="00407E3C" w:rsidRDefault="001D6653" w:rsidP="00407E3C">
            <w:pPr>
              <w:widowControl w:val="0"/>
              <w:numPr>
                <w:ilvl w:val="0"/>
                <w:numId w:val="9"/>
              </w:numPr>
              <w:tabs>
                <w:tab w:val="left" w:pos="262"/>
              </w:tabs>
              <w:overflowPunct w:val="0"/>
              <w:autoSpaceDE w:val="0"/>
              <w:autoSpaceDN w:val="0"/>
              <w:adjustRightInd w:val="0"/>
              <w:spacing w:after="0" w:line="240" w:lineRule="auto"/>
              <w:ind w:left="34" w:right="-108" w:hanging="77"/>
              <w:jc w:val="center"/>
              <w:textAlignment w:val="baseline"/>
              <w:rPr>
                <w:rFonts w:ascii="Times New Roman" w:hAnsi="Times New Roman" w:cs="Times New Roman"/>
                <w:sz w:val="28"/>
                <w:szCs w:val="28"/>
              </w:rPr>
            </w:pPr>
          </w:p>
        </w:tc>
        <w:tc>
          <w:tcPr>
            <w:tcW w:w="790" w:type="pct"/>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1+47.89</w:t>
            </w:r>
          </w:p>
        </w:tc>
        <w:tc>
          <w:tcPr>
            <w:tcW w:w="717" w:type="pct"/>
            <w:shd w:val="clear" w:color="auto" w:fill="auto"/>
            <w:noWrap/>
            <w:vAlign w:val="center"/>
          </w:tcPr>
          <w:p w:rsidR="001D6653" w:rsidRPr="00407E3C" w:rsidRDefault="001D6653" w:rsidP="00407E3C">
            <w:pPr>
              <w:widowControl w:val="0"/>
              <w:autoSpaceDE w:val="0"/>
              <w:autoSpaceDN w:val="0"/>
              <w:adjustRightInd w:val="0"/>
              <w:spacing w:after="0" w:line="240" w:lineRule="auto"/>
              <w:ind w:left="-108" w:right="-166"/>
              <w:jc w:val="center"/>
              <w:rPr>
                <w:rFonts w:ascii="Times New Roman" w:hAnsi="Times New Roman" w:cs="Times New Roman"/>
                <w:sz w:val="28"/>
                <w:szCs w:val="28"/>
                <w:lang w:val="en-US"/>
              </w:rPr>
            </w:pPr>
          </w:p>
        </w:tc>
        <w:tc>
          <w:tcPr>
            <w:tcW w:w="719" w:type="pct"/>
            <w:shd w:val="clear" w:color="auto" w:fill="auto"/>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9.11</w:t>
            </w:r>
          </w:p>
        </w:tc>
        <w:tc>
          <w:tcPr>
            <w:tcW w:w="645"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2.4</w:t>
            </w:r>
          </w:p>
        </w:tc>
        <w:tc>
          <w:tcPr>
            <w:tcW w:w="1005"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на светофоре</w:t>
            </w:r>
          </w:p>
        </w:tc>
        <w:tc>
          <w:tcPr>
            <w:tcW w:w="837"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p>
        </w:tc>
      </w:tr>
      <w:tr w:rsidR="001D6653" w:rsidRPr="00407E3C" w:rsidTr="00407E3C">
        <w:trPr>
          <w:trHeight w:val="382"/>
        </w:trPr>
        <w:tc>
          <w:tcPr>
            <w:tcW w:w="287" w:type="pct"/>
            <w:shd w:val="clear" w:color="auto" w:fill="auto"/>
            <w:noWrap/>
            <w:vAlign w:val="center"/>
          </w:tcPr>
          <w:p w:rsidR="001D6653" w:rsidRPr="00407E3C" w:rsidRDefault="001D6653" w:rsidP="00407E3C">
            <w:pPr>
              <w:widowControl w:val="0"/>
              <w:numPr>
                <w:ilvl w:val="0"/>
                <w:numId w:val="9"/>
              </w:numPr>
              <w:tabs>
                <w:tab w:val="left" w:pos="262"/>
              </w:tabs>
              <w:overflowPunct w:val="0"/>
              <w:autoSpaceDE w:val="0"/>
              <w:autoSpaceDN w:val="0"/>
              <w:adjustRightInd w:val="0"/>
              <w:spacing w:after="0" w:line="240" w:lineRule="auto"/>
              <w:ind w:left="34" w:right="-108" w:hanging="77"/>
              <w:jc w:val="center"/>
              <w:textAlignment w:val="baseline"/>
              <w:rPr>
                <w:rFonts w:ascii="Times New Roman" w:hAnsi="Times New Roman" w:cs="Times New Roman"/>
                <w:sz w:val="28"/>
                <w:szCs w:val="28"/>
              </w:rPr>
            </w:pPr>
          </w:p>
        </w:tc>
        <w:tc>
          <w:tcPr>
            <w:tcW w:w="790" w:type="pct"/>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1+53.31</w:t>
            </w:r>
          </w:p>
        </w:tc>
        <w:tc>
          <w:tcPr>
            <w:tcW w:w="717" w:type="pct"/>
            <w:shd w:val="clear" w:color="auto" w:fill="auto"/>
            <w:noWrap/>
            <w:vAlign w:val="center"/>
          </w:tcPr>
          <w:p w:rsidR="001D6653" w:rsidRPr="00407E3C" w:rsidRDefault="001D6653" w:rsidP="00407E3C">
            <w:pPr>
              <w:widowControl w:val="0"/>
              <w:autoSpaceDE w:val="0"/>
              <w:autoSpaceDN w:val="0"/>
              <w:adjustRightInd w:val="0"/>
              <w:spacing w:after="0" w:line="240" w:lineRule="auto"/>
              <w:ind w:left="-108" w:right="-166"/>
              <w:jc w:val="center"/>
              <w:rPr>
                <w:rFonts w:ascii="Times New Roman" w:hAnsi="Times New Roman" w:cs="Times New Roman"/>
                <w:sz w:val="28"/>
                <w:szCs w:val="28"/>
                <w:lang w:val="en-US"/>
              </w:rPr>
            </w:pPr>
          </w:p>
        </w:tc>
        <w:tc>
          <w:tcPr>
            <w:tcW w:w="719" w:type="pct"/>
            <w:shd w:val="clear" w:color="auto" w:fill="auto"/>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7.64</w:t>
            </w:r>
          </w:p>
        </w:tc>
        <w:tc>
          <w:tcPr>
            <w:tcW w:w="645"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5.19.1</w:t>
            </w:r>
          </w:p>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5.19.2</w:t>
            </w:r>
          </w:p>
        </w:tc>
        <w:tc>
          <w:tcPr>
            <w:tcW w:w="1005"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металл</w:t>
            </w:r>
            <w:proofErr w:type="gramStart"/>
            <w:r w:rsidRPr="00407E3C">
              <w:rPr>
                <w:rFonts w:ascii="Times New Roman" w:hAnsi="Times New Roman" w:cs="Times New Roman"/>
                <w:sz w:val="28"/>
                <w:szCs w:val="28"/>
              </w:rPr>
              <w:t>.</w:t>
            </w:r>
            <w:proofErr w:type="gramEnd"/>
            <w:r w:rsidRPr="00407E3C">
              <w:rPr>
                <w:rFonts w:ascii="Times New Roman" w:hAnsi="Times New Roman" w:cs="Times New Roman"/>
                <w:sz w:val="28"/>
                <w:szCs w:val="28"/>
              </w:rPr>
              <w:t xml:space="preserve"> </w:t>
            </w:r>
            <w:proofErr w:type="gramStart"/>
            <w:r w:rsidRPr="00407E3C">
              <w:rPr>
                <w:rFonts w:ascii="Times New Roman" w:hAnsi="Times New Roman" w:cs="Times New Roman"/>
                <w:sz w:val="28"/>
                <w:szCs w:val="28"/>
              </w:rPr>
              <w:t>с</w:t>
            </w:r>
            <w:proofErr w:type="gramEnd"/>
            <w:r w:rsidRPr="00407E3C">
              <w:rPr>
                <w:rFonts w:ascii="Times New Roman" w:hAnsi="Times New Roman" w:cs="Times New Roman"/>
                <w:sz w:val="28"/>
                <w:szCs w:val="28"/>
              </w:rPr>
              <w:t>тойка</w:t>
            </w:r>
          </w:p>
        </w:tc>
        <w:tc>
          <w:tcPr>
            <w:tcW w:w="837"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p>
        </w:tc>
      </w:tr>
      <w:tr w:rsidR="001D6653" w:rsidRPr="00407E3C" w:rsidTr="00407E3C">
        <w:trPr>
          <w:trHeight w:val="382"/>
        </w:trPr>
        <w:tc>
          <w:tcPr>
            <w:tcW w:w="287" w:type="pct"/>
            <w:shd w:val="clear" w:color="auto" w:fill="auto"/>
            <w:noWrap/>
            <w:vAlign w:val="center"/>
          </w:tcPr>
          <w:p w:rsidR="001D6653" w:rsidRPr="00407E3C" w:rsidRDefault="001D6653" w:rsidP="00407E3C">
            <w:pPr>
              <w:widowControl w:val="0"/>
              <w:numPr>
                <w:ilvl w:val="0"/>
                <w:numId w:val="9"/>
              </w:numPr>
              <w:tabs>
                <w:tab w:val="left" w:pos="262"/>
              </w:tabs>
              <w:overflowPunct w:val="0"/>
              <w:autoSpaceDE w:val="0"/>
              <w:autoSpaceDN w:val="0"/>
              <w:adjustRightInd w:val="0"/>
              <w:spacing w:after="0" w:line="240" w:lineRule="auto"/>
              <w:ind w:left="34" w:right="-108" w:hanging="77"/>
              <w:jc w:val="center"/>
              <w:textAlignment w:val="baseline"/>
              <w:rPr>
                <w:rFonts w:ascii="Times New Roman" w:hAnsi="Times New Roman" w:cs="Times New Roman"/>
                <w:sz w:val="28"/>
                <w:szCs w:val="28"/>
              </w:rPr>
            </w:pPr>
          </w:p>
        </w:tc>
        <w:tc>
          <w:tcPr>
            <w:tcW w:w="790" w:type="pct"/>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1+57.30</w:t>
            </w:r>
          </w:p>
        </w:tc>
        <w:tc>
          <w:tcPr>
            <w:tcW w:w="717" w:type="pct"/>
            <w:shd w:val="clear" w:color="auto" w:fill="auto"/>
            <w:noWrap/>
            <w:vAlign w:val="center"/>
          </w:tcPr>
          <w:p w:rsidR="001D6653" w:rsidRPr="00407E3C" w:rsidRDefault="001D6653" w:rsidP="00407E3C">
            <w:pPr>
              <w:widowControl w:val="0"/>
              <w:autoSpaceDE w:val="0"/>
              <w:autoSpaceDN w:val="0"/>
              <w:adjustRightInd w:val="0"/>
              <w:spacing w:after="0" w:line="240" w:lineRule="auto"/>
              <w:ind w:left="-108" w:right="-166"/>
              <w:jc w:val="center"/>
              <w:rPr>
                <w:rFonts w:ascii="Times New Roman" w:hAnsi="Times New Roman" w:cs="Times New Roman"/>
                <w:sz w:val="28"/>
                <w:szCs w:val="28"/>
                <w:lang w:val="en-US"/>
              </w:rPr>
            </w:pPr>
          </w:p>
        </w:tc>
        <w:tc>
          <w:tcPr>
            <w:tcW w:w="719" w:type="pct"/>
            <w:shd w:val="clear" w:color="auto" w:fill="auto"/>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15.45</w:t>
            </w:r>
          </w:p>
        </w:tc>
        <w:tc>
          <w:tcPr>
            <w:tcW w:w="645"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инф.</w:t>
            </w:r>
          </w:p>
        </w:tc>
        <w:tc>
          <w:tcPr>
            <w:tcW w:w="1005"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металл</w:t>
            </w:r>
            <w:proofErr w:type="gramStart"/>
            <w:r w:rsidRPr="00407E3C">
              <w:rPr>
                <w:rFonts w:ascii="Times New Roman" w:hAnsi="Times New Roman" w:cs="Times New Roman"/>
                <w:sz w:val="28"/>
                <w:szCs w:val="28"/>
              </w:rPr>
              <w:t>.</w:t>
            </w:r>
            <w:proofErr w:type="gramEnd"/>
            <w:r w:rsidRPr="00407E3C">
              <w:rPr>
                <w:rFonts w:ascii="Times New Roman" w:hAnsi="Times New Roman" w:cs="Times New Roman"/>
                <w:sz w:val="28"/>
                <w:szCs w:val="28"/>
              </w:rPr>
              <w:t xml:space="preserve"> </w:t>
            </w:r>
            <w:proofErr w:type="gramStart"/>
            <w:r w:rsidRPr="00407E3C">
              <w:rPr>
                <w:rFonts w:ascii="Times New Roman" w:hAnsi="Times New Roman" w:cs="Times New Roman"/>
                <w:sz w:val="28"/>
                <w:szCs w:val="28"/>
              </w:rPr>
              <w:t>с</w:t>
            </w:r>
            <w:proofErr w:type="gramEnd"/>
            <w:r w:rsidRPr="00407E3C">
              <w:rPr>
                <w:rFonts w:ascii="Times New Roman" w:hAnsi="Times New Roman" w:cs="Times New Roman"/>
                <w:sz w:val="28"/>
                <w:szCs w:val="28"/>
              </w:rPr>
              <w:t>тойка</w:t>
            </w:r>
          </w:p>
        </w:tc>
        <w:tc>
          <w:tcPr>
            <w:tcW w:w="837"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p>
        </w:tc>
      </w:tr>
      <w:tr w:rsidR="001D6653" w:rsidRPr="00407E3C" w:rsidTr="00407E3C">
        <w:trPr>
          <w:trHeight w:val="382"/>
        </w:trPr>
        <w:tc>
          <w:tcPr>
            <w:tcW w:w="287" w:type="pct"/>
            <w:shd w:val="clear" w:color="auto" w:fill="auto"/>
            <w:noWrap/>
            <w:vAlign w:val="center"/>
          </w:tcPr>
          <w:p w:rsidR="001D6653" w:rsidRPr="00407E3C" w:rsidRDefault="001D6653" w:rsidP="00407E3C">
            <w:pPr>
              <w:widowControl w:val="0"/>
              <w:numPr>
                <w:ilvl w:val="0"/>
                <w:numId w:val="9"/>
              </w:numPr>
              <w:tabs>
                <w:tab w:val="left" w:pos="262"/>
              </w:tabs>
              <w:overflowPunct w:val="0"/>
              <w:autoSpaceDE w:val="0"/>
              <w:autoSpaceDN w:val="0"/>
              <w:adjustRightInd w:val="0"/>
              <w:spacing w:after="0" w:line="240" w:lineRule="auto"/>
              <w:ind w:left="34" w:right="-108" w:hanging="77"/>
              <w:jc w:val="center"/>
              <w:textAlignment w:val="baseline"/>
              <w:rPr>
                <w:rFonts w:ascii="Times New Roman" w:hAnsi="Times New Roman" w:cs="Times New Roman"/>
                <w:sz w:val="28"/>
                <w:szCs w:val="28"/>
              </w:rPr>
            </w:pPr>
          </w:p>
        </w:tc>
        <w:tc>
          <w:tcPr>
            <w:tcW w:w="790" w:type="pct"/>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1+61.42</w:t>
            </w:r>
          </w:p>
        </w:tc>
        <w:tc>
          <w:tcPr>
            <w:tcW w:w="717" w:type="pct"/>
            <w:shd w:val="clear" w:color="auto" w:fill="auto"/>
            <w:noWrap/>
            <w:vAlign w:val="center"/>
          </w:tcPr>
          <w:p w:rsidR="001D6653" w:rsidRPr="00407E3C" w:rsidRDefault="001D6653" w:rsidP="00407E3C">
            <w:pPr>
              <w:widowControl w:val="0"/>
              <w:autoSpaceDE w:val="0"/>
              <w:autoSpaceDN w:val="0"/>
              <w:adjustRightInd w:val="0"/>
              <w:spacing w:after="0" w:line="240" w:lineRule="auto"/>
              <w:ind w:left="-108" w:right="-166"/>
              <w:jc w:val="center"/>
              <w:rPr>
                <w:rFonts w:ascii="Times New Roman" w:hAnsi="Times New Roman" w:cs="Times New Roman"/>
                <w:sz w:val="28"/>
                <w:szCs w:val="28"/>
              </w:rPr>
            </w:pPr>
            <w:r w:rsidRPr="00407E3C">
              <w:rPr>
                <w:rFonts w:ascii="Times New Roman" w:hAnsi="Times New Roman" w:cs="Times New Roman"/>
                <w:sz w:val="28"/>
                <w:szCs w:val="28"/>
              </w:rPr>
              <w:t>7.96</w:t>
            </w:r>
          </w:p>
        </w:tc>
        <w:tc>
          <w:tcPr>
            <w:tcW w:w="719" w:type="pct"/>
            <w:shd w:val="clear" w:color="auto" w:fill="auto"/>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p>
        </w:tc>
        <w:tc>
          <w:tcPr>
            <w:tcW w:w="645"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6.4</w:t>
            </w:r>
          </w:p>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5.19.2</w:t>
            </w:r>
          </w:p>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5.19.1</w:t>
            </w:r>
          </w:p>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2.1</w:t>
            </w:r>
          </w:p>
        </w:tc>
        <w:tc>
          <w:tcPr>
            <w:tcW w:w="1005"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металл</w:t>
            </w:r>
            <w:proofErr w:type="gramStart"/>
            <w:r w:rsidRPr="00407E3C">
              <w:rPr>
                <w:rFonts w:ascii="Times New Roman" w:hAnsi="Times New Roman" w:cs="Times New Roman"/>
                <w:sz w:val="28"/>
                <w:szCs w:val="28"/>
              </w:rPr>
              <w:t>.</w:t>
            </w:r>
            <w:proofErr w:type="gramEnd"/>
            <w:r w:rsidRPr="00407E3C">
              <w:rPr>
                <w:rFonts w:ascii="Times New Roman" w:hAnsi="Times New Roman" w:cs="Times New Roman"/>
                <w:sz w:val="28"/>
                <w:szCs w:val="28"/>
              </w:rPr>
              <w:t xml:space="preserve"> </w:t>
            </w:r>
            <w:proofErr w:type="gramStart"/>
            <w:r w:rsidRPr="00407E3C">
              <w:rPr>
                <w:rFonts w:ascii="Times New Roman" w:hAnsi="Times New Roman" w:cs="Times New Roman"/>
                <w:sz w:val="28"/>
                <w:szCs w:val="28"/>
              </w:rPr>
              <w:t>с</w:t>
            </w:r>
            <w:proofErr w:type="gramEnd"/>
            <w:r w:rsidRPr="00407E3C">
              <w:rPr>
                <w:rFonts w:ascii="Times New Roman" w:hAnsi="Times New Roman" w:cs="Times New Roman"/>
                <w:sz w:val="28"/>
                <w:szCs w:val="28"/>
              </w:rPr>
              <w:t>тойка</w:t>
            </w:r>
          </w:p>
        </w:tc>
        <w:tc>
          <w:tcPr>
            <w:tcW w:w="837"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p>
        </w:tc>
      </w:tr>
      <w:tr w:rsidR="001D6653" w:rsidRPr="00407E3C" w:rsidTr="00407E3C">
        <w:trPr>
          <w:trHeight w:val="382"/>
        </w:trPr>
        <w:tc>
          <w:tcPr>
            <w:tcW w:w="287" w:type="pct"/>
            <w:shd w:val="clear" w:color="auto" w:fill="auto"/>
            <w:noWrap/>
            <w:vAlign w:val="center"/>
          </w:tcPr>
          <w:p w:rsidR="001D6653" w:rsidRPr="00407E3C" w:rsidRDefault="001D6653" w:rsidP="00407E3C">
            <w:pPr>
              <w:widowControl w:val="0"/>
              <w:numPr>
                <w:ilvl w:val="0"/>
                <w:numId w:val="9"/>
              </w:numPr>
              <w:tabs>
                <w:tab w:val="left" w:pos="262"/>
              </w:tabs>
              <w:overflowPunct w:val="0"/>
              <w:autoSpaceDE w:val="0"/>
              <w:autoSpaceDN w:val="0"/>
              <w:adjustRightInd w:val="0"/>
              <w:spacing w:after="0" w:line="240" w:lineRule="auto"/>
              <w:ind w:left="34" w:right="-108" w:hanging="77"/>
              <w:jc w:val="center"/>
              <w:textAlignment w:val="baseline"/>
              <w:rPr>
                <w:rFonts w:ascii="Times New Roman" w:hAnsi="Times New Roman" w:cs="Times New Roman"/>
                <w:sz w:val="28"/>
                <w:szCs w:val="28"/>
              </w:rPr>
            </w:pPr>
          </w:p>
        </w:tc>
        <w:tc>
          <w:tcPr>
            <w:tcW w:w="790" w:type="pct"/>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1+65.09</w:t>
            </w:r>
          </w:p>
        </w:tc>
        <w:tc>
          <w:tcPr>
            <w:tcW w:w="717" w:type="pct"/>
            <w:shd w:val="clear" w:color="auto" w:fill="auto"/>
            <w:noWrap/>
            <w:vAlign w:val="center"/>
          </w:tcPr>
          <w:p w:rsidR="001D6653" w:rsidRPr="00407E3C" w:rsidRDefault="001D6653" w:rsidP="00407E3C">
            <w:pPr>
              <w:widowControl w:val="0"/>
              <w:autoSpaceDE w:val="0"/>
              <w:autoSpaceDN w:val="0"/>
              <w:adjustRightInd w:val="0"/>
              <w:spacing w:after="0" w:line="240" w:lineRule="auto"/>
              <w:ind w:left="-108" w:right="-166"/>
              <w:jc w:val="center"/>
              <w:rPr>
                <w:rFonts w:ascii="Times New Roman" w:hAnsi="Times New Roman" w:cs="Times New Roman"/>
                <w:sz w:val="28"/>
                <w:szCs w:val="28"/>
              </w:rPr>
            </w:pPr>
            <w:r w:rsidRPr="00407E3C">
              <w:rPr>
                <w:rFonts w:ascii="Times New Roman" w:hAnsi="Times New Roman" w:cs="Times New Roman"/>
                <w:sz w:val="28"/>
                <w:szCs w:val="28"/>
              </w:rPr>
              <w:t>7.39</w:t>
            </w:r>
          </w:p>
        </w:tc>
        <w:tc>
          <w:tcPr>
            <w:tcW w:w="719" w:type="pct"/>
            <w:shd w:val="clear" w:color="auto" w:fill="auto"/>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p>
        </w:tc>
        <w:tc>
          <w:tcPr>
            <w:tcW w:w="645"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6.16</w:t>
            </w:r>
          </w:p>
        </w:tc>
        <w:tc>
          <w:tcPr>
            <w:tcW w:w="1005"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металл</w:t>
            </w:r>
            <w:proofErr w:type="gramStart"/>
            <w:r w:rsidRPr="00407E3C">
              <w:rPr>
                <w:rFonts w:ascii="Times New Roman" w:hAnsi="Times New Roman" w:cs="Times New Roman"/>
                <w:sz w:val="28"/>
                <w:szCs w:val="28"/>
              </w:rPr>
              <w:t>.</w:t>
            </w:r>
            <w:proofErr w:type="gramEnd"/>
            <w:r w:rsidRPr="00407E3C">
              <w:rPr>
                <w:rFonts w:ascii="Times New Roman" w:hAnsi="Times New Roman" w:cs="Times New Roman"/>
                <w:sz w:val="28"/>
                <w:szCs w:val="28"/>
              </w:rPr>
              <w:t xml:space="preserve"> </w:t>
            </w:r>
            <w:proofErr w:type="gramStart"/>
            <w:r w:rsidRPr="00407E3C">
              <w:rPr>
                <w:rFonts w:ascii="Times New Roman" w:hAnsi="Times New Roman" w:cs="Times New Roman"/>
                <w:sz w:val="28"/>
                <w:szCs w:val="28"/>
              </w:rPr>
              <w:t>с</w:t>
            </w:r>
            <w:proofErr w:type="gramEnd"/>
            <w:r w:rsidRPr="00407E3C">
              <w:rPr>
                <w:rFonts w:ascii="Times New Roman" w:hAnsi="Times New Roman" w:cs="Times New Roman"/>
                <w:sz w:val="28"/>
                <w:szCs w:val="28"/>
              </w:rPr>
              <w:t>тойка</w:t>
            </w:r>
          </w:p>
        </w:tc>
        <w:tc>
          <w:tcPr>
            <w:tcW w:w="837"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p>
        </w:tc>
      </w:tr>
      <w:tr w:rsidR="001D6653" w:rsidRPr="00407E3C" w:rsidTr="00407E3C">
        <w:trPr>
          <w:trHeight w:val="382"/>
        </w:trPr>
        <w:tc>
          <w:tcPr>
            <w:tcW w:w="287" w:type="pct"/>
            <w:shd w:val="clear" w:color="auto" w:fill="auto"/>
            <w:noWrap/>
            <w:vAlign w:val="center"/>
          </w:tcPr>
          <w:p w:rsidR="001D6653" w:rsidRPr="00407E3C" w:rsidRDefault="001D6653" w:rsidP="00407E3C">
            <w:pPr>
              <w:widowControl w:val="0"/>
              <w:numPr>
                <w:ilvl w:val="0"/>
                <w:numId w:val="9"/>
              </w:numPr>
              <w:tabs>
                <w:tab w:val="left" w:pos="262"/>
              </w:tabs>
              <w:overflowPunct w:val="0"/>
              <w:autoSpaceDE w:val="0"/>
              <w:autoSpaceDN w:val="0"/>
              <w:adjustRightInd w:val="0"/>
              <w:spacing w:after="0" w:line="240" w:lineRule="auto"/>
              <w:ind w:left="34" w:right="-108" w:hanging="77"/>
              <w:jc w:val="center"/>
              <w:textAlignment w:val="baseline"/>
              <w:rPr>
                <w:rFonts w:ascii="Times New Roman" w:hAnsi="Times New Roman" w:cs="Times New Roman"/>
                <w:sz w:val="28"/>
                <w:szCs w:val="28"/>
              </w:rPr>
            </w:pPr>
          </w:p>
        </w:tc>
        <w:tc>
          <w:tcPr>
            <w:tcW w:w="790" w:type="pct"/>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1+82.99</w:t>
            </w:r>
          </w:p>
        </w:tc>
        <w:tc>
          <w:tcPr>
            <w:tcW w:w="717" w:type="pct"/>
            <w:shd w:val="clear" w:color="auto" w:fill="auto"/>
            <w:noWrap/>
            <w:vAlign w:val="center"/>
          </w:tcPr>
          <w:p w:rsidR="001D6653" w:rsidRPr="00407E3C" w:rsidRDefault="001D6653" w:rsidP="00407E3C">
            <w:pPr>
              <w:widowControl w:val="0"/>
              <w:autoSpaceDE w:val="0"/>
              <w:autoSpaceDN w:val="0"/>
              <w:adjustRightInd w:val="0"/>
              <w:spacing w:after="0" w:line="240" w:lineRule="auto"/>
              <w:ind w:left="-108" w:right="-166"/>
              <w:jc w:val="center"/>
              <w:rPr>
                <w:rFonts w:ascii="Times New Roman" w:hAnsi="Times New Roman" w:cs="Times New Roman"/>
                <w:sz w:val="28"/>
                <w:szCs w:val="28"/>
              </w:rPr>
            </w:pPr>
          </w:p>
        </w:tc>
        <w:tc>
          <w:tcPr>
            <w:tcW w:w="719" w:type="pct"/>
            <w:shd w:val="clear" w:color="auto" w:fill="auto"/>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7.39</w:t>
            </w:r>
          </w:p>
        </w:tc>
        <w:tc>
          <w:tcPr>
            <w:tcW w:w="645"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3.27</w:t>
            </w:r>
          </w:p>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8.24</w:t>
            </w:r>
          </w:p>
        </w:tc>
        <w:tc>
          <w:tcPr>
            <w:tcW w:w="1005"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металл</w:t>
            </w:r>
            <w:proofErr w:type="gramStart"/>
            <w:r w:rsidRPr="00407E3C">
              <w:rPr>
                <w:rFonts w:ascii="Times New Roman" w:hAnsi="Times New Roman" w:cs="Times New Roman"/>
                <w:sz w:val="28"/>
                <w:szCs w:val="28"/>
              </w:rPr>
              <w:t>.</w:t>
            </w:r>
            <w:proofErr w:type="gramEnd"/>
            <w:r w:rsidRPr="00407E3C">
              <w:rPr>
                <w:rFonts w:ascii="Times New Roman" w:hAnsi="Times New Roman" w:cs="Times New Roman"/>
                <w:sz w:val="28"/>
                <w:szCs w:val="28"/>
              </w:rPr>
              <w:t xml:space="preserve"> </w:t>
            </w:r>
            <w:proofErr w:type="gramStart"/>
            <w:r w:rsidRPr="00407E3C">
              <w:rPr>
                <w:rFonts w:ascii="Times New Roman" w:hAnsi="Times New Roman" w:cs="Times New Roman"/>
                <w:sz w:val="28"/>
                <w:szCs w:val="28"/>
              </w:rPr>
              <w:t>с</w:t>
            </w:r>
            <w:proofErr w:type="gramEnd"/>
            <w:r w:rsidRPr="00407E3C">
              <w:rPr>
                <w:rFonts w:ascii="Times New Roman" w:hAnsi="Times New Roman" w:cs="Times New Roman"/>
                <w:sz w:val="28"/>
                <w:szCs w:val="28"/>
              </w:rPr>
              <w:t>тойка</w:t>
            </w:r>
          </w:p>
        </w:tc>
        <w:tc>
          <w:tcPr>
            <w:tcW w:w="837"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p>
        </w:tc>
      </w:tr>
      <w:tr w:rsidR="001D6653" w:rsidRPr="00407E3C" w:rsidTr="00407E3C">
        <w:trPr>
          <w:trHeight w:val="382"/>
        </w:trPr>
        <w:tc>
          <w:tcPr>
            <w:tcW w:w="287" w:type="pct"/>
            <w:shd w:val="clear" w:color="auto" w:fill="auto"/>
            <w:noWrap/>
            <w:vAlign w:val="center"/>
          </w:tcPr>
          <w:p w:rsidR="001D6653" w:rsidRPr="00407E3C" w:rsidRDefault="001D6653" w:rsidP="00407E3C">
            <w:pPr>
              <w:widowControl w:val="0"/>
              <w:numPr>
                <w:ilvl w:val="0"/>
                <w:numId w:val="9"/>
              </w:numPr>
              <w:tabs>
                <w:tab w:val="left" w:pos="262"/>
              </w:tabs>
              <w:overflowPunct w:val="0"/>
              <w:autoSpaceDE w:val="0"/>
              <w:autoSpaceDN w:val="0"/>
              <w:adjustRightInd w:val="0"/>
              <w:spacing w:after="0" w:line="240" w:lineRule="auto"/>
              <w:ind w:left="34" w:right="-108" w:hanging="77"/>
              <w:jc w:val="center"/>
              <w:textAlignment w:val="baseline"/>
              <w:rPr>
                <w:rFonts w:ascii="Times New Roman" w:hAnsi="Times New Roman" w:cs="Times New Roman"/>
                <w:sz w:val="28"/>
                <w:szCs w:val="28"/>
              </w:rPr>
            </w:pPr>
          </w:p>
        </w:tc>
        <w:tc>
          <w:tcPr>
            <w:tcW w:w="790" w:type="pct"/>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1+94.51</w:t>
            </w:r>
          </w:p>
        </w:tc>
        <w:tc>
          <w:tcPr>
            <w:tcW w:w="717" w:type="pct"/>
            <w:shd w:val="clear" w:color="auto" w:fill="auto"/>
            <w:noWrap/>
            <w:vAlign w:val="center"/>
          </w:tcPr>
          <w:p w:rsidR="001D6653" w:rsidRPr="00407E3C" w:rsidRDefault="001D6653" w:rsidP="00407E3C">
            <w:pPr>
              <w:widowControl w:val="0"/>
              <w:autoSpaceDE w:val="0"/>
              <w:autoSpaceDN w:val="0"/>
              <w:adjustRightInd w:val="0"/>
              <w:spacing w:after="0" w:line="240" w:lineRule="auto"/>
              <w:ind w:left="-108" w:right="-166"/>
              <w:jc w:val="center"/>
              <w:rPr>
                <w:rFonts w:ascii="Times New Roman" w:hAnsi="Times New Roman" w:cs="Times New Roman"/>
                <w:sz w:val="28"/>
                <w:szCs w:val="28"/>
              </w:rPr>
            </w:pPr>
            <w:r w:rsidRPr="00407E3C">
              <w:rPr>
                <w:rFonts w:ascii="Times New Roman" w:hAnsi="Times New Roman" w:cs="Times New Roman"/>
                <w:sz w:val="28"/>
                <w:szCs w:val="28"/>
              </w:rPr>
              <w:t>8.10</w:t>
            </w:r>
          </w:p>
        </w:tc>
        <w:tc>
          <w:tcPr>
            <w:tcW w:w="719" w:type="pct"/>
            <w:shd w:val="clear" w:color="auto" w:fill="auto"/>
            <w:vAlign w:val="center"/>
          </w:tcPr>
          <w:p w:rsidR="001D6653" w:rsidRPr="00407E3C" w:rsidRDefault="001D6653" w:rsidP="00407E3C">
            <w:pPr>
              <w:widowControl w:val="0"/>
              <w:autoSpaceDE w:val="0"/>
              <w:autoSpaceDN w:val="0"/>
              <w:adjustRightInd w:val="0"/>
              <w:spacing w:after="0" w:line="240" w:lineRule="auto"/>
              <w:ind w:left="-108" w:right="-108"/>
              <w:jc w:val="center"/>
              <w:rPr>
                <w:rFonts w:ascii="Times New Roman" w:hAnsi="Times New Roman" w:cs="Times New Roman"/>
                <w:sz w:val="28"/>
                <w:szCs w:val="28"/>
              </w:rPr>
            </w:pPr>
          </w:p>
        </w:tc>
        <w:tc>
          <w:tcPr>
            <w:tcW w:w="645"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7.1 инф.</w:t>
            </w:r>
          </w:p>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7.4 инф.</w:t>
            </w:r>
          </w:p>
        </w:tc>
        <w:tc>
          <w:tcPr>
            <w:tcW w:w="1005"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металл</w:t>
            </w:r>
            <w:proofErr w:type="gramStart"/>
            <w:r w:rsidRPr="00407E3C">
              <w:rPr>
                <w:rFonts w:ascii="Times New Roman" w:hAnsi="Times New Roman" w:cs="Times New Roman"/>
                <w:sz w:val="28"/>
                <w:szCs w:val="28"/>
              </w:rPr>
              <w:t>.</w:t>
            </w:r>
            <w:proofErr w:type="gramEnd"/>
            <w:r w:rsidRPr="00407E3C">
              <w:rPr>
                <w:rFonts w:ascii="Times New Roman" w:hAnsi="Times New Roman" w:cs="Times New Roman"/>
                <w:sz w:val="28"/>
                <w:szCs w:val="28"/>
              </w:rPr>
              <w:t xml:space="preserve"> </w:t>
            </w:r>
            <w:proofErr w:type="gramStart"/>
            <w:r w:rsidRPr="00407E3C">
              <w:rPr>
                <w:rFonts w:ascii="Times New Roman" w:hAnsi="Times New Roman" w:cs="Times New Roman"/>
                <w:sz w:val="28"/>
                <w:szCs w:val="28"/>
              </w:rPr>
              <w:t>с</w:t>
            </w:r>
            <w:proofErr w:type="gramEnd"/>
            <w:r w:rsidRPr="00407E3C">
              <w:rPr>
                <w:rFonts w:ascii="Times New Roman" w:hAnsi="Times New Roman" w:cs="Times New Roman"/>
                <w:sz w:val="28"/>
                <w:szCs w:val="28"/>
              </w:rPr>
              <w:t>тойка</w:t>
            </w:r>
          </w:p>
        </w:tc>
        <w:tc>
          <w:tcPr>
            <w:tcW w:w="837" w:type="pct"/>
            <w:shd w:val="clear" w:color="auto" w:fill="auto"/>
            <w:vAlign w:val="center"/>
          </w:tcPr>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 км</w:t>
            </w:r>
          </w:p>
          <w:p w:rsidR="001D6653" w:rsidRPr="00407E3C" w:rsidRDefault="001D6653" w:rsidP="00407E3C">
            <w:pPr>
              <w:widowControl w:val="0"/>
              <w:autoSpaceDE w:val="0"/>
              <w:autoSpaceDN w:val="0"/>
              <w:adjustRightIn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1,6 км</w:t>
            </w:r>
          </w:p>
        </w:tc>
      </w:tr>
    </w:tbl>
    <w:p w:rsidR="001D6653" w:rsidRPr="00407E3C" w:rsidRDefault="001D6653" w:rsidP="00407E3C">
      <w:pPr>
        <w:tabs>
          <w:tab w:val="left" w:pos="142"/>
          <w:tab w:val="left" w:pos="851"/>
        </w:tabs>
        <w:spacing w:after="0" w:line="240" w:lineRule="auto"/>
        <w:ind w:firstLine="709"/>
        <w:jc w:val="both"/>
        <w:rPr>
          <w:rFonts w:ascii="Times New Roman" w:hAnsi="Times New Roman" w:cs="Times New Roman"/>
          <w:sz w:val="28"/>
          <w:szCs w:val="28"/>
        </w:rPr>
      </w:pPr>
    </w:p>
    <w:p w:rsidR="001D6653" w:rsidRPr="00407E3C" w:rsidRDefault="001D6653" w:rsidP="00407E3C">
      <w:pPr>
        <w:tabs>
          <w:tab w:val="left" w:pos="142"/>
          <w:tab w:val="left" w:pos="851"/>
        </w:tabs>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На участке изысканий автомобильная дорога обустроена:</w:t>
      </w:r>
    </w:p>
    <w:p w:rsidR="001D6653" w:rsidRPr="00407E3C" w:rsidRDefault="001D6653" w:rsidP="00407E3C">
      <w:pPr>
        <w:tabs>
          <w:tab w:val="left" w:pos="142"/>
          <w:tab w:val="left" w:pos="851"/>
        </w:tabs>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 xml:space="preserve">– перильным ограждением (224.5 </w:t>
      </w:r>
      <w:proofErr w:type="spellStart"/>
      <w:r w:rsidRPr="00407E3C">
        <w:rPr>
          <w:rFonts w:ascii="Times New Roman" w:hAnsi="Times New Roman" w:cs="Times New Roman"/>
          <w:sz w:val="28"/>
          <w:szCs w:val="28"/>
        </w:rPr>
        <w:t>п.</w:t>
      </w:r>
      <w:proofErr w:type="gramStart"/>
      <w:r w:rsidRPr="00407E3C">
        <w:rPr>
          <w:rFonts w:ascii="Times New Roman" w:hAnsi="Times New Roman" w:cs="Times New Roman"/>
          <w:sz w:val="28"/>
          <w:szCs w:val="28"/>
        </w:rPr>
        <w:t>м</w:t>
      </w:r>
      <w:proofErr w:type="spellEnd"/>
      <w:proofErr w:type="gramEnd"/>
      <w:r w:rsidRPr="00407E3C">
        <w:rPr>
          <w:rFonts w:ascii="Times New Roman" w:hAnsi="Times New Roman" w:cs="Times New Roman"/>
          <w:sz w:val="28"/>
          <w:szCs w:val="28"/>
        </w:rPr>
        <w:t>.);</w:t>
      </w:r>
    </w:p>
    <w:p w:rsidR="001D6653" w:rsidRPr="00407E3C" w:rsidRDefault="001D6653" w:rsidP="00407E3C">
      <w:pPr>
        <w:tabs>
          <w:tab w:val="left" w:pos="142"/>
          <w:tab w:val="left" w:pos="851"/>
        </w:tabs>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 xml:space="preserve">– бордюрным ограждением на съездах (32.1 </w:t>
      </w:r>
      <w:proofErr w:type="spellStart"/>
      <w:r w:rsidRPr="00407E3C">
        <w:rPr>
          <w:rFonts w:ascii="Times New Roman" w:hAnsi="Times New Roman" w:cs="Times New Roman"/>
          <w:sz w:val="28"/>
          <w:szCs w:val="28"/>
        </w:rPr>
        <w:t>п.</w:t>
      </w:r>
      <w:proofErr w:type="gramStart"/>
      <w:r w:rsidRPr="00407E3C">
        <w:rPr>
          <w:rFonts w:ascii="Times New Roman" w:hAnsi="Times New Roman" w:cs="Times New Roman"/>
          <w:sz w:val="28"/>
          <w:szCs w:val="28"/>
        </w:rPr>
        <w:t>м</w:t>
      </w:r>
      <w:proofErr w:type="spellEnd"/>
      <w:proofErr w:type="gramEnd"/>
      <w:r w:rsidRPr="00407E3C">
        <w:rPr>
          <w:rFonts w:ascii="Times New Roman" w:hAnsi="Times New Roman" w:cs="Times New Roman"/>
          <w:sz w:val="28"/>
          <w:szCs w:val="28"/>
        </w:rPr>
        <w:t>.);</w:t>
      </w:r>
    </w:p>
    <w:p w:rsidR="001D6653" w:rsidRPr="00407E3C" w:rsidRDefault="001D6653" w:rsidP="00407E3C">
      <w:pPr>
        <w:tabs>
          <w:tab w:val="left" w:pos="142"/>
          <w:tab w:val="left" w:pos="851"/>
        </w:tabs>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 xml:space="preserve">– бордюрным камнем у стоянок автомобилей (12.88 </w:t>
      </w:r>
      <w:proofErr w:type="spellStart"/>
      <w:r w:rsidRPr="00407E3C">
        <w:rPr>
          <w:rFonts w:ascii="Times New Roman" w:hAnsi="Times New Roman" w:cs="Times New Roman"/>
          <w:sz w:val="28"/>
          <w:szCs w:val="28"/>
        </w:rPr>
        <w:t>п.</w:t>
      </w:r>
      <w:proofErr w:type="gramStart"/>
      <w:r w:rsidRPr="00407E3C">
        <w:rPr>
          <w:rFonts w:ascii="Times New Roman" w:hAnsi="Times New Roman" w:cs="Times New Roman"/>
          <w:sz w:val="28"/>
          <w:szCs w:val="28"/>
        </w:rPr>
        <w:t>м</w:t>
      </w:r>
      <w:proofErr w:type="spellEnd"/>
      <w:proofErr w:type="gramEnd"/>
      <w:r w:rsidRPr="00407E3C">
        <w:rPr>
          <w:rFonts w:ascii="Times New Roman" w:hAnsi="Times New Roman" w:cs="Times New Roman"/>
          <w:sz w:val="28"/>
          <w:szCs w:val="28"/>
        </w:rPr>
        <w:t>.);</w:t>
      </w:r>
    </w:p>
    <w:p w:rsidR="001D6653" w:rsidRPr="00407E3C" w:rsidRDefault="001D6653" w:rsidP="00407E3C">
      <w:pPr>
        <w:pStyle w:val="afc"/>
        <w:rPr>
          <w:rFonts w:ascii="Times New Roman" w:hAnsi="Times New Roman" w:cs="Times New Roman"/>
          <w:sz w:val="28"/>
          <w:szCs w:val="28"/>
        </w:rPr>
      </w:pPr>
    </w:p>
    <w:p w:rsidR="001D6653" w:rsidRPr="00407E3C" w:rsidRDefault="001D665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Ведомость направляющих и ограждающих конструкций</w:t>
      </w:r>
    </w:p>
    <w:p w:rsidR="001D6653" w:rsidRPr="00407E3C" w:rsidRDefault="001D6653" w:rsidP="00407E3C">
      <w:pPr>
        <w:spacing w:after="0" w:line="240" w:lineRule="auto"/>
        <w:jc w:val="right"/>
        <w:rPr>
          <w:rFonts w:ascii="Times New Roman" w:hAnsi="Times New Roman" w:cs="Times New Roman"/>
          <w:sz w:val="28"/>
          <w:szCs w:val="28"/>
        </w:rPr>
      </w:pPr>
      <w:r w:rsidRPr="00407E3C">
        <w:rPr>
          <w:rFonts w:ascii="Times New Roman" w:hAnsi="Times New Roman" w:cs="Times New Roman"/>
          <w:sz w:val="28"/>
          <w:szCs w:val="28"/>
        </w:rPr>
        <w:t>Таблица 17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6"/>
        <w:gridCol w:w="2321"/>
        <w:gridCol w:w="1041"/>
        <w:gridCol w:w="1043"/>
        <w:gridCol w:w="828"/>
        <w:gridCol w:w="846"/>
        <w:gridCol w:w="1027"/>
        <w:gridCol w:w="3019"/>
      </w:tblGrid>
      <w:tr w:rsidR="001D6653" w:rsidRPr="00407E3C" w:rsidTr="00407E3C">
        <w:trPr>
          <w:trHeight w:val="451"/>
        </w:trPr>
        <w:tc>
          <w:tcPr>
            <w:tcW w:w="165" w:type="pct"/>
            <w:vMerge w:val="restart"/>
            <w:shd w:val="clear" w:color="auto" w:fill="auto"/>
            <w:vAlign w:val="center"/>
          </w:tcPr>
          <w:p w:rsidR="001D6653" w:rsidRPr="00407E3C" w:rsidRDefault="001D6653" w:rsidP="00407E3C">
            <w:pPr>
              <w:spacing w:after="0" w:line="240" w:lineRule="auto"/>
              <w:ind w:left="-107" w:right="-191"/>
              <w:jc w:val="center"/>
              <w:rPr>
                <w:rFonts w:ascii="Times New Roman" w:hAnsi="Times New Roman" w:cs="Times New Roman"/>
                <w:kern w:val="20"/>
                <w:sz w:val="28"/>
                <w:szCs w:val="28"/>
              </w:rPr>
            </w:pPr>
            <w:r w:rsidRPr="00407E3C">
              <w:rPr>
                <w:rFonts w:ascii="Times New Roman" w:hAnsi="Times New Roman" w:cs="Times New Roman"/>
                <w:kern w:val="20"/>
                <w:sz w:val="28"/>
                <w:szCs w:val="28"/>
              </w:rPr>
              <w:t xml:space="preserve">№ </w:t>
            </w:r>
            <w:proofErr w:type="gramStart"/>
            <w:r w:rsidRPr="00407E3C">
              <w:rPr>
                <w:rFonts w:ascii="Times New Roman" w:hAnsi="Times New Roman" w:cs="Times New Roman"/>
                <w:kern w:val="20"/>
                <w:sz w:val="28"/>
                <w:szCs w:val="28"/>
              </w:rPr>
              <w:t>п</w:t>
            </w:r>
            <w:proofErr w:type="gramEnd"/>
            <w:r w:rsidRPr="00407E3C">
              <w:rPr>
                <w:rFonts w:ascii="Times New Roman" w:hAnsi="Times New Roman" w:cs="Times New Roman"/>
                <w:kern w:val="20"/>
                <w:sz w:val="28"/>
                <w:szCs w:val="28"/>
              </w:rPr>
              <w:t>/п</w:t>
            </w:r>
          </w:p>
        </w:tc>
        <w:tc>
          <w:tcPr>
            <w:tcW w:w="1194" w:type="pct"/>
            <w:vMerge w:val="restart"/>
            <w:shd w:val="clear" w:color="auto" w:fill="auto"/>
            <w:vAlign w:val="center"/>
          </w:tcPr>
          <w:p w:rsidR="001D6653" w:rsidRPr="00407E3C" w:rsidRDefault="001D6653" w:rsidP="00407E3C">
            <w:pPr>
              <w:spacing w:after="0" w:line="240" w:lineRule="auto"/>
              <w:ind w:left="-166" w:right="-112"/>
              <w:jc w:val="center"/>
              <w:rPr>
                <w:rFonts w:ascii="Times New Roman" w:hAnsi="Times New Roman" w:cs="Times New Roman"/>
                <w:kern w:val="20"/>
                <w:sz w:val="28"/>
                <w:szCs w:val="28"/>
              </w:rPr>
            </w:pPr>
            <w:r w:rsidRPr="00407E3C">
              <w:rPr>
                <w:rFonts w:ascii="Times New Roman" w:hAnsi="Times New Roman" w:cs="Times New Roman"/>
                <w:kern w:val="20"/>
                <w:sz w:val="28"/>
                <w:szCs w:val="28"/>
              </w:rPr>
              <w:t>Тип</w:t>
            </w:r>
          </w:p>
          <w:p w:rsidR="001D6653" w:rsidRPr="00407E3C" w:rsidRDefault="001D6653" w:rsidP="00407E3C">
            <w:pPr>
              <w:spacing w:after="0" w:line="240" w:lineRule="auto"/>
              <w:ind w:left="-166" w:right="-112"/>
              <w:jc w:val="center"/>
              <w:rPr>
                <w:rFonts w:ascii="Times New Roman" w:hAnsi="Times New Roman" w:cs="Times New Roman"/>
                <w:kern w:val="20"/>
                <w:sz w:val="28"/>
                <w:szCs w:val="28"/>
              </w:rPr>
            </w:pPr>
            <w:proofErr w:type="spellStart"/>
            <w:proofErr w:type="gramStart"/>
            <w:r w:rsidRPr="00407E3C">
              <w:rPr>
                <w:rFonts w:ascii="Times New Roman" w:hAnsi="Times New Roman" w:cs="Times New Roman"/>
                <w:kern w:val="20"/>
                <w:sz w:val="28"/>
                <w:szCs w:val="28"/>
              </w:rPr>
              <w:t>направля-ющих</w:t>
            </w:r>
            <w:proofErr w:type="spellEnd"/>
            <w:proofErr w:type="gramEnd"/>
          </w:p>
          <w:p w:rsidR="001D6653" w:rsidRPr="00407E3C" w:rsidRDefault="001D6653" w:rsidP="00407E3C">
            <w:pPr>
              <w:spacing w:after="0" w:line="240" w:lineRule="auto"/>
              <w:ind w:left="-166" w:right="-112"/>
              <w:jc w:val="center"/>
              <w:rPr>
                <w:rFonts w:ascii="Times New Roman" w:hAnsi="Times New Roman" w:cs="Times New Roman"/>
                <w:kern w:val="20"/>
                <w:sz w:val="28"/>
                <w:szCs w:val="28"/>
              </w:rPr>
            </w:pPr>
            <w:r w:rsidRPr="00407E3C">
              <w:rPr>
                <w:rFonts w:ascii="Times New Roman" w:hAnsi="Times New Roman" w:cs="Times New Roman"/>
                <w:kern w:val="20"/>
                <w:sz w:val="28"/>
                <w:szCs w:val="28"/>
              </w:rPr>
              <w:t>устройств</w:t>
            </w:r>
          </w:p>
        </w:tc>
        <w:tc>
          <w:tcPr>
            <w:tcW w:w="927" w:type="pct"/>
            <w:gridSpan w:val="2"/>
            <w:shd w:val="clear" w:color="auto" w:fill="auto"/>
            <w:vAlign w:val="center"/>
          </w:tcPr>
          <w:p w:rsidR="001D6653" w:rsidRPr="00407E3C" w:rsidRDefault="001D6653" w:rsidP="00407E3C">
            <w:pPr>
              <w:spacing w:after="0" w:line="240" w:lineRule="auto"/>
              <w:ind w:left="-68" w:right="-121"/>
              <w:jc w:val="center"/>
              <w:rPr>
                <w:rFonts w:ascii="Times New Roman" w:hAnsi="Times New Roman" w:cs="Times New Roman"/>
                <w:kern w:val="20"/>
                <w:sz w:val="28"/>
                <w:szCs w:val="28"/>
              </w:rPr>
            </w:pPr>
            <w:r w:rsidRPr="00407E3C">
              <w:rPr>
                <w:rFonts w:ascii="Times New Roman" w:hAnsi="Times New Roman" w:cs="Times New Roman"/>
                <w:kern w:val="20"/>
                <w:sz w:val="28"/>
                <w:szCs w:val="28"/>
              </w:rPr>
              <w:t>Местоположение</w:t>
            </w:r>
          </w:p>
        </w:tc>
        <w:tc>
          <w:tcPr>
            <w:tcW w:w="757" w:type="pct"/>
            <w:gridSpan w:val="2"/>
            <w:shd w:val="clear" w:color="auto" w:fill="auto"/>
            <w:vAlign w:val="center"/>
          </w:tcPr>
          <w:p w:rsidR="001D6653" w:rsidRPr="00407E3C" w:rsidRDefault="001D6653" w:rsidP="00407E3C">
            <w:pPr>
              <w:spacing w:after="0" w:line="240" w:lineRule="auto"/>
              <w:jc w:val="center"/>
              <w:rPr>
                <w:rFonts w:ascii="Times New Roman" w:hAnsi="Times New Roman" w:cs="Times New Roman"/>
                <w:kern w:val="20"/>
                <w:sz w:val="28"/>
                <w:szCs w:val="28"/>
              </w:rPr>
            </w:pPr>
            <w:r w:rsidRPr="00407E3C">
              <w:rPr>
                <w:rFonts w:ascii="Times New Roman" w:hAnsi="Times New Roman" w:cs="Times New Roman"/>
                <w:kern w:val="20"/>
                <w:sz w:val="28"/>
                <w:szCs w:val="28"/>
              </w:rPr>
              <w:t>Количество,</w:t>
            </w:r>
          </w:p>
          <w:p w:rsidR="001D6653" w:rsidRPr="00407E3C" w:rsidRDefault="001D6653" w:rsidP="00407E3C">
            <w:pPr>
              <w:spacing w:after="0" w:line="240" w:lineRule="auto"/>
              <w:jc w:val="center"/>
              <w:rPr>
                <w:rFonts w:ascii="Times New Roman" w:hAnsi="Times New Roman" w:cs="Times New Roman"/>
                <w:kern w:val="20"/>
                <w:sz w:val="28"/>
                <w:szCs w:val="28"/>
              </w:rPr>
            </w:pPr>
            <w:r w:rsidRPr="00407E3C">
              <w:rPr>
                <w:rFonts w:ascii="Times New Roman" w:hAnsi="Times New Roman" w:cs="Times New Roman"/>
                <w:kern w:val="20"/>
                <w:sz w:val="28"/>
                <w:szCs w:val="28"/>
              </w:rPr>
              <w:t xml:space="preserve">шт. / </w:t>
            </w:r>
            <w:proofErr w:type="spellStart"/>
            <w:r w:rsidRPr="00407E3C">
              <w:rPr>
                <w:rFonts w:ascii="Times New Roman" w:hAnsi="Times New Roman" w:cs="Times New Roman"/>
                <w:kern w:val="20"/>
                <w:sz w:val="28"/>
                <w:szCs w:val="28"/>
              </w:rPr>
              <w:t>п.</w:t>
            </w:r>
            <w:proofErr w:type="gramStart"/>
            <w:r w:rsidRPr="00407E3C">
              <w:rPr>
                <w:rFonts w:ascii="Times New Roman" w:hAnsi="Times New Roman" w:cs="Times New Roman"/>
                <w:kern w:val="20"/>
                <w:sz w:val="28"/>
                <w:szCs w:val="28"/>
              </w:rPr>
              <w:t>м</w:t>
            </w:r>
            <w:proofErr w:type="spellEnd"/>
            <w:proofErr w:type="gramEnd"/>
            <w:r w:rsidRPr="00407E3C">
              <w:rPr>
                <w:rFonts w:ascii="Times New Roman" w:hAnsi="Times New Roman" w:cs="Times New Roman"/>
                <w:kern w:val="20"/>
                <w:sz w:val="28"/>
                <w:szCs w:val="28"/>
              </w:rPr>
              <w:t>.</w:t>
            </w:r>
          </w:p>
        </w:tc>
        <w:tc>
          <w:tcPr>
            <w:tcW w:w="457" w:type="pct"/>
            <w:vMerge w:val="restart"/>
            <w:shd w:val="clear" w:color="auto" w:fill="auto"/>
            <w:vAlign w:val="center"/>
          </w:tcPr>
          <w:p w:rsidR="001D6653" w:rsidRPr="00407E3C" w:rsidRDefault="001D6653" w:rsidP="00407E3C">
            <w:pPr>
              <w:spacing w:after="0" w:line="240" w:lineRule="auto"/>
              <w:ind w:left="-151" w:right="-207"/>
              <w:jc w:val="center"/>
              <w:rPr>
                <w:rFonts w:ascii="Times New Roman" w:hAnsi="Times New Roman" w:cs="Times New Roman"/>
                <w:kern w:val="20"/>
                <w:sz w:val="28"/>
                <w:szCs w:val="28"/>
              </w:rPr>
            </w:pPr>
            <w:r w:rsidRPr="00407E3C">
              <w:rPr>
                <w:rFonts w:ascii="Times New Roman" w:hAnsi="Times New Roman" w:cs="Times New Roman"/>
                <w:kern w:val="20"/>
                <w:sz w:val="28"/>
                <w:szCs w:val="28"/>
              </w:rPr>
              <w:t>Материал</w:t>
            </w:r>
          </w:p>
        </w:tc>
        <w:tc>
          <w:tcPr>
            <w:tcW w:w="1501" w:type="pct"/>
            <w:vMerge w:val="restart"/>
            <w:tcBorders>
              <w:bottom w:val="nil"/>
            </w:tcBorders>
            <w:vAlign w:val="center"/>
          </w:tcPr>
          <w:p w:rsidR="001D6653" w:rsidRPr="00407E3C" w:rsidRDefault="001D6653" w:rsidP="00407E3C">
            <w:pPr>
              <w:spacing w:after="0" w:line="240" w:lineRule="auto"/>
              <w:jc w:val="center"/>
              <w:rPr>
                <w:rFonts w:ascii="Times New Roman" w:hAnsi="Times New Roman" w:cs="Times New Roman"/>
                <w:kern w:val="20"/>
                <w:sz w:val="28"/>
                <w:szCs w:val="28"/>
              </w:rPr>
            </w:pPr>
            <w:r w:rsidRPr="00407E3C">
              <w:rPr>
                <w:rFonts w:ascii="Times New Roman" w:hAnsi="Times New Roman" w:cs="Times New Roman"/>
                <w:kern w:val="20"/>
                <w:sz w:val="28"/>
                <w:szCs w:val="28"/>
              </w:rPr>
              <w:t>Примечание</w:t>
            </w:r>
          </w:p>
        </w:tc>
      </w:tr>
      <w:tr w:rsidR="001D6653" w:rsidRPr="00407E3C" w:rsidTr="00407E3C">
        <w:trPr>
          <w:trHeight w:val="507"/>
        </w:trPr>
        <w:tc>
          <w:tcPr>
            <w:tcW w:w="165" w:type="pct"/>
            <w:vMerge/>
            <w:shd w:val="clear" w:color="auto" w:fill="auto"/>
            <w:vAlign w:val="center"/>
          </w:tcPr>
          <w:p w:rsidR="001D6653" w:rsidRPr="00407E3C" w:rsidRDefault="001D6653" w:rsidP="00407E3C">
            <w:pPr>
              <w:spacing w:after="0" w:line="240" w:lineRule="auto"/>
              <w:jc w:val="center"/>
              <w:rPr>
                <w:rFonts w:ascii="Times New Roman" w:hAnsi="Times New Roman" w:cs="Times New Roman"/>
                <w:kern w:val="20"/>
                <w:sz w:val="28"/>
                <w:szCs w:val="28"/>
              </w:rPr>
            </w:pPr>
          </w:p>
        </w:tc>
        <w:tc>
          <w:tcPr>
            <w:tcW w:w="1194" w:type="pct"/>
            <w:vMerge/>
            <w:shd w:val="clear" w:color="auto" w:fill="auto"/>
            <w:vAlign w:val="center"/>
          </w:tcPr>
          <w:p w:rsidR="001D6653" w:rsidRPr="00407E3C" w:rsidRDefault="001D6653" w:rsidP="00407E3C">
            <w:pPr>
              <w:spacing w:after="0" w:line="240" w:lineRule="auto"/>
              <w:jc w:val="center"/>
              <w:rPr>
                <w:rFonts w:ascii="Times New Roman" w:hAnsi="Times New Roman" w:cs="Times New Roman"/>
                <w:kern w:val="20"/>
                <w:sz w:val="28"/>
                <w:szCs w:val="28"/>
              </w:rPr>
            </w:pPr>
          </w:p>
        </w:tc>
        <w:tc>
          <w:tcPr>
            <w:tcW w:w="463" w:type="pct"/>
            <w:vMerge w:val="restart"/>
            <w:shd w:val="clear" w:color="auto" w:fill="auto"/>
            <w:vAlign w:val="center"/>
          </w:tcPr>
          <w:p w:rsidR="001D6653" w:rsidRPr="00407E3C" w:rsidRDefault="001D6653" w:rsidP="00407E3C">
            <w:pPr>
              <w:spacing w:after="0" w:line="240" w:lineRule="auto"/>
              <w:ind w:left="-108" w:right="-108"/>
              <w:jc w:val="center"/>
              <w:rPr>
                <w:rFonts w:ascii="Times New Roman" w:hAnsi="Times New Roman" w:cs="Times New Roman"/>
                <w:kern w:val="20"/>
                <w:sz w:val="28"/>
                <w:szCs w:val="28"/>
              </w:rPr>
            </w:pPr>
            <w:r w:rsidRPr="00407E3C">
              <w:rPr>
                <w:rFonts w:ascii="Times New Roman" w:hAnsi="Times New Roman" w:cs="Times New Roman"/>
                <w:kern w:val="20"/>
                <w:sz w:val="28"/>
                <w:szCs w:val="28"/>
              </w:rPr>
              <w:t>от ПК +</w:t>
            </w:r>
          </w:p>
        </w:tc>
        <w:tc>
          <w:tcPr>
            <w:tcW w:w="463" w:type="pct"/>
            <w:vMerge w:val="restart"/>
            <w:shd w:val="clear" w:color="auto" w:fill="auto"/>
            <w:vAlign w:val="center"/>
          </w:tcPr>
          <w:p w:rsidR="001D6653" w:rsidRPr="00407E3C" w:rsidRDefault="001D6653" w:rsidP="00407E3C">
            <w:pPr>
              <w:spacing w:after="0" w:line="240" w:lineRule="auto"/>
              <w:ind w:left="-108" w:right="-108"/>
              <w:jc w:val="center"/>
              <w:rPr>
                <w:rFonts w:ascii="Times New Roman" w:hAnsi="Times New Roman" w:cs="Times New Roman"/>
                <w:kern w:val="20"/>
                <w:sz w:val="28"/>
                <w:szCs w:val="28"/>
              </w:rPr>
            </w:pPr>
            <w:r w:rsidRPr="00407E3C">
              <w:rPr>
                <w:rFonts w:ascii="Times New Roman" w:hAnsi="Times New Roman" w:cs="Times New Roman"/>
                <w:kern w:val="20"/>
                <w:sz w:val="28"/>
                <w:szCs w:val="28"/>
              </w:rPr>
              <w:t>до ПК +</w:t>
            </w:r>
          </w:p>
        </w:tc>
        <w:tc>
          <w:tcPr>
            <w:tcW w:w="374" w:type="pct"/>
            <w:vMerge w:val="restart"/>
            <w:shd w:val="clear" w:color="auto" w:fill="auto"/>
            <w:vAlign w:val="center"/>
          </w:tcPr>
          <w:p w:rsidR="001D6653" w:rsidRPr="00407E3C" w:rsidRDefault="001D6653" w:rsidP="00407E3C">
            <w:pPr>
              <w:spacing w:after="0" w:line="240" w:lineRule="auto"/>
              <w:ind w:left="-108" w:right="-108"/>
              <w:jc w:val="center"/>
              <w:rPr>
                <w:rFonts w:ascii="Times New Roman" w:hAnsi="Times New Roman" w:cs="Times New Roman"/>
                <w:kern w:val="20"/>
                <w:sz w:val="28"/>
                <w:szCs w:val="28"/>
              </w:rPr>
            </w:pPr>
            <w:r w:rsidRPr="00407E3C">
              <w:rPr>
                <w:rFonts w:ascii="Times New Roman" w:hAnsi="Times New Roman" w:cs="Times New Roman"/>
                <w:kern w:val="20"/>
                <w:sz w:val="28"/>
                <w:szCs w:val="28"/>
              </w:rPr>
              <w:t>лево</w:t>
            </w:r>
          </w:p>
        </w:tc>
        <w:tc>
          <w:tcPr>
            <w:tcW w:w="382" w:type="pct"/>
            <w:vMerge w:val="restart"/>
            <w:shd w:val="clear" w:color="auto" w:fill="auto"/>
            <w:vAlign w:val="center"/>
          </w:tcPr>
          <w:p w:rsidR="001D6653" w:rsidRPr="00407E3C" w:rsidRDefault="001D6653" w:rsidP="00407E3C">
            <w:pPr>
              <w:spacing w:after="0" w:line="240" w:lineRule="auto"/>
              <w:ind w:right="-108"/>
              <w:jc w:val="center"/>
              <w:rPr>
                <w:rFonts w:ascii="Times New Roman" w:hAnsi="Times New Roman" w:cs="Times New Roman"/>
                <w:kern w:val="20"/>
                <w:sz w:val="28"/>
                <w:szCs w:val="28"/>
              </w:rPr>
            </w:pPr>
            <w:r w:rsidRPr="00407E3C">
              <w:rPr>
                <w:rFonts w:ascii="Times New Roman" w:hAnsi="Times New Roman" w:cs="Times New Roman"/>
                <w:kern w:val="20"/>
                <w:sz w:val="28"/>
                <w:szCs w:val="28"/>
              </w:rPr>
              <w:t>право</w:t>
            </w:r>
          </w:p>
        </w:tc>
        <w:tc>
          <w:tcPr>
            <w:tcW w:w="457" w:type="pct"/>
            <w:vMerge/>
            <w:shd w:val="clear" w:color="auto" w:fill="auto"/>
            <w:vAlign w:val="center"/>
          </w:tcPr>
          <w:p w:rsidR="001D6653" w:rsidRPr="00407E3C" w:rsidRDefault="001D6653" w:rsidP="00407E3C">
            <w:pPr>
              <w:spacing w:after="0" w:line="240" w:lineRule="auto"/>
              <w:jc w:val="center"/>
              <w:rPr>
                <w:rFonts w:ascii="Times New Roman" w:hAnsi="Times New Roman" w:cs="Times New Roman"/>
                <w:kern w:val="20"/>
                <w:sz w:val="28"/>
                <w:szCs w:val="28"/>
              </w:rPr>
            </w:pPr>
          </w:p>
        </w:tc>
        <w:tc>
          <w:tcPr>
            <w:tcW w:w="1501" w:type="pct"/>
            <w:vMerge/>
            <w:tcBorders>
              <w:bottom w:val="nil"/>
            </w:tcBorders>
            <w:vAlign w:val="center"/>
          </w:tcPr>
          <w:p w:rsidR="001D6653" w:rsidRPr="00407E3C" w:rsidRDefault="001D6653" w:rsidP="00407E3C">
            <w:pPr>
              <w:spacing w:after="0" w:line="240" w:lineRule="auto"/>
              <w:jc w:val="center"/>
              <w:rPr>
                <w:rFonts w:ascii="Times New Roman" w:hAnsi="Times New Roman" w:cs="Times New Roman"/>
                <w:kern w:val="20"/>
                <w:sz w:val="28"/>
                <w:szCs w:val="28"/>
              </w:rPr>
            </w:pPr>
          </w:p>
        </w:tc>
      </w:tr>
      <w:tr w:rsidR="001D6653" w:rsidRPr="00407E3C" w:rsidTr="00407E3C">
        <w:trPr>
          <w:trHeight w:val="109"/>
        </w:trPr>
        <w:tc>
          <w:tcPr>
            <w:tcW w:w="165" w:type="pct"/>
            <w:vMerge/>
            <w:shd w:val="clear" w:color="auto" w:fill="auto"/>
            <w:vAlign w:val="center"/>
          </w:tcPr>
          <w:p w:rsidR="001D6653" w:rsidRPr="00407E3C" w:rsidRDefault="001D6653" w:rsidP="00407E3C">
            <w:pPr>
              <w:spacing w:after="0" w:line="240" w:lineRule="auto"/>
              <w:jc w:val="center"/>
              <w:rPr>
                <w:rFonts w:ascii="Times New Roman" w:hAnsi="Times New Roman" w:cs="Times New Roman"/>
                <w:kern w:val="20"/>
                <w:sz w:val="28"/>
                <w:szCs w:val="28"/>
              </w:rPr>
            </w:pPr>
          </w:p>
        </w:tc>
        <w:tc>
          <w:tcPr>
            <w:tcW w:w="1194" w:type="pct"/>
            <w:vMerge/>
            <w:shd w:val="clear" w:color="auto" w:fill="auto"/>
            <w:vAlign w:val="center"/>
          </w:tcPr>
          <w:p w:rsidR="001D6653" w:rsidRPr="00407E3C" w:rsidRDefault="001D6653" w:rsidP="00407E3C">
            <w:pPr>
              <w:spacing w:after="0" w:line="240" w:lineRule="auto"/>
              <w:jc w:val="center"/>
              <w:rPr>
                <w:rFonts w:ascii="Times New Roman" w:hAnsi="Times New Roman" w:cs="Times New Roman"/>
                <w:kern w:val="20"/>
                <w:sz w:val="28"/>
                <w:szCs w:val="28"/>
              </w:rPr>
            </w:pPr>
          </w:p>
        </w:tc>
        <w:tc>
          <w:tcPr>
            <w:tcW w:w="463" w:type="pct"/>
            <w:vMerge/>
            <w:shd w:val="clear" w:color="auto" w:fill="auto"/>
            <w:vAlign w:val="center"/>
          </w:tcPr>
          <w:p w:rsidR="001D6653" w:rsidRPr="00407E3C" w:rsidRDefault="001D6653" w:rsidP="00407E3C">
            <w:pPr>
              <w:spacing w:after="0" w:line="240" w:lineRule="auto"/>
              <w:jc w:val="center"/>
              <w:rPr>
                <w:rFonts w:ascii="Times New Roman" w:hAnsi="Times New Roman" w:cs="Times New Roman"/>
                <w:kern w:val="20"/>
                <w:sz w:val="28"/>
                <w:szCs w:val="28"/>
              </w:rPr>
            </w:pPr>
          </w:p>
        </w:tc>
        <w:tc>
          <w:tcPr>
            <w:tcW w:w="463" w:type="pct"/>
            <w:vMerge/>
            <w:shd w:val="clear" w:color="auto" w:fill="auto"/>
            <w:vAlign w:val="center"/>
          </w:tcPr>
          <w:p w:rsidR="001D6653" w:rsidRPr="00407E3C" w:rsidRDefault="001D6653" w:rsidP="00407E3C">
            <w:pPr>
              <w:spacing w:after="0" w:line="240" w:lineRule="auto"/>
              <w:ind w:left="-108" w:right="-108"/>
              <w:jc w:val="center"/>
              <w:rPr>
                <w:rFonts w:ascii="Times New Roman" w:hAnsi="Times New Roman" w:cs="Times New Roman"/>
                <w:kern w:val="20"/>
                <w:sz w:val="28"/>
                <w:szCs w:val="28"/>
              </w:rPr>
            </w:pPr>
          </w:p>
        </w:tc>
        <w:tc>
          <w:tcPr>
            <w:tcW w:w="374" w:type="pct"/>
            <w:vMerge/>
            <w:shd w:val="clear" w:color="auto" w:fill="auto"/>
            <w:vAlign w:val="center"/>
          </w:tcPr>
          <w:p w:rsidR="001D6653" w:rsidRPr="00407E3C" w:rsidRDefault="001D6653" w:rsidP="00407E3C">
            <w:pPr>
              <w:spacing w:after="0" w:line="240" w:lineRule="auto"/>
              <w:ind w:left="-108" w:right="-108"/>
              <w:jc w:val="center"/>
              <w:rPr>
                <w:rFonts w:ascii="Times New Roman" w:hAnsi="Times New Roman" w:cs="Times New Roman"/>
                <w:kern w:val="20"/>
                <w:sz w:val="28"/>
                <w:szCs w:val="28"/>
              </w:rPr>
            </w:pPr>
          </w:p>
        </w:tc>
        <w:tc>
          <w:tcPr>
            <w:tcW w:w="382" w:type="pct"/>
            <w:vMerge/>
            <w:shd w:val="clear" w:color="auto" w:fill="auto"/>
            <w:vAlign w:val="center"/>
          </w:tcPr>
          <w:p w:rsidR="001D6653" w:rsidRPr="00407E3C" w:rsidRDefault="001D6653" w:rsidP="00407E3C">
            <w:pPr>
              <w:spacing w:after="0" w:line="240" w:lineRule="auto"/>
              <w:ind w:right="-108"/>
              <w:jc w:val="center"/>
              <w:rPr>
                <w:rFonts w:ascii="Times New Roman" w:hAnsi="Times New Roman" w:cs="Times New Roman"/>
                <w:kern w:val="20"/>
                <w:sz w:val="28"/>
                <w:szCs w:val="28"/>
              </w:rPr>
            </w:pPr>
          </w:p>
        </w:tc>
        <w:tc>
          <w:tcPr>
            <w:tcW w:w="457" w:type="pct"/>
            <w:vMerge/>
            <w:shd w:val="clear" w:color="auto" w:fill="auto"/>
            <w:vAlign w:val="center"/>
          </w:tcPr>
          <w:p w:rsidR="001D6653" w:rsidRPr="00407E3C" w:rsidRDefault="001D6653" w:rsidP="00407E3C">
            <w:pPr>
              <w:spacing w:after="0" w:line="240" w:lineRule="auto"/>
              <w:jc w:val="center"/>
              <w:rPr>
                <w:rFonts w:ascii="Times New Roman" w:hAnsi="Times New Roman" w:cs="Times New Roman"/>
                <w:kern w:val="20"/>
                <w:sz w:val="28"/>
                <w:szCs w:val="28"/>
              </w:rPr>
            </w:pPr>
          </w:p>
        </w:tc>
        <w:tc>
          <w:tcPr>
            <w:tcW w:w="1501" w:type="pct"/>
            <w:tcBorders>
              <w:top w:val="nil"/>
            </w:tcBorders>
            <w:vAlign w:val="center"/>
          </w:tcPr>
          <w:p w:rsidR="001D6653" w:rsidRPr="00407E3C" w:rsidRDefault="001D6653" w:rsidP="00407E3C">
            <w:pPr>
              <w:spacing w:after="0" w:line="240" w:lineRule="auto"/>
              <w:jc w:val="center"/>
              <w:rPr>
                <w:rFonts w:ascii="Times New Roman" w:hAnsi="Times New Roman" w:cs="Times New Roman"/>
                <w:kern w:val="20"/>
                <w:sz w:val="28"/>
                <w:szCs w:val="28"/>
              </w:rPr>
            </w:pPr>
          </w:p>
        </w:tc>
      </w:tr>
    </w:tbl>
    <w:p w:rsidR="00407E3C" w:rsidRPr="00407E3C" w:rsidRDefault="00407E3C" w:rsidP="00407E3C">
      <w:pPr>
        <w:spacing w:after="0" w:line="240" w:lineRule="auto"/>
        <w:rPr>
          <w:rFonts w:ascii="Times New Roman" w:hAnsi="Times New Roman" w:cs="Times New Roman"/>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6"/>
        <w:gridCol w:w="2719"/>
        <w:gridCol w:w="928"/>
        <w:gridCol w:w="928"/>
        <w:gridCol w:w="714"/>
        <w:gridCol w:w="856"/>
        <w:gridCol w:w="495"/>
        <w:gridCol w:w="3425"/>
      </w:tblGrid>
      <w:tr w:rsidR="001D6653" w:rsidRPr="00407E3C" w:rsidTr="00407E3C">
        <w:trPr>
          <w:trHeight w:val="216"/>
          <w:tblHeader/>
        </w:trPr>
        <w:tc>
          <w:tcPr>
            <w:tcW w:w="165" w:type="pct"/>
            <w:shd w:val="clear" w:color="auto" w:fill="auto"/>
            <w:noWrap/>
            <w:vAlign w:val="center"/>
          </w:tcPr>
          <w:p w:rsidR="001D6653" w:rsidRPr="00407E3C" w:rsidRDefault="001D6653" w:rsidP="00407E3C">
            <w:pPr>
              <w:spacing w:after="0" w:line="240" w:lineRule="auto"/>
              <w:jc w:val="center"/>
              <w:rPr>
                <w:rFonts w:ascii="Times New Roman" w:hAnsi="Times New Roman" w:cs="Times New Roman"/>
                <w:kern w:val="20"/>
                <w:sz w:val="28"/>
                <w:szCs w:val="28"/>
              </w:rPr>
            </w:pPr>
            <w:r w:rsidRPr="00407E3C">
              <w:rPr>
                <w:rFonts w:ascii="Times New Roman" w:hAnsi="Times New Roman" w:cs="Times New Roman"/>
                <w:kern w:val="20"/>
                <w:sz w:val="28"/>
                <w:szCs w:val="28"/>
              </w:rPr>
              <w:t>1</w:t>
            </w:r>
          </w:p>
        </w:tc>
        <w:tc>
          <w:tcPr>
            <w:tcW w:w="1194" w:type="pct"/>
            <w:shd w:val="clear" w:color="auto" w:fill="auto"/>
            <w:noWrap/>
            <w:vAlign w:val="center"/>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2</w:t>
            </w:r>
          </w:p>
        </w:tc>
        <w:tc>
          <w:tcPr>
            <w:tcW w:w="463" w:type="pct"/>
            <w:shd w:val="clear" w:color="auto" w:fill="auto"/>
            <w:noWrap/>
            <w:vAlign w:val="center"/>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w:t>
            </w:r>
          </w:p>
        </w:tc>
        <w:tc>
          <w:tcPr>
            <w:tcW w:w="463" w:type="pct"/>
            <w:shd w:val="clear" w:color="auto" w:fill="auto"/>
            <w:vAlign w:val="center"/>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w:t>
            </w:r>
          </w:p>
        </w:tc>
        <w:tc>
          <w:tcPr>
            <w:tcW w:w="374" w:type="pct"/>
            <w:shd w:val="clear" w:color="auto" w:fill="auto"/>
            <w:noWrap/>
            <w:vAlign w:val="center"/>
          </w:tcPr>
          <w:p w:rsidR="001D6653" w:rsidRPr="00407E3C" w:rsidRDefault="001D6653" w:rsidP="00407E3C">
            <w:pPr>
              <w:spacing w:after="0" w:line="240" w:lineRule="auto"/>
              <w:ind w:left="-38" w:right="-94"/>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5</w:t>
            </w:r>
          </w:p>
        </w:tc>
        <w:tc>
          <w:tcPr>
            <w:tcW w:w="382" w:type="pct"/>
            <w:shd w:val="clear" w:color="auto" w:fill="auto"/>
            <w:vAlign w:val="center"/>
          </w:tcPr>
          <w:p w:rsidR="001D6653" w:rsidRPr="00407E3C" w:rsidRDefault="001D6653" w:rsidP="00407E3C">
            <w:pPr>
              <w:spacing w:after="0" w:line="240" w:lineRule="auto"/>
              <w:ind w:left="-65" w:right="-65"/>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6</w:t>
            </w:r>
          </w:p>
        </w:tc>
        <w:tc>
          <w:tcPr>
            <w:tcW w:w="457" w:type="pct"/>
            <w:shd w:val="clear" w:color="auto" w:fill="auto"/>
            <w:noWrap/>
            <w:vAlign w:val="center"/>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7</w:t>
            </w:r>
          </w:p>
        </w:tc>
        <w:tc>
          <w:tcPr>
            <w:tcW w:w="1501" w:type="pct"/>
            <w:vAlign w:val="center"/>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8</w:t>
            </w:r>
          </w:p>
        </w:tc>
      </w:tr>
      <w:tr w:rsidR="001D6653" w:rsidRPr="00407E3C" w:rsidTr="00407E3C">
        <w:tblPrEx>
          <w:tblLook w:val="04A0" w:firstRow="1" w:lastRow="0" w:firstColumn="1" w:lastColumn="0" w:noHBand="0" w:noVBand="1"/>
        </w:tblPrEx>
        <w:trPr>
          <w:trHeight w:val="421"/>
        </w:trPr>
        <w:tc>
          <w:tcPr>
            <w:tcW w:w="165" w:type="pct"/>
            <w:vAlign w:val="center"/>
          </w:tcPr>
          <w:p w:rsidR="001D6653" w:rsidRPr="00407E3C" w:rsidRDefault="001D6653" w:rsidP="00407E3C">
            <w:pPr>
              <w:widowControl w:val="0"/>
              <w:numPr>
                <w:ilvl w:val="0"/>
                <w:numId w:val="10"/>
              </w:numPr>
              <w:autoSpaceDE w:val="0"/>
              <w:autoSpaceDN w:val="0"/>
              <w:adjustRightInd w:val="0"/>
              <w:spacing w:after="0" w:line="240" w:lineRule="auto"/>
              <w:ind w:left="35" w:right="-249" w:hanging="284"/>
              <w:jc w:val="center"/>
              <w:rPr>
                <w:rFonts w:ascii="Times New Roman" w:hAnsi="Times New Roman" w:cs="Times New Roman"/>
                <w:color w:val="000000"/>
                <w:sz w:val="28"/>
                <w:szCs w:val="28"/>
              </w:rPr>
            </w:pPr>
          </w:p>
        </w:tc>
        <w:tc>
          <w:tcPr>
            <w:tcW w:w="1194"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перильное ограждение</w:t>
            </w:r>
          </w:p>
        </w:tc>
        <w:tc>
          <w:tcPr>
            <w:tcW w:w="463"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0+00</w:t>
            </w:r>
          </w:p>
        </w:tc>
        <w:tc>
          <w:tcPr>
            <w:tcW w:w="463"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0+53.62</w:t>
            </w:r>
          </w:p>
        </w:tc>
        <w:tc>
          <w:tcPr>
            <w:tcW w:w="374" w:type="pct"/>
            <w:shd w:val="clear" w:color="auto" w:fill="auto"/>
            <w:noWrap/>
            <w:vAlign w:val="center"/>
            <w:hideMark/>
          </w:tcPr>
          <w:p w:rsidR="001D6653" w:rsidRPr="00407E3C" w:rsidRDefault="001D6653" w:rsidP="00407E3C">
            <w:pPr>
              <w:spacing w:after="0" w:line="240" w:lineRule="auto"/>
              <w:ind w:left="-38" w:right="-94"/>
              <w:jc w:val="center"/>
              <w:rPr>
                <w:rFonts w:ascii="Times New Roman" w:hAnsi="Times New Roman" w:cs="Times New Roman"/>
                <w:color w:val="000000"/>
                <w:sz w:val="28"/>
                <w:szCs w:val="28"/>
              </w:rPr>
            </w:pPr>
          </w:p>
        </w:tc>
        <w:tc>
          <w:tcPr>
            <w:tcW w:w="382" w:type="pct"/>
            <w:shd w:val="clear" w:color="auto" w:fill="auto"/>
            <w:noWrap/>
            <w:vAlign w:val="center"/>
            <w:hideMark/>
          </w:tcPr>
          <w:p w:rsidR="001D6653" w:rsidRPr="00407E3C" w:rsidRDefault="001D6653" w:rsidP="00407E3C">
            <w:pPr>
              <w:spacing w:after="0" w:line="240" w:lineRule="auto"/>
              <w:ind w:left="-65" w:right="-65"/>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53.62</w:t>
            </w:r>
          </w:p>
        </w:tc>
        <w:tc>
          <w:tcPr>
            <w:tcW w:w="457"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мет.</w:t>
            </w:r>
          </w:p>
        </w:tc>
        <w:tc>
          <w:tcPr>
            <w:tcW w:w="1501"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вдоль тротуара</w:t>
            </w:r>
          </w:p>
        </w:tc>
      </w:tr>
      <w:tr w:rsidR="001D6653" w:rsidRPr="00407E3C" w:rsidTr="00407E3C">
        <w:tblPrEx>
          <w:tblLook w:val="04A0" w:firstRow="1" w:lastRow="0" w:firstColumn="1" w:lastColumn="0" w:noHBand="0" w:noVBand="1"/>
        </w:tblPrEx>
        <w:trPr>
          <w:trHeight w:val="421"/>
        </w:trPr>
        <w:tc>
          <w:tcPr>
            <w:tcW w:w="165" w:type="pct"/>
            <w:vAlign w:val="center"/>
          </w:tcPr>
          <w:p w:rsidR="001D6653" w:rsidRPr="00407E3C" w:rsidRDefault="001D6653" w:rsidP="00407E3C">
            <w:pPr>
              <w:widowControl w:val="0"/>
              <w:numPr>
                <w:ilvl w:val="0"/>
                <w:numId w:val="10"/>
              </w:numPr>
              <w:autoSpaceDE w:val="0"/>
              <w:autoSpaceDN w:val="0"/>
              <w:adjustRightInd w:val="0"/>
              <w:spacing w:after="0" w:line="240" w:lineRule="auto"/>
              <w:ind w:left="35" w:right="-249" w:hanging="284"/>
              <w:jc w:val="center"/>
              <w:rPr>
                <w:rFonts w:ascii="Times New Roman" w:hAnsi="Times New Roman" w:cs="Times New Roman"/>
                <w:color w:val="000000"/>
                <w:sz w:val="28"/>
                <w:szCs w:val="28"/>
              </w:rPr>
            </w:pPr>
          </w:p>
        </w:tc>
        <w:tc>
          <w:tcPr>
            <w:tcW w:w="1194"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бордюрный камень</w:t>
            </w:r>
          </w:p>
        </w:tc>
        <w:tc>
          <w:tcPr>
            <w:tcW w:w="463"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0+00</w:t>
            </w:r>
          </w:p>
        </w:tc>
        <w:tc>
          <w:tcPr>
            <w:tcW w:w="463"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0+55.85</w:t>
            </w:r>
          </w:p>
        </w:tc>
        <w:tc>
          <w:tcPr>
            <w:tcW w:w="374" w:type="pct"/>
            <w:shd w:val="clear" w:color="auto" w:fill="auto"/>
            <w:noWrap/>
            <w:vAlign w:val="center"/>
            <w:hideMark/>
          </w:tcPr>
          <w:p w:rsidR="001D6653" w:rsidRPr="00407E3C" w:rsidRDefault="001D6653" w:rsidP="00407E3C">
            <w:pPr>
              <w:spacing w:after="0" w:line="240" w:lineRule="auto"/>
              <w:ind w:left="-38" w:right="-94"/>
              <w:jc w:val="center"/>
              <w:rPr>
                <w:rFonts w:ascii="Times New Roman" w:hAnsi="Times New Roman" w:cs="Times New Roman"/>
                <w:color w:val="000000"/>
                <w:sz w:val="28"/>
                <w:szCs w:val="28"/>
              </w:rPr>
            </w:pPr>
          </w:p>
        </w:tc>
        <w:tc>
          <w:tcPr>
            <w:tcW w:w="382" w:type="pct"/>
            <w:shd w:val="clear" w:color="auto" w:fill="auto"/>
            <w:noWrap/>
            <w:vAlign w:val="center"/>
            <w:hideMark/>
          </w:tcPr>
          <w:p w:rsidR="001D6653" w:rsidRPr="00407E3C" w:rsidRDefault="001D6653" w:rsidP="00407E3C">
            <w:pPr>
              <w:spacing w:after="0" w:line="240" w:lineRule="auto"/>
              <w:ind w:left="-65" w:right="-65"/>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111.73</w:t>
            </w:r>
          </w:p>
        </w:tc>
        <w:tc>
          <w:tcPr>
            <w:tcW w:w="457"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бет.</w:t>
            </w:r>
          </w:p>
        </w:tc>
        <w:tc>
          <w:tcPr>
            <w:tcW w:w="1501"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вдоль тротуара</w:t>
            </w:r>
          </w:p>
        </w:tc>
      </w:tr>
      <w:tr w:rsidR="001D6653" w:rsidRPr="00407E3C" w:rsidTr="00407E3C">
        <w:tblPrEx>
          <w:tblLook w:val="04A0" w:firstRow="1" w:lastRow="0" w:firstColumn="1" w:lastColumn="0" w:noHBand="0" w:noVBand="1"/>
        </w:tblPrEx>
        <w:trPr>
          <w:trHeight w:val="421"/>
        </w:trPr>
        <w:tc>
          <w:tcPr>
            <w:tcW w:w="165" w:type="pct"/>
            <w:vAlign w:val="center"/>
          </w:tcPr>
          <w:p w:rsidR="001D6653" w:rsidRPr="00407E3C" w:rsidRDefault="001D6653" w:rsidP="00407E3C">
            <w:pPr>
              <w:widowControl w:val="0"/>
              <w:numPr>
                <w:ilvl w:val="0"/>
                <w:numId w:val="10"/>
              </w:numPr>
              <w:autoSpaceDE w:val="0"/>
              <w:autoSpaceDN w:val="0"/>
              <w:adjustRightInd w:val="0"/>
              <w:spacing w:after="0" w:line="240" w:lineRule="auto"/>
              <w:ind w:left="35" w:right="-249" w:hanging="284"/>
              <w:jc w:val="center"/>
              <w:rPr>
                <w:rFonts w:ascii="Times New Roman" w:hAnsi="Times New Roman" w:cs="Times New Roman"/>
                <w:color w:val="000000"/>
                <w:sz w:val="28"/>
                <w:szCs w:val="28"/>
              </w:rPr>
            </w:pPr>
          </w:p>
        </w:tc>
        <w:tc>
          <w:tcPr>
            <w:tcW w:w="1194"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перильное ограждение</w:t>
            </w:r>
          </w:p>
        </w:tc>
        <w:tc>
          <w:tcPr>
            <w:tcW w:w="463"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0+54.35</w:t>
            </w:r>
          </w:p>
        </w:tc>
        <w:tc>
          <w:tcPr>
            <w:tcW w:w="463"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0+96.97</w:t>
            </w:r>
          </w:p>
        </w:tc>
        <w:tc>
          <w:tcPr>
            <w:tcW w:w="374" w:type="pct"/>
            <w:shd w:val="clear" w:color="auto" w:fill="auto"/>
            <w:noWrap/>
            <w:vAlign w:val="center"/>
            <w:hideMark/>
          </w:tcPr>
          <w:p w:rsidR="001D6653" w:rsidRPr="00407E3C" w:rsidRDefault="001D6653" w:rsidP="00407E3C">
            <w:pPr>
              <w:spacing w:after="0" w:line="240" w:lineRule="auto"/>
              <w:ind w:left="-38" w:right="-94"/>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42.62</w:t>
            </w:r>
          </w:p>
        </w:tc>
        <w:tc>
          <w:tcPr>
            <w:tcW w:w="382" w:type="pct"/>
            <w:shd w:val="clear" w:color="auto" w:fill="auto"/>
            <w:noWrap/>
            <w:vAlign w:val="center"/>
            <w:hideMark/>
          </w:tcPr>
          <w:p w:rsidR="001D6653" w:rsidRPr="00407E3C" w:rsidRDefault="001D6653" w:rsidP="00407E3C">
            <w:pPr>
              <w:spacing w:after="0" w:line="240" w:lineRule="auto"/>
              <w:ind w:left="-65" w:right="-65"/>
              <w:jc w:val="center"/>
              <w:rPr>
                <w:rFonts w:ascii="Times New Roman" w:hAnsi="Times New Roman" w:cs="Times New Roman"/>
                <w:color w:val="000000"/>
                <w:sz w:val="28"/>
                <w:szCs w:val="28"/>
              </w:rPr>
            </w:pPr>
          </w:p>
        </w:tc>
        <w:tc>
          <w:tcPr>
            <w:tcW w:w="457"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мет.</w:t>
            </w:r>
          </w:p>
        </w:tc>
        <w:tc>
          <w:tcPr>
            <w:tcW w:w="1501"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вдоль тротуара</w:t>
            </w:r>
          </w:p>
        </w:tc>
      </w:tr>
      <w:tr w:rsidR="001D6653" w:rsidRPr="00407E3C" w:rsidTr="00407E3C">
        <w:tblPrEx>
          <w:tblLook w:val="04A0" w:firstRow="1" w:lastRow="0" w:firstColumn="1" w:lastColumn="0" w:noHBand="0" w:noVBand="1"/>
        </w:tblPrEx>
        <w:trPr>
          <w:trHeight w:val="421"/>
        </w:trPr>
        <w:tc>
          <w:tcPr>
            <w:tcW w:w="165" w:type="pct"/>
            <w:vAlign w:val="center"/>
          </w:tcPr>
          <w:p w:rsidR="001D6653" w:rsidRPr="00407E3C" w:rsidRDefault="001D6653" w:rsidP="00407E3C">
            <w:pPr>
              <w:widowControl w:val="0"/>
              <w:numPr>
                <w:ilvl w:val="0"/>
                <w:numId w:val="10"/>
              </w:numPr>
              <w:autoSpaceDE w:val="0"/>
              <w:autoSpaceDN w:val="0"/>
              <w:adjustRightInd w:val="0"/>
              <w:spacing w:after="0" w:line="240" w:lineRule="auto"/>
              <w:ind w:left="35" w:right="-249" w:hanging="284"/>
              <w:jc w:val="center"/>
              <w:rPr>
                <w:rFonts w:ascii="Times New Roman" w:hAnsi="Times New Roman" w:cs="Times New Roman"/>
                <w:color w:val="000000"/>
                <w:sz w:val="28"/>
                <w:szCs w:val="28"/>
              </w:rPr>
            </w:pPr>
          </w:p>
        </w:tc>
        <w:tc>
          <w:tcPr>
            <w:tcW w:w="1194"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бордюрный камень</w:t>
            </w:r>
          </w:p>
        </w:tc>
        <w:tc>
          <w:tcPr>
            <w:tcW w:w="463"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0+63.69</w:t>
            </w:r>
          </w:p>
        </w:tc>
        <w:tc>
          <w:tcPr>
            <w:tcW w:w="463"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0+67.08</w:t>
            </w:r>
          </w:p>
        </w:tc>
        <w:tc>
          <w:tcPr>
            <w:tcW w:w="374" w:type="pct"/>
            <w:shd w:val="clear" w:color="auto" w:fill="auto"/>
            <w:noWrap/>
            <w:vAlign w:val="center"/>
            <w:hideMark/>
          </w:tcPr>
          <w:p w:rsidR="001D6653" w:rsidRPr="00407E3C" w:rsidRDefault="001D6653" w:rsidP="00407E3C">
            <w:pPr>
              <w:spacing w:after="0" w:line="240" w:lineRule="auto"/>
              <w:ind w:left="-38" w:right="-94"/>
              <w:jc w:val="center"/>
              <w:rPr>
                <w:rFonts w:ascii="Times New Roman" w:hAnsi="Times New Roman" w:cs="Times New Roman"/>
                <w:color w:val="000000"/>
                <w:sz w:val="28"/>
                <w:szCs w:val="28"/>
              </w:rPr>
            </w:pPr>
          </w:p>
        </w:tc>
        <w:tc>
          <w:tcPr>
            <w:tcW w:w="382" w:type="pct"/>
            <w:shd w:val="clear" w:color="auto" w:fill="auto"/>
            <w:noWrap/>
            <w:vAlign w:val="center"/>
            <w:hideMark/>
          </w:tcPr>
          <w:p w:rsidR="001D6653" w:rsidRPr="00407E3C" w:rsidRDefault="001D6653" w:rsidP="00407E3C">
            <w:pPr>
              <w:spacing w:after="0" w:line="240" w:lineRule="auto"/>
              <w:ind w:left="-65" w:right="-65"/>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12.88</w:t>
            </w:r>
          </w:p>
        </w:tc>
        <w:tc>
          <w:tcPr>
            <w:tcW w:w="457"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бет.</w:t>
            </w:r>
          </w:p>
        </w:tc>
        <w:tc>
          <w:tcPr>
            <w:tcW w:w="1501"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вдоль съезда к магазину</w:t>
            </w:r>
          </w:p>
        </w:tc>
      </w:tr>
      <w:tr w:rsidR="001D6653" w:rsidRPr="00407E3C" w:rsidTr="00407E3C">
        <w:tblPrEx>
          <w:tblLook w:val="04A0" w:firstRow="1" w:lastRow="0" w:firstColumn="1" w:lastColumn="0" w:noHBand="0" w:noVBand="1"/>
        </w:tblPrEx>
        <w:trPr>
          <w:trHeight w:val="421"/>
        </w:trPr>
        <w:tc>
          <w:tcPr>
            <w:tcW w:w="165" w:type="pct"/>
            <w:vAlign w:val="center"/>
          </w:tcPr>
          <w:p w:rsidR="001D6653" w:rsidRPr="00407E3C" w:rsidRDefault="001D6653" w:rsidP="00407E3C">
            <w:pPr>
              <w:widowControl w:val="0"/>
              <w:numPr>
                <w:ilvl w:val="0"/>
                <w:numId w:val="10"/>
              </w:numPr>
              <w:autoSpaceDE w:val="0"/>
              <w:autoSpaceDN w:val="0"/>
              <w:adjustRightInd w:val="0"/>
              <w:spacing w:after="0" w:line="240" w:lineRule="auto"/>
              <w:ind w:left="35" w:right="-249" w:hanging="284"/>
              <w:jc w:val="center"/>
              <w:rPr>
                <w:rFonts w:ascii="Times New Roman" w:hAnsi="Times New Roman" w:cs="Times New Roman"/>
                <w:color w:val="000000"/>
                <w:sz w:val="28"/>
                <w:szCs w:val="28"/>
              </w:rPr>
            </w:pPr>
          </w:p>
        </w:tc>
        <w:tc>
          <w:tcPr>
            <w:tcW w:w="1194"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перильное ограждение</w:t>
            </w:r>
          </w:p>
        </w:tc>
        <w:tc>
          <w:tcPr>
            <w:tcW w:w="463"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0+81.59</w:t>
            </w:r>
          </w:p>
        </w:tc>
        <w:tc>
          <w:tcPr>
            <w:tcW w:w="463"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0+97.37</w:t>
            </w:r>
          </w:p>
        </w:tc>
        <w:tc>
          <w:tcPr>
            <w:tcW w:w="374" w:type="pct"/>
            <w:shd w:val="clear" w:color="auto" w:fill="auto"/>
            <w:noWrap/>
            <w:vAlign w:val="center"/>
            <w:hideMark/>
          </w:tcPr>
          <w:p w:rsidR="001D6653" w:rsidRPr="00407E3C" w:rsidRDefault="001D6653" w:rsidP="00407E3C">
            <w:pPr>
              <w:spacing w:after="0" w:line="240" w:lineRule="auto"/>
              <w:ind w:left="-38" w:right="-94"/>
              <w:jc w:val="center"/>
              <w:rPr>
                <w:rFonts w:ascii="Times New Roman" w:hAnsi="Times New Roman" w:cs="Times New Roman"/>
                <w:color w:val="000000"/>
                <w:sz w:val="28"/>
                <w:szCs w:val="28"/>
              </w:rPr>
            </w:pPr>
          </w:p>
        </w:tc>
        <w:tc>
          <w:tcPr>
            <w:tcW w:w="382" w:type="pct"/>
            <w:shd w:val="clear" w:color="auto" w:fill="auto"/>
            <w:noWrap/>
            <w:vAlign w:val="center"/>
            <w:hideMark/>
          </w:tcPr>
          <w:p w:rsidR="001D6653" w:rsidRPr="00407E3C" w:rsidRDefault="001D6653" w:rsidP="00407E3C">
            <w:pPr>
              <w:spacing w:after="0" w:line="240" w:lineRule="auto"/>
              <w:ind w:left="-65" w:right="-65"/>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15.78</w:t>
            </w:r>
          </w:p>
        </w:tc>
        <w:tc>
          <w:tcPr>
            <w:tcW w:w="457"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мет.</w:t>
            </w:r>
          </w:p>
        </w:tc>
        <w:tc>
          <w:tcPr>
            <w:tcW w:w="1501"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вдоль тротуара</w:t>
            </w:r>
          </w:p>
        </w:tc>
      </w:tr>
      <w:tr w:rsidR="001D6653" w:rsidRPr="00407E3C" w:rsidTr="00407E3C">
        <w:tblPrEx>
          <w:tblLook w:val="04A0" w:firstRow="1" w:lastRow="0" w:firstColumn="1" w:lastColumn="0" w:noHBand="0" w:noVBand="1"/>
        </w:tblPrEx>
        <w:trPr>
          <w:trHeight w:val="421"/>
        </w:trPr>
        <w:tc>
          <w:tcPr>
            <w:tcW w:w="165" w:type="pct"/>
            <w:vAlign w:val="center"/>
          </w:tcPr>
          <w:p w:rsidR="001D6653" w:rsidRPr="00407E3C" w:rsidRDefault="001D6653" w:rsidP="00407E3C">
            <w:pPr>
              <w:widowControl w:val="0"/>
              <w:numPr>
                <w:ilvl w:val="0"/>
                <w:numId w:val="10"/>
              </w:numPr>
              <w:autoSpaceDE w:val="0"/>
              <w:autoSpaceDN w:val="0"/>
              <w:adjustRightInd w:val="0"/>
              <w:spacing w:after="0" w:line="240" w:lineRule="auto"/>
              <w:ind w:left="35" w:right="-249" w:hanging="284"/>
              <w:jc w:val="center"/>
              <w:rPr>
                <w:rFonts w:ascii="Times New Roman" w:hAnsi="Times New Roman" w:cs="Times New Roman"/>
                <w:color w:val="000000"/>
                <w:sz w:val="28"/>
                <w:szCs w:val="28"/>
              </w:rPr>
            </w:pPr>
          </w:p>
        </w:tc>
        <w:tc>
          <w:tcPr>
            <w:tcW w:w="1194"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перильное ограждение</w:t>
            </w:r>
          </w:p>
        </w:tc>
        <w:tc>
          <w:tcPr>
            <w:tcW w:w="463"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1+03.14</w:t>
            </w:r>
          </w:p>
        </w:tc>
        <w:tc>
          <w:tcPr>
            <w:tcW w:w="463"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1+30.37</w:t>
            </w:r>
          </w:p>
        </w:tc>
        <w:tc>
          <w:tcPr>
            <w:tcW w:w="374" w:type="pct"/>
            <w:shd w:val="clear" w:color="auto" w:fill="auto"/>
            <w:noWrap/>
            <w:vAlign w:val="center"/>
            <w:hideMark/>
          </w:tcPr>
          <w:p w:rsidR="001D6653" w:rsidRPr="00407E3C" w:rsidRDefault="001D6653" w:rsidP="00407E3C">
            <w:pPr>
              <w:spacing w:after="0" w:line="240" w:lineRule="auto"/>
              <w:ind w:left="-38" w:right="-94"/>
              <w:jc w:val="center"/>
              <w:rPr>
                <w:rFonts w:ascii="Times New Roman" w:hAnsi="Times New Roman" w:cs="Times New Roman"/>
                <w:color w:val="000000"/>
                <w:sz w:val="28"/>
                <w:szCs w:val="28"/>
              </w:rPr>
            </w:pPr>
          </w:p>
        </w:tc>
        <w:tc>
          <w:tcPr>
            <w:tcW w:w="382" w:type="pct"/>
            <w:shd w:val="clear" w:color="auto" w:fill="auto"/>
            <w:noWrap/>
            <w:vAlign w:val="center"/>
            <w:hideMark/>
          </w:tcPr>
          <w:p w:rsidR="001D6653" w:rsidRPr="00407E3C" w:rsidRDefault="001D6653" w:rsidP="00407E3C">
            <w:pPr>
              <w:spacing w:after="0" w:line="240" w:lineRule="auto"/>
              <w:ind w:left="-65" w:right="-65"/>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54.00</w:t>
            </w:r>
          </w:p>
        </w:tc>
        <w:tc>
          <w:tcPr>
            <w:tcW w:w="457"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мет.</w:t>
            </w:r>
          </w:p>
        </w:tc>
        <w:tc>
          <w:tcPr>
            <w:tcW w:w="1501"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вдоль тротуара</w:t>
            </w:r>
          </w:p>
        </w:tc>
      </w:tr>
      <w:tr w:rsidR="001D6653" w:rsidRPr="00407E3C" w:rsidTr="00407E3C">
        <w:tblPrEx>
          <w:tblLook w:val="04A0" w:firstRow="1" w:lastRow="0" w:firstColumn="1" w:lastColumn="0" w:noHBand="0" w:noVBand="1"/>
        </w:tblPrEx>
        <w:trPr>
          <w:trHeight w:val="421"/>
        </w:trPr>
        <w:tc>
          <w:tcPr>
            <w:tcW w:w="165" w:type="pct"/>
            <w:vAlign w:val="center"/>
          </w:tcPr>
          <w:p w:rsidR="001D6653" w:rsidRPr="00407E3C" w:rsidRDefault="001D6653" w:rsidP="00407E3C">
            <w:pPr>
              <w:widowControl w:val="0"/>
              <w:numPr>
                <w:ilvl w:val="0"/>
                <w:numId w:val="10"/>
              </w:numPr>
              <w:autoSpaceDE w:val="0"/>
              <w:autoSpaceDN w:val="0"/>
              <w:adjustRightInd w:val="0"/>
              <w:spacing w:after="0" w:line="240" w:lineRule="auto"/>
              <w:ind w:left="35" w:right="-249" w:hanging="284"/>
              <w:jc w:val="center"/>
              <w:rPr>
                <w:rFonts w:ascii="Times New Roman" w:hAnsi="Times New Roman" w:cs="Times New Roman"/>
                <w:color w:val="000000"/>
                <w:sz w:val="28"/>
                <w:szCs w:val="28"/>
              </w:rPr>
            </w:pPr>
          </w:p>
        </w:tc>
        <w:tc>
          <w:tcPr>
            <w:tcW w:w="1194"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перильное ограждение</w:t>
            </w:r>
          </w:p>
        </w:tc>
        <w:tc>
          <w:tcPr>
            <w:tcW w:w="463"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1+04.35</w:t>
            </w:r>
          </w:p>
        </w:tc>
        <w:tc>
          <w:tcPr>
            <w:tcW w:w="463"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1+05.28</w:t>
            </w:r>
          </w:p>
        </w:tc>
        <w:tc>
          <w:tcPr>
            <w:tcW w:w="374" w:type="pct"/>
            <w:shd w:val="clear" w:color="auto" w:fill="auto"/>
            <w:noWrap/>
            <w:vAlign w:val="center"/>
            <w:hideMark/>
          </w:tcPr>
          <w:p w:rsidR="001D6653" w:rsidRPr="00407E3C" w:rsidRDefault="001D6653" w:rsidP="00407E3C">
            <w:pPr>
              <w:spacing w:after="0" w:line="240" w:lineRule="auto"/>
              <w:ind w:left="-38" w:right="-94"/>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4.52</w:t>
            </w:r>
          </w:p>
        </w:tc>
        <w:tc>
          <w:tcPr>
            <w:tcW w:w="382" w:type="pct"/>
            <w:shd w:val="clear" w:color="auto" w:fill="auto"/>
            <w:noWrap/>
            <w:vAlign w:val="center"/>
            <w:hideMark/>
          </w:tcPr>
          <w:p w:rsidR="001D6653" w:rsidRPr="00407E3C" w:rsidRDefault="001D6653" w:rsidP="00407E3C">
            <w:pPr>
              <w:spacing w:after="0" w:line="240" w:lineRule="auto"/>
              <w:ind w:left="-65" w:right="-65"/>
              <w:jc w:val="center"/>
              <w:rPr>
                <w:rFonts w:ascii="Times New Roman" w:hAnsi="Times New Roman" w:cs="Times New Roman"/>
                <w:color w:val="000000"/>
                <w:sz w:val="28"/>
                <w:szCs w:val="28"/>
              </w:rPr>
            </w:pPr>
          </w:p>
        </w:tc>
        <w:tc>
          <w:tcPr>
            <w:tcW w:w="457"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мет.</w:t>
            </w:r>
          </w:p>
        </w:tc>
        <w:tc>
          <w:tcPr>
            <w:tcW w:w="1501"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вдоль тротуара</w:t>
            </w:r>
          </w:p>
        </w:tc>
      </w:tr>
      <w:tr w:rsidR="001D6653" w:rsidRPr="00407E3C" w:rsidTr="00407E3C">
        <w:tblPrEx>
          <w:tblLook w:val="04A0" w:firstRow="1" w:lastRow="0" w:firstColumn="1" w:lastColumn="0" w:noHBand="0" w:noVBand="1"/>
        </w:tblPrEx>
        <w:trPr>
          <w:trHeight w:val="421"/>
        </w:trPr>
        <w:tc>
          <w:tcPr>
            <w:tcW w:w="165" w:type="pct"/>
            <w:vAlign w:val="center"/>
          </w:tcPr>
          <w:p w:rsidR="001D6653" w:rsidRPr="00407E3C" w:rsidRDefault="001D6653" w:rsidP="00407E3C">
            <w:pPr>
              <w:widowControl w:val="0"/>
              <w:numPr>
                <w:ilvl w:val="0"/>
                <w:numId w:val="10"/>
              </w:numPr>
              <w:autoSpaceDE w:val="0"/>
              <w:autoSpaceDN w:val="0"/>
              <w:adjustRightInd w:val="0"/>
              <w:spacing w:after="0" w:line="240" w:lineRule="auto"/>
              <w:ind w:left="35" w:right="-249" w:hanging="284"/>
              <w:jc w:val="center"/>
              <w:rPr>
                <w:rFonts w:ascii="Times New Roman" w:hAnsi="Times New Roman" w:cs="Times New Roman"/>
                <w:color w:val="000000"/>
                <w:sz w:val="28"/>
                <w:szCs w:val="28"/>
              </w:rPr>
            </w:pPr>
          </w:p>
        </w:tc>
        <w:tc>
          <w:tcPr>
            <w:tcW w:w="1194"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перильное ограждение</w:t>
            </w:r>
          </w:p>
        </w:tc>
        <w:tc>
          <w:tcPr>
            <w:tcW w:w="463"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1+24.15</w:t>
            </w:r>
          </w:p>
        </w:tc>
        <w:tc>
          <w:tcPr>
            <w:tcW w:w="463"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1+52.83</w:t>
            </w:r>
          </w:p>
        </w:tc>
        <w:tc>
          <w:tcPr>
            <w:tcW w:w="374" w:type="pct"/>
            <w:shd w:val="clear" w:color="auto" w:fill="auto"/>
            <w:noWrap/>
            <w:vAlign w:val="center"/>
            <w:hideMark/>
          </w:tcPr>
          <w:p w:rsidR="001D6653" w:rsidRPr="00407E3C" w:rsidRDefault="001D6653" w:rsidP="00407E3C">
            <w:pPr>
              <w:spacing w:after="0" w:line="240" w:lineRule="auto"/>
              <w:ind w:left="-38" w:right="-94"/>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33.73</w:t>
            </w:r>
          </w:p>
        </w:tc>
        <w:tc>
          <w:tcPr>
            <w:tcW w:w="382" w:type="pct"/>
            <w:shd w:val="clear" w:color="auto" w:fill="auto"/>
            <w:noWrap/>
            <w:vAlign w:val="center"/>
            <w:hideMark/>
          </w:tcPr>
          <w:p w:rsidR="001D6653" w:rsidRPr="00407E3C" w:rsidRDefault="001D6653" w:rsidP="00407E3C">
            <w:pPr>
              <w:spacing w:after="0" w:line="240" w:lineRule="auto"/>
              <w:ind w:left="-65" w:right="-65"/>
              <w:jc w:val="center"/>
              <w:rPr>
                <w:rFonts w:ascii="Times New Roman" w:hAnsi="Times New Roman" w:cs="Times New Roman"/>
                <w:color w:val="000000"/>
                <w:sz w:val="28"/>
                <w:szCs w:val="28"/>
              </w:rPr>
            </w:pPr>
          </w:p>
        </w:tc>
        <w:tc>
          <w:tcPr>
            <w:tcW w:w="457"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мет.</w:t>
            </w:r>
          </w:p>
        </w:tc>
        <w:tc>
          <w:tcPr>
            <w:tcW w:w="1501"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вдоль тротуара</w:t>
            </w:r>
          </w:p>
        </w:tc>
      </w:tr>
      <w:tr w:rsidR="001D6653" w:rsidRPr="00407E3C" w:rsidTr="00407E3C">
        <w:tblPrEx>
          <w:tblLook w:val="04A0" w:firstRow="1" w:lastRow="0" w:firstColumn="1" w:lastColumn="0" w:noHBand="0" w:noVBand="1"/>
        </w:tblPrEx>
        <w:trPr>
          <w:trHeight w:val="421"/>
        </w:trPr>
        <w:tc>
          <w:tcPr>
            <w:tcW w:w="165" w:type="pct"/>
            <w:vAlign w:val="center"/>
          </w:tcPr>
          <w:p w:rsidR="001D6653" w:rsidRPr="00407E3C" w:rsidRDefault="001D6653" w:rsidP="00407E3C">
            <w:pPr>
              <w:widowControl w:val="0"/>
              <w:numPr>
                <w:ilvl w:val="0"/>
                <w:numId w:val="10"/>
              </w:numPr>
              <w:autoSpaceDE w:val="0"/>
              <w:autoSpaceDN w:val="0"/>
              <w:adjustRightInd w:val="0"/>
              <w:spacing w:after="0" w:line="240" w:lineRule="auto"/>
              <w:ind w:left="35" w:right="-249" w:hanging="284"/>
              <w:jc w:val="center"/>
              <w:rPr>
                <w:rFonts w:ascii="Times New Roman" w:hAnsi="Times New Roman" w:cs="Times New Roman"/>
                <w:color w:val="000000"/>
                <w:sz w:val="28"/>
                <w:szCs w:val="28"/>
              </w:rPr>
            </w:pPr>
          </w:p>
        </w:tc>
        <w:tc>
          <w:tcPr>
            <w:tcW w:w="1194"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перильное ограждение</w:t>
            </w:r>
          </w:p>
        </w:tc>
        <w:tc>
          <w:tcPr>
            <w:tcW w:w="463"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1+60.74</w:t>
            </w:r>
          </w:p>
        </w:tc>
        <w:tc>
          <w:tcPr>
            <w:tcW w:w="463"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1+69.77</w:t>
            </w:r>
          </w:p>
        </w:tc>
        <w:tc>
          <w:tcPr>
            <w:tcW w:w="374" w:type="pct"/>
            <w:shd w:val="clear" w:color="auto" w:fill="auto"/>
            <w:noWrap/>
            <w:vAlign w:val="center"/>
            <w:hideMark/>
          </w:tcPr>
          <w:p w:rsidR="001D6653" w:rsidRPr="00407E3C" w:rsidRDefault="001D6653" w:rsidP="00407E3C">
            <w:pPr>
              <w:spacing w:after="0" w:line="240" w:lineRule="auto"/>
              <w:ind w:left="-38" w:right="-94"/>
              <w:jc w:val="center"/>
              <w:rPr>
                <w:rFonts w:ascii="Times New Roman" w:hAnsi="Times New Roman" w:cs="Times New Roman"/>
                <w:color w:val="000000"/>
                <w:sz w:val="28"/>
                <w:szCs w:val="28"/>
              </w:rPr>
            </w:pPr>
          </w:p>
        </w:tc>
        <w:tc>
          <w:tcPr>
            <w:tcW w:w="382" w:type="pct"/>
            <w:shd w:val="clear" w:color="auto" w:fill="auto"/>
            <w:noWrap/>
            <w:vAlign w:val="center"/>
            <w:hideMark/>
          </w:tcPr>
          <w:p w:rsidR="001D6653" w:rsidRPr="00407E3C" w:rsidRDefault="001D6653" w:rsidP="00407E3C">
            <w:pPr>
              <w:spacing w:after="0" w:line="240" w:lineRule="auto"/>
              <w:ind w:left="-65" w:right="-65"/>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8.98</w:t>
            </w:r>
          </w:p>
        </w:tc>
        <w:tc>
          <w:tcPr>
            <w:tcW w:w="457"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мет.</w:t>
            </w:r>
          </w:p>
        </w:tc>
        <w:tc>
          <w:tcPr>
            <w:tcW w:w="1501"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вдоль тротуара</w:t>
            </w:r>
          </w:p>
        </w:tc>
      </w:tr>
      <w:tr w:rsidR="001D6653" w:rsidRPr="00407E3C" w:rsidTr="00407E3C">
        <w:tblPrEx>
          <w:tblLook w:val="04A0" w:firstRow="1" w:lastRow="0" w:firstColumn="1" w:lastColumn="0" w:noHBand="0" w:noVBand="1"/>
        </w:tblPrEx>
        <w:trPr>
          <w:trHeight w:val="421"/>
        </w:trPr>
        <w:tc>
          <w:tcPr>
            <w:tcW w:w="165" w:type="pct"/>
            <w:vAlign w:val="center"/>
          </w:tcPr>
          <w:p w:rsidR="001D6653" w:rsidRPr="00407E3C" w:rsidRDefault="001D6653" w:rsidP="00407E3C">
            <w:pPr>
              <w:widowControl w:val="0"/>
              <w:numPr>
                <w:ilvl w:val="0"/>
                <w:numId w:val="10"/>
              </w:numPr>
              <w:autoSpaceDE w:val="0"/>
              <w:autoSpaceDN w:val="0"/>
              <w:adjustRightInd w:val="0"/>
              <w:spacing w:after="0" w:line="240" w:lineRule="auto"/>
              <w:ind w:left="35" w:right="-249" w:hanging="284"/>
              <w:jc w:val="center"/>
              <w:rPr>
                <w:rFonts w:ascii="Times New Roman" w:hAnsi="Times New Roman" w:cs="Times New Roman"/>
                <w:color w:val="000000"/>
                <w:sz w:val="28"/>
                <w:szCs w:val="28"/>
              </w:rPr>
            </w:pPr>
          </w:p>
        </w:tc>
        <w:tc>
          <w:tcPr>
            <w:tcW w:w="1194"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перильное ограждение</w:t>
            </w:r>
          </w:p>
        </w:tc>
        <w:tc>
          <w:tcPr>
            <w:tcW w:w="463"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1+61.57</w:t>
            </w:r>
          </w:p>
        </w:tc>
        <w:tc>
          <w:tcPr>
            <w:tcW w:w="463"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1+72.74</w:t>
            </w:r>
          </w:p>
        </w:tc>
        <w:tc>
          <w:tcPr>
            <w:tcW w:w="374" w:type="pct"/>
            <w:shd w:val="clear" w:color="auto" w:fill="auto"/>
            <w:noWrap/>
            <w:vAlign w:val="center"/>
            <w:hideMark/>
          </w:tcPr>
          <w:p w:rsidR="001D6653" w:rsidRPr="00407E3C" w:rsidRDefault="001D6653" w:rsidP="00407E3C">
            <w:pPr>
              <w:spacing w:after="0" w:line="240" w:lineRule="auto"/>
              <w:ind w:left="-38" w:right="-94"/>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11.25</w:t>
            </w:r>
          </w:p>
        </w:tc>
        <w:tc>
          <w:tcPr>
            <w:tcW w:w="382" w:type="pct"/>
            <w:shd w:val="clear" w:color="auto" w:fill="auto"/>
            <w:noWrap/>
            <w:vAlign w:val="center"/>
            <w:hideMark/>
          </w:tcPr>
          <w:p w:rsidR="001D6653" w:rsidRPr="00407E3C" w:rsidRDefault="001D6653" w:rsidP="00407E3C">
            <w:pPr>
              <w:spacing w:after="0" w:line="240" w:lineRule="auto"/>
              <w:ind w:left="-65" w:right="-65"/>
              <w:jc w:val="center"/>
              <w:rPr>
                <w:rFonts w:ascii="Times New Roman" w:hAnsi="Times New Roman" w:cs="Times New Roman"/>
                <w:color w:val="000000"/>
                <w:sz w:val="28"/>
                <w:szCs w:val="28"/>
              </w:rPr>
            </w:pPr>
          </w:p>
        </w:tc>
        <w:tc>
          <w:tcPr>
            <w:tcW w:w="457"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мет.</w:t>
            </w:r>
          </w:p>
        </w:tc>
        <w:tc>
          <w:tcPr>
            <w:tcW w:w="1501"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вдоль тротуара</w:t>
            </w:r>
          </w:p>
        </w:tc>
      </w:tr>
      <w:tr w:rsidR="001D6653" w:rsidRPr="00407E3C" w:rsidTr="00407E3C">
        <w:tblPrEx>
          <w:tblLook w:val="04A0" w:firstRow="1" w:lastRow="0" w:firstColumn="1" w:lastColumn="0" w:noHBand="0" w:noVBand="1"/>
        </w:tblPrEx>
        <w:trPr>
          <w:trHeight w:val="421"/>
        </w:trPr>
        <w:tc>
          <w:tcPr>
            <w:tcW w:w="165" w:type="pct"/>
            <w:vAlign w:val="center"/>
          </w:tcPr>
          <w:p w:rsidR="001D6653" w:rsidRPr="00407E3C" w:rsidRDefault="001D6653" w:rsidP="00407E3C">
            <w:pPr>
              <w:widowControl w:val="0"/>
              <w:numPr>
                <w:ilvl w:val="0"/>
                <w:numId w:val="10"/>
              </w:numPr>
              <w:autoSpaceDE w:val="0"/>
              <w:autoSpaceDN w:val="0"/>
              <w:adjustRightInd w:val="0"/>
              <w:spacing w:after="0" w:line="240" w:lineRule="auto"/>
              <w:ind w:left="35" w:right="-249" w:hanging="284"/>
              <w:jc w:val="center"/>
              <w:rPr>
                <w:rFonts w:ascii="Times New Roman" w:hAnsi="Times New Roman" w:cs="Times New Roman"/>
                <w:color w:val="000000"/>
                <w:sz w:val="28"/>
                <w:szCs w:val="28"/>
              </w:rPr>
            </w:pPr>
          </w:p>
        </w:tc>
        <w:tc>
          <w:tcPr>
            <w:tcW w:w="1194"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бордюрный камень</w:t>
            </w:r>
          </w:p>
        </w:tc>
        <w:tc>
          <w:tcPr>
            <w:tcW w:w="463"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lang w:val="en-US"/>
              </w:rPr>
            </w:pPr>
            <w:r w:rsidRPr="00407E3C">
              <w:rPr>
                <w:rFonts w:ascii="Times New Roman" w:hAnsi="Times New Roman" w:cs="Times New Roman"/>
                <w:color w:val="000000"/>
                <w:sz w:val="28"/>
                <w:szCs w:val="28"/>
                <w:lang w:val="en-US"/>
              </w:rPr>
              <w:t>3+89.52</w:t>
            </w:r>
          </w:p>
        </w:tc>
        <w:tc>
          <w:tcPr>
            <w:tcW w:w="463"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lang w:val="en-US"/>
              </w:rPr>
            </w:pPr>
            <w:r w:rsidRPr="00407E3C">
              <w:rPr>
                <w:rFonts w:ascii="Times New Roman" w:hAnsi="Times New Roman" w:cs="Times New Roman"/>
                <w:color w:val="000000"/>
                <w:sz w:val="28"/>
                <w:szCs w:val="28"/>
                <w:lang w:val="en-US"/>
              </w:rPr>
              <w:t>4+43.27</w:t>
            </w:r>
          </w:p>
        </w:tc>
        <w:tc>
          <w:tcPr>
            <w:tcW w:w="374" w:type="pct"/>
            <w:shd w:val="clear" w:color="auto" w:fill="auto"/>
            <w:noWrap/>
            <w:vAlign w:val="center"/>
            <w:hideMark/>
          </w:tcPr>
          <w:p w:rsidR="001D6653" w:rsidRPr="00407E3C" w:rsidRDefault="001D6653" w:rsidP="00407E3C">
            <w:pPr>
              <w:spacing w:after="0" w:line="240" w:lineRule="auto"/>
              <w:ind w:left="-38" w:right="-94"/>
              <w:jc w:val="center"/>
              <w:rPr>
                <w:rFonts w:ascii="Times New Roman" w:hAnsi="Times New Roman" w:cs="Times New Roman"/>
                <w:color w:val="000000"/>
                <w:sz w:val="28"/>
                <w:szCs w:val="28"/>
              </w:rPr>
            </w:pPr>
          </w:p>
        </w:tc>
        <w:tc>
          <w:tcPr>
            <w:tcW w:w="382" w:type="pct"/>
            <w:shd w:val="clear" w:color="auto" w:fill="auto"/>
            <w:noWrap/>
            <w:vAlign w:val="center"/>
            <w:hideMark/>
          </w:tcPr>
          <w:p w:rsidR="001D6653" w:rsidRPr="00407E3C" w:rsidRDefault="001D6653" w:rsidP="00407E3C">
            <w:pPr>
              <w:spacing w:after="0" w:line="240" w:lineRule="auto"/>
              <w:ind w:left="-65" w:right="-65"/>
              <w:jc w:val="center"/>
              <w:rPr>
                <w:rFonts w:ascii="Times New Roman" w:hAnsi="Times New Roman" w:cs="Times New Roman"/>
                <w:color w:val="000000"/>
                <w:sz w:val="28"/>
                <w:szCs w:val="28"/>
                <w:lang w:val="en-US"/>
              </w:rPr>
            </w:pPr>
            <w:r w:rsidRPr="00407E3C">
              <w:rPr>
                <w:rFonts w:ascii="Times New Roman" w:hAnsi="Times New Roman" w:cs="Times New Roman"/>
                <w:color w:val="000000"/>
                <w:sz w:val="28"/>
                <w:szCs w:val="28"/>
                <w:lang w:val="en-US"/>
              </w:rPr>
              <w:t>81.08</w:t>
            </w:r>
          </w:p>
        </w:tc>
        <w:tc>
          <w:tcPr>
            <w:tcW w:w="457"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бет.</w:t>
            </w:r>
          </w:p>
        </w:tc>
        <w:tc>
          <w:tcPr>
            <w:tcW w:w="1501"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вдоль автозаправки</w:t>
            </w:r>
          </w:p>
        </w:tc>
      </w:tr>
      <w:tr w:rsidR="001D6653" w:rsidRPr="00407E3C" w:rsidTr="00407E3C">
        <w:tblPrEx>
          <w:tblLook w:val="04A0" w:firstRow="1" w:lastRow="0" w:firstColumn="1" w:lastColumn="0" w:noHBand="0" w:noVBand="1"/>
        </w:tblPrEx>
        <w:trPr>
          <w:trHeight w:val="421"/>
        </w:trPr>
        <w:tc>
          <w:tcPr>
            <w:tcW w:w="165" w:type="pct"/>
            <w:vAlign w:val="center"/>
          </w:tcPr>
          <w:p w:rsidR="001D6653" w:rsidRPr="00407E3C" w:rsidRDefault="001D6653" w:rsidP="00407E3C">
            <w:pPr>
              <w:widowControl w:val="0"/>
              <w:numPr>
                <w:ilvl w:val="0"/>
                <w:numId w:val="10"/>
              </w:numPr>
              <w:autoSpaceDE w:val="0"/>
              <w:autoSpaceDN w:val="0"/>
              <w:adjustRightInd w:val="0"/>
              <w:spacing w:after="0" w:line="240" w:lineRule="auto"/>
              <w:ind w:left="35" w:right="-249" w:hanging="284"/>
              <w:jc w:val="center"/>
              <w:rPr>
                <w:rFonts w:ascii="Times New Roman" w:hAnsi="Times New Roman" w:cs="Times New Roman"/>
                <w:color w:val="000000"/>
                <w:sz w:val="28"/>
                <w:szCs w:val="28"/>
              </w:rPr>
            </w:pPr>
          </w:p>
        </w:tc>
        <w:tc>
          <w:tcPr>
            <w:tcW w:w="1194"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бордюрный камень</w:t>
            </w:r>
          </w:p>
        </w:tc>
        <w:tc>
          <w:tcPr>
            <w:tcW w:w="463"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4+50.19</w:t>
            </w:r>
          </w:p>
        </w:tc>
        <w:tc>
          <w:tcPr>
            <w:tcW w:w="463"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4+58.03</w:t>
            </w:r>
          </w:p>
        </w:tc>
        <w:tc>
          <w:tcPr>
            <w:tcW w:w="374" w:type="pct"/>
            <w:shd w:val="clear" w:color="auto" w:fill="auto"/>
            <w:noWrap/>
            <w:vAlign w:val="center"/>
            <w:hideMark/>
          </w:tcPr>
          <w:p w:rsidR="001D6653" w:rsidRPr="00407E3C" w:rsidRDefault="001D6653" w:rsidP="00407E3C">
            <w:pPr>
              <w:spacing w:after="0" w:line="240" w:lineRule="auto"/>
              <w:ind w:left="-38" w:right="-94"/>
              <w:jc w:val="center"/>
              <w:rPr>
                <w:rFonts w:ascii="Times New Roman" w:hAnsi="Times New Roman" w:cs="Times New Roman"/>
                <w:color w:val="000000"/>
                <w:sz w:val="28"/>
                <w:szCs w:val="28"/>
              </w:rPr>
            </w:pPr>
          </w:p>
        </w:tc>
        <w:tc>
          <w:tcPr>
            <w:tcW w:w="382" w:type="pct"/>
            <w:shd w:val="clear" w:color="auto" w:fill="auto"/>
            <w:noWrap/>
            <w:vAlign w:val="center"/>
            <w:hideMark/>
          </w:tcPr>
          <w:p w:rsidR="001D6653" w:rsidRPr="00407E3C" w:rsidRDefault="001D6653" w:rsidP="00407E3C">
            <w:pPr>
              <w:spacing w:after="0" w:line="240" w:lineRule="auto"/>
              <w:ind w:left="-65" w:right="-65"/>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19.22</w:t>
            </w:r>
          </w:p>
        </w:tc>
        <w:tc>
          <w:tcPr>
            <w:tcW w:w="457"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бет.</w:t>
            </w:r>
          </w:p>
        </w:tc>
        <w:tc>
          <w:tcPr>
            <w:tcW w:w="1501"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вдоль выезда с автозаправки</w:t>
            </w:r>
          </w:p>
        </w:tc>
      </w:tr>
      <w:tr w:rsidR="001D6653" w:rsidRPr="00407E3C" w:rsidTr="00407E3C">
        <w:tblPrEx>
          <w:tblLook w:val="04A0" w:firstRow="1" w:lastRow="0" w:firstColumn="1" w:lastColumn="0" w:noHBand="0" w:noVBand="1"/>
        </w:tblPrEx>
        <w:trPr>
          <w:trHeight w:val="421"/>
        </w:trPr>
        <w:tc>
          <w:tcPr>
            <w:tcW w:w="165" w:type="pct"/>
            <w:vAlign w:val="center"/>
          </w:tcPr>
          <w:p w:rsidR="001D6653" w:rsidRPr="00407E3C" w:rsidRDefault="001D6653" w:rsidP="00407E3C">
            <w:pPr>
              <w:widowControl w:val="0"/>
              <w:numPr>
                <w:ilvl w:val="0"/>
                <w:numId w:val="10"/>
              </w:numPr>
              <w:autoSpaceDE w:val="0"/>
              <w:autoSpaceDN w:val="0"/>
              <w:adjustRightInd w:val="0"/>
              <w:spacing w:after="0" w:line="240" w:lineRule="auto"/>
              <w:ind w:left="35" w:right="-249" w:hanging="284"/>
              <w:jc w:val="center"/>
              <w:rPr>
                <w:rFonts w:ascii="Times New Roman" w:hAnsi="Times New Roman" w:cs="Times New Roman"/>
                <w:color w:val="000000"/>
                <w:sz w:val="28"/>
                <w:szCs w:val="28"/>
              </w:rPr>
            </w:pPr>
          </w:p>
        </w:tc>
        <w:tc>
          <w:tcPr>
            <w:tcW w:w="1194"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бордюрный камень</w:t>
            </w:r>
          </w:p>
        </w:tc>
        <w:tc>
          <w:tcPr>
            <w:tcW w:w="463"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5+16.11</w:t>
            </w:r>
          </w:p>
        </w:tc>
        <w:tc>
          <w:tcPr>
            <w:tcW w:w="463"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5+27.25</w:t>
            </w:r>
          </w:p>
        </w:tc>
        <w:tc>
          <w:tcPr>
            <w:tcW w:w="374" w:type="pct"/>
            <w:shd w:val="clear" w:color="auto" w:fill="auto"/>
            <w:noWrap/>
            <w:vAlign w:val="center"/>
            <w:hideMark/>
          </w:tcPr>
          <w:p w:rsidR="001D6653" w:rsidRPr="00407E3C" w:rsidRDefault="001D6653" w:rsidP="00407E3C">
            <w:pPr>
              <w:spacing w:after="0" w:line="240" w:lineRule="auto"/>
              <w:ind w:left="-38" w:right="-94"/>
              <w:jc w:val="center"/>
              <w:rPr>
                <w:rFonts w:ascii="Times New Roman" w:hAnsi="Times New Roman" w:cs="Times New Roman"/>
                <w:color w:val="000000"/>
                <w:sz w:val="28"/>
                <w:szCs w:val="28"/>
              </w:rPr>
            </w:pPr>
          </w:p>
        </w:tc>
        <w:tc>
          <w:tcPr>
            <w:tcW w:w="382" w:type="pct"/>
            <w:shd w:val="clear" w:color="auto" w:fill="auto"/>
            <w:noWrap/>
            <w:vAlign w:val="center"/>
            <w:hideMark/>
          </w:tcPr>
          <w:p w:rsidR="001D6653" w:rsidRPr="00407E3C" w:rsidRDefault="001D6653" w:rsidP="00407E3C">
            <w:pPr>
              <w:spacing w:after="0" w:line="240" w:lineRule="auto"/>
              <w:ind w:left="-65" w:right="-65"/>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23.07</w:t>
            </w:r>
          </w:p>
        </w:tc>
        <w:tc>
          <w:tcPr>
            <w:tcW w:w="457"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бет.</w:t>
            </w:r>
          </w:p>
        </w:tc>
        <w:tc>
          <w:tcPr>
            <w:tcW w:w="1501"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вокруг газона</w:t>
            </w:r>
          </w:p>
        </w:tc>
      </w:tr>
      <w:tr w:rsidR="001D6653" w:rsidRPr="00407E3C" w:rsidTr="00407E3C">
        <w:tblPrEx>
          <w:tblLook w:val="04A0" w:firstRow="1" w:lastRow="0" w:firstColumn="1" w:lastColumn="0" w:noHBand="0" w:noVBand="1"/>
        </w:tblPrEx>
        <w:trPr>
          <w:trHeight w:val="421"/>
        </w:trPr>
        <w:tc>
          <w:tcPr>
            <w:tcW w:w="165" w:type="pct"/>
            <w:vAlign w:val="center"/>
          </w:tcPr>
          <w:p w:rsidR="001D6653" w:rsidRPr="00407E3C" w:rsidRDefault="001D6653" w:rsidP="00407E3C">
            <w:pPr>
              <w:widowControl w:val="0"/>
              <w:numPr>
                <w:ilvl w:val="0"/>
                <w:numId w:val="10"/>
              </w:numPr>
              <w:autoSpaceDE w:val="0"/>
              <w:autoSpaceDN w:val="0"/>
              <w:adjustRightInd w:val="0"/>
              <w:spacing w:after="0" w:line="240" w:lineRule="auto"/>
              <w:ind w:left="35" w:right="-249" w:hanging="284"/>
              <w:jc w:val="center"/>
              <w:rPr>
                <w:rFonts w:ascii="Times New Roman" w:hAnsi="Times New Roman" w:cs="Times New Roman"/>
                <w:color w:val="000000"/>
                <w:sz w:val="28"/>
                <w:szCs w:val="28"/>
              </w:rPr>
            </w:pPr>
          </w:p>
        </w:tc>
        <w:tc>
          <w:tcPr>
            <w:tcW w:w="1194"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бордюрный камень</w:t>
            </w:r>
          </w:p>
        </w:tc>
        <w:tc>
          <w:tcPr>
            <w:tcW w:w="463"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5+32.78</w:t>
            </w:r>
          </w:p>
        </w:tc>
        <w:tc>
          <w:tcPr>
            <w:tcW w:w="463"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5+36.58</w:t>
            </w:r>
          </w:p>
        </w:tc>
        <w:tc>
          <w:tcPr>
            <w:tcW w:w="374" w:type="pct"/>
            <w:shd w:val="clear" w:color="auto" w:fill="auto"/>
            <w:noWrap/>
            <w:vAlign w:val="center"/>
            <w:hideMark/>
          </w:tcPr>
          <w:p w:rsidR="001D6653" w:rsidRPr="00407E3C" w:rsidRDefault="001D6653" w:rsidP="00407E3C">
            <w:pPr>
              <w:spacing w:after="0" w:line="240" w:lineRule="auto"/>
              <w:ind w:left="-38" w:right="-94"/>
              <w:jc w:val="center"/>
              <w:rPr>
                <w:rFonts w:ascii="Times New Roman" w:hAnsi="Times New Roman" w:cs="Times New Roman"/>
                <w:color w:val="000000"/>
                <w:sz w:val="28"/>
                <w:szCs w:val="28"/>
              </w:rPr>
            </w:pPr>
          </w:p>
        </w:tc>
        <w:tc>
          <w:tcPr>
            <w:tcW w:w="382" w:type="pct"/>
            <w:shd w:val="clear" w:color="auto" w:fill="auto"/>
            <w:noWrap/>
            <w:vAlign w:val="center"/>
            <w:hideMark/>
          </w:tcPr>
          <w:p w:rsidR="001D6653" w:rsidRPr="00407E3C" w:rsidRDefault="001D6653" w:rsidP="00407E3C">
            <w:pPr>
              <w:spacing w:after="0" w:line="240" w:lineRule="auto"/>
              <w:ind w:left="-65" w:right="-65"/>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22.72</w:t>
            </w:r>
          </w:p>
        </w:tc>
        <w:tc>
          <w:tcPr>
            <w:tcW w:w="457"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бет.</w:t>
            </w:r>
          </w:p>
        </w:tc>
        <w:tc>
          <w:tcPr>
            <w:tcW w:w="1501"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вокруг газона</w:t>
            </w:r>
          </w:p>
        </w:tc>
      </w:tr>
      <w:tr w:rsidR="001D6653" w:rsidRPr="00407E3C" w:rsidTr="00407E3C">
        <w:tblPrEx>
          <w:tblLook w:val="04A0" w:firstRow="1" w:lastRow="0" w:firstColumn="1" w:lastColumn="0" w:noHBand="0" w:noVBand="1"/>
        </w:tblPrEx>
        <w:trPr>
          <w:trHeight w:val="421"/>
        </w:trPr>
        <w:tc>
          <w:tcPr>
            <w:tcW w:w="165" w:type="pct"/>
            <w:vAlign w:val="center"/>
          </w:tcPr>
          <w:p w:rsidR="001D6653" w:rsidRPr="00407E3C" w:rsidRDefault="001D6653" w:rsidP="00407E3C">
            <w:pPr>
              <w:widowControl w:val="0"/>
              <w:numPr>
                <w:ilvl w:val="0"/>
                <w:numId w:val="10"/>
              </w:numPr>
              <w:autoSpaceDE w:val="0"/>
              <w:autoSpaceDN w:val="0"/>
              <w:adjustRightInd w:val="0"/>
              <w:spacing w:after="0" w:line="240" w:lineRule="auto"/>
              <w:ind w:left="35" w:right="-249" w:hanging="284"/>
              <w:jc w:val="center"/>
              <w:rPr>
                <w:rFonts w:ascii="Times New Roman" w:hAnsi="Times New Roman" w:cs="Times New Roman"/>
                <w:color w:val="000000"/>
                <w:sz w:val="28"/>
                <w:szCs w:val="28"/>
              </w:rPr>
            </w:pPr>
          </w:p>
        </w:tc>
        <w:tc>
          <w:tcPr>
            <w:tcW w:w="1194"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бордюрный камень</w:t>
            </w:r>
          </w:p>
        </w:tc>
        <w:tc>
          <w:tcPr>
            <w:tcW w:w="463"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5+42.01</w:t>
            </w:r>
          </w:p>
        </w:tc>
        <w:tc>
          <w:tcPr>
            <w:tcW w:w="463"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5+53.20</w:t>
            </w:r>
          </w:p>
        </w:tc>
        <w:tc>
          <w:tcPr>
            <w:tcW w:w="374" w:type="pct"/>
            <w:shd w:val="clear" w:color="auto" w:fill="auto"/>
            <w:noWrap/>
            <w:vAlign w:val="center"/>
            <w:hideMark/>
          </w:tcPr>
          <w:p w:rsidR="001D6653" w:rsidRPr="00407E3C" w:rsidRDefault="001D6653" w:rsidP="00407E3C">
            <w:pPr>
              <w:spacing w:after="0" w:line="240" w:lineRule="auto"/>
              <w:ind w:left="-38" w:right="-94"/>
              <w:jc w:val="center"/>
              <w:rPr>
                <w:rFonts w:ascii="Times New Roman" w:hAnsi="Times New Roman" w:cs="Times New Roman"/>
                <w:color w:val="000000"/>
                <w:sz w:val="28"/>
                <w:szCs w:val="28"/>
              </w:rPr>
            </w:pPr>
          </w:p>
        </w:tc>
        <w:tc>
          <w:tcPr>
            <w:tcW w:w="382" w:type="pct"/>
            <w:shd w:val="clear" w:color="auto" w:fill="auto"/>
            <w:noWrap/>
            <w:vAlign w:val="center"/>
            <w:hideMark/>
          </w:tcPr>
          <w:p w:rsidR="001D6653" w:rsidRPr="00407E3C" w:rsidRDefault="001D6653" w:rsidP="00407E3C">
            <w:pPr>
              <w:spacing w:after="0" w:line="240" w:lineRule="auto"/>
              <w:ind w:left="-65" w:right="-65"/>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27.22</w:t>
            </w:r>
          </w:p>
        </w:tc>
        <w:tc>
          <w:tcPr>
            <w:tcW w:w="457"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бет.</w:t>
            </w:r>
          </w:p>
        </w:tc>
        <w:tc>
          <w:tcPr>
            <w:tcW w:w="1501" w:type="pct"/>
            <w:shd w:val="clear" w:color="auto" w:fill="auto"/>
            <w:noWrap/>
            <w:vAlign w:val="center"/>
            <w:hideMark/>
          </w:tcPr>
          <w:p w:rsidR="001D6653" w:rsidRPr="00407E3C" w:rsidRDefault="001D6653" w:rsidP="00407E3C">
            <w:pPr>
              <w:spacing w:after="0" w:line="240" w:lineRule="auto"/>
              <w:ind w:left="-108" w:right="-108"/>
              <w:jc w:val="center"/>
              <w:rPr>
                <w:rFonts w:ascii="Times New Roman" w:hAnsi="Times New Roman" w:cs="Times New Roman"/>
                <w:color w:val="000000"/>
                <w:sz w:val="28"/>
                <w:szCs w:val="28"/>
              </w:rPr>
            </w:pPr>
            <w:r w:rsidRPr="00407E3C">
              <w:rPr>
                <w:rFonts w:ascii="Times New Roman" w:hAnsi="Times New Roman" w:cs="Times New Roman"/>
                <w:color w:val="000000"/>
                <w:sz w:val="28"/>
                <w:szCs w:val="28"/>
              </w:rPr>
              <w:t>вокруг газона</w:t>
            </w:r>
          </w:p>
        </w:tc>
      </w:tr>
    </w:tbl>
    <w:p w:rsidR="001D6653" w:rsidRPr="00407E3C" w:rsidRDefault="001D6653" w:rsidP="00407E3C">
      <w:pPr>
        <w:tabs>
          <w:tab w:val="left" w:pos="142"/>
          <w:tab w:val="left" w:pos="851"/>
        </w:tabs>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 xml:space="preserve">– бордюрным камнем вдоль тротуаров (111.73 </w:t>
      </w:r>
      <w:proofErr w:type="spellStart"/>
      <w:r w:rsidRPr="00407E3C">
        <w:rPr>
          <w:rFonts w:ascii="Times New Roman" w:hAnsi="Times New Roman" w:cs="Times New Roman"/>
          <w:sz w:val="28"/>
          <w:szCs w:val="28"/>
        </w:rPr>
        <w:t>п.</w:t>
      </w:r>
      <w:proofErr w:type="gramStart"/>
      <w:r w:rsidRPr="00407E3C">
        <w:rPr>
          <w:rFonts w:ascii="Times New Roman" w:hAnsi="Times New Roman" w:cs="Times New Roman"/>
          <w:sz w:val="28"/>
          <w:szCs w:val="28"/>
        </w:rPr>
        <w:t>м</w:t>
      </w:r>
      <w:proofErr w:type="spellEnd"/>
      <w:proofErr w:type="gramEnd"/>
      <w:r w:rsidRPr="00407E3C">
        <w:rPr>
          <w:rFonts w:ascii="Times New Roman" w:hAnsi="Times New Roman" w:cs="Times New Roman"/>
          <w:sz w:val="28"/>
          <w:szCs w:val="28"/>
        </w:rPr>
        <w:t>.);</w:t>
      </w:r>
    </w:p>
    <w:p w:rsidR="001D6653" w:rsidRPr="00407E3C" w:rsidRDefault="001D6653" w:rsidP="00407E3C">
      <w:pPr>
        <w:tabs>
          <w:tab w:val="left" w:pos="142"/>
          <w:tab w:val="left" w:pos="851"/>
        </w:tabs>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 тротуарами слева и справа от дороги;</w:t>
      </w:r>
    </w:p>
    <w:p w:rsidR="007018A2" w:rsidRPr="00407E3C" w:rsidRDefault="007018A2" w:rsidP="00407E3C">
      <w:pPr>
        <w:tabs>
          <w:tab w:val="left" w:pos="142"/>
          <w:tab w:val="left" w:pos="851"/>
        </w:tabs>
        <w:spacing w:after="0" w:line="240" w:lineRule="auto"/>
        <w:ind w:firstLine="709"/>
        <w:jc w:val="both"/>
        <w:rPr>
          <w:rFonts w:ascii="Times New Roman" w:hAnsi="Times New Roman" w:cs="Times New Roman"/>
          <w:sz w:val="28"/>
          <w:szCs w:val="28"/>
        </w:rPr>
      </w:pPr>
    </w:p>
    <w:p w:rsidR="001D6653" w:rsidRPr="00407E3C" w:rsidRDefault="001D6653" w:rsidP="00407E3C">
      <w:pPr>
        <w:spacing w:after="0" w:line="240" w:lineRule="auto"/>
        <w:ind w:firstLine="709"/>
        <w:jc w:val="center"/>
        <w:rPr>
          <w:rFonts w:ascii="Times New Roman" w:hAnsi="Times New Roman" w:cs="Times New Roman"/>
          <w:sz w:val="28"/>
          <w:szCs w:val="28"/>
        </w:rPr>
      </w:pPr>
      <w:r w:rsidRPr="00407E3C">
        <w:rPr>
          <w:rFonts w:ascii="Times New Roman" w:hAnsi="Times New Roman" w:cs="Times New Roman"/>
          <w:sz w:val="28"/>
          <w:szCs w:val="28"/>
        </w:rPr>
        <w:t>Ведомость тротуаров, дорожек и площадок</w:t>
      </w:r>
    </w:p>
    <w:p w:rsidR="001D6653" w:rsidRPr="00407E3C" w:rsidRDefault="001D6653" w:rsidP="00407E3C">
      <w:pPr>
        <w:spacing w:after="0" w:line="240" w:lineRule="auto"/>
        <w:ind w:firstLine="709"/>
        <w:jc w:val="right"/>
        <w:rPr>
          <w:rFonts w:ascii="Times New Roman" w:hAnsi="Times New Roman" w:cs="Times New Roman"/>
          <w:sz w:val="28"/>
          <w:szCs w:val="28"/>
        </w:rPr>
      </w:pPr>
      <w:r w:rsidRPr="00407E3C">
        <w:rPr>
          <w:rFonts w:ascii="Times New Roman" w:hAnsi="Times New Roman" w:cs="Times New Roman"/>
          <w:sz w:val="28"/>
          <w:szCs w:val="28"/>
        </w:rPr>
        <w:t>Таблица 18</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4"/>
        <w:gridCol w:w="1613"/>
        <w:gridCol w:w="1613"/>
        <w:gridCol w:w="1860"/>
        <w:gridCol w:w="4678"/>
      </w:tblGrid>
      <w:tr w:rsidR="001D6653" w:rsidRPr="00407E3C" w:rsidTr="001D6653">
        <w:trPr>
          <w:trHeight w:val="634"/>
        </w:trPr>
        <w:tc>
          <w:tcPr>
            <w:tcW w:w="584" w:type="dxa"/>
            <w:vMerge w:val="restart"/>
            <w:shd w:val="clear" w:color="auto" w:fill="auto"/>
            <w:vAlign w:val="center"/>
          </w:tcPr>
          <w:p w:rsidR="007018A2" w:rsidRPr="00407E3C" w:rsidRDefault="007018A2" w:rsidP="00407E3C">
            <w:pPr>
              <w:spacing w:after="0" w:line="240" w:lineRule="auto"/>
              <w:jc w:val="center"/>
              <w:rPr>
                <w:rFonts w:ascii="Times New Roman" w:hAnsi="Times New Roman" w:cs="Times New Roman"/>
                <w:sz w:val="28"/>
                <w:szCs w:val="28"/>
              </w:rPr>
            </w:pPr>
          </w:p>
          <w:p w:rsidR="001D6653" w:rsidRPr="00407E3C" w:rsidRDefault="001D665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 xml:space="preserve">№ </w:t>
            </w:r>
            <w:proofErr w:type="gramStart"/>
            <w:r w:rsidRPr="00407E3C">
              <w:rPr>
                <w:rFonts w:ascii="Times New Roman" w:hAnsi="Times New Roman" w:cs="Times New Roman"/>
                <w:sz w:val="28"/>
                <w:szCs w:val="28"/>
              </w:rPr>
              <w:t>п</w:t>
            </w:r>
            <w:proofErr w:type="gramEnd"/>
            <w:r w:rsidRPr="00407E3C">
              <w:rPr>
                <w:rFonts w:ascii="Times New Roman" w:hAnsi="Times New Roman" w:cs="Times New Roman"/>
                <w:sz w:val="28"/>
                <w:szCs w:val="28"/>
              </w:rPr>
              <w:t>/п</w:t>
            </w:r>
          </w:p>
        </w:tc>
        <w:tc>
          <w:tcPr>
            <w:tcW w:w="1613" w:type="dxa"/>
            <w:vMerge w:val="restart"/>
            <w:vAlign w:val="center"/>
          </w:tcPr>
          <w:p w:rsidR="001D6653" w:rsidRPr="00407E3C" w:rsidRDefault="001D6653" w:rsidP="00407E3C">
            <w:pPr>
              <w:spacing w:after="0" w:line="240" w:lineRule="auto"/>
              <w:ind w:left="-125" w:right="-179"/>
              <w:jc w:val="center"/>
              <w:rPr>
                <w:rFonts w:ascii="Times New Roman" w:hAnsi="Times New Roman" w:cs="Times New Roman"/>
                <w:sz w:val="28"/>
                <w:szCs w:val="28"/>
              </w:rPr>
            </w:pPr>
            <w:r w:rsidRPr="00407E3C">
              <w:rPr>
                <w:rFonts w:ascii="Times New Roman" w:hAnsi="Times New Roman" w:cs="Times New Roman"/>
                <w:sz w:val="28"/>
                <w:szCs w:val="28"/>
              </w:rPr>
              <w:t>Наименование</w:t>
            </w:r>
          </w:p>
        </w:tc>
        <w:tc>
          <w:tcPr>
            <w:tcW w:w="1613" w:type="dxa"/>
            <w:vMerge w:val="restart"/>
            <w:shd w:val="clear" w:color="auto" w:fill="auto"/>
            <w:vAlign w:val="center"/>
          </w:tcPr>
          <w:p w:rsidR="001D6653" w:rsidRPr="00407E3C" w:rsidRDefault="001D665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 xml:space="preserve">Пикетаж по трассе, </w:t>
            </w:r>
          </w:p>
          <w:p w:rsidR="001D6653" w:rsidRPr="00407E3C" w:rsidRDefault="001D665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ПК +</w:t>
            </w:r>
          </w:p>
        </w:tc>
        <w:tc>
          <w:tcPr>
            <w:tcW w:w="6538" w:type="dxa"/>
            <w:gridSpan w:val="2"/>
            <w:shd w:val="clear" w:color="auto" w:fill="auto"/>
            <w:vAlign w:val="center"/>
          </w:tcPr>
          <w:p w:rsidR="001D6653" w:rsidRPr="00407E3C" w:rsidRDefault="001D6653" w:rsidP="00407E3C">
            <w:pPr>
              <w:spacing w:after="0" w:line="240" w:lineRule="auto"/>
              <w:jc w:val="center"/>
              <w:rPr>
                <w:rFonts w:ascii="Times New Roman" w:hAnsi="Times New Roman" w:cs="Times New Roman"/>
                <w:spacing w:val="-6"/>
                <w:sz w:val="28"/>
                <w:szCs w:val="28"/>
              </w:rPr>
            </w:pPr>
            <w:r w:rsidRPr="00407E3C">
              <w:rPr>
                <w:rFonts w:ascii="Times New Roman" w:hAnsi="Times New Roman" w:cs="Times New Roman"/>
                <w:spacing w:val="-6"/>
                <w:sz w:val="28"/>
                <w:szCs w:val="28"/>
              </w:rPr>
              <w:t>Площадь и материал покрытия</w:t>
            </w:r>
          </w:p>
        </w:tc>
      </w:tr>
      <w:tr w:rsidR="001D6653" w:rsidRPr="00407E3C" w:rsidTr="001D6653">
        <w:trPr>
          <w:trHeight w:val="532"/>
        </w:trPr>
        <w:tc>
          <w:tcPr>
            <w:tcW w:w="584" w:type="dxa"/>
            <w:vMerge/>
            <w:shd w:val="clear" w:color="auto" w:fill="auto"/>
            <w:vAlign w:val="center"/>
          </w:tcPr>
          <w:p w:rsidR="001D6653" w:rsidRPr="00407E3C" w:rsidRDefault="001D6653" w:rsidP="00407E3C">
            <w:pPr>
              <w:spacing w:after="0" w:line="240" w:lineRule="auto"/>
              <w:jc w:val="center"/>
              <w:rPr>
                <w:rFonts w:ascii="Times New Roman" w:hAnsi="Times New Roman" w:cs="Times New Roman"/>
                <w:spacing w:val="-10"/>
                <w:sz w:val="28"/>
                <w:szCs w:val="28"/>
              </w:rPr>
            </w:pPr>
          </w:p>
        </w:tc>
        <w:tc>
          <w:tcPr>
            <w:tcW w:w="1613" w:type="dxa"/>
            <w:vMerge/>
          </w:tcPr>
          <w:p w:rsidR="001D6653" w:rsidRPr="00407E3C" w:rsidRDefault="001D6653" w:rsidP="00407E3C">
            <w:pPr>
              <w:spacing w:after="0" w:line="240" w:lineRule="auto"/>
              <w:jc w:val="center"/>
              <w:rPr>
                <w:rFonts w:ascii="Times New Roman" w:hAnsi="Times New Roman" w:cs="Times New Roman"/>
                <w:spacing w:val="-10"/>
                <w:sz w:val="28"/>
                <w:szCs w:val="28"/>
              </w:rPr>
            </w:pPr>
          </w:p>
        </w:tc>
        <w:tc>
          <w:tcPr>
            <w:tcW w:w="1613" w:type="dxa"/>
            <w:vMerge/>
            <w:shd w:val="clear" w:color="auto" w:fill="auto"/>
            <w:vAlign w:val="center"/>
          </w:tcPr>
          <w:p w:rsidR="001D6653" w:rsidRPr="00407E3C" w:rsidRDefault="001D6653" w:rsidP="00407E3C">
            <w:pPr>
              <w:spacing w:after="0" w:line="240" w:lineRule="auto"/>
              <w:jc w:val="center"/>
              <w:rPr>
                <w:rFonts w:ascii="Times New Roman" w:hAnsi="Times New Roman" w:cs="Times New Roman"/>
                <w:spacing w:val="-10"/>
                <w:sz w:val="28"/>
                <w:szCs w:val="28"/>
              </w:rPr>
            </w:pPr>
          </w:p>
        </w:tc>
        <w:tc>
          <w:tcPr>
            <w:tcW w:w="1860" w:type="dxa"/>
            <w:shd w:val="clear" w:color="auto" w:fill="auto"/>
            <w:vAlign w:val="center"/>
          </w:tcPr>
          <w:p w:rsidR="001D6653" w:rsidRPr="00407E3C" w:rsidRDefault="001D6653" w:rsidP="00407E3C">
            <w:pPr>
              <w:spacing w:after="0" w:line="240" w:lineRule="auto"/>
              <w:jc w:val="center"/>
              <w:rPr>
                <w:rFonts w:ascii="Times New Roman" w:hAnsi="Times New Roman" w:cs="Times New Roman"/>
                <w:spacing w:val="-6"/>
                <w:sz w:val="28"/>
                <w:szCs w:val="28"/>
              </w:rPr>
            </w:pPr>
            <w:r w:rsidRPr="00407E3C">
              <w:rPr>
                <w:rFonts w:ascii="Times New Roman" w:hAnsi="Times New Roman" w:cs="Times New Roman"/>
                <w:spacing w:val="-6"/>
                <w:sz w:val="28"/>
                <w:szCs w:val="28"/>
              </w:rPr>
              <w:t>слева от оси трассы</w:t>
            </w:r>
          </w:p>
        </w:tc>
        <w:tc>
          <w:tcPr>
            <w:tcW w:w="4678" w:type="dxa"/>
            <w:shd w:val="clear" w:color="auto" w:fill="auto"/>
            <w:vAlign w:val="center"/>
          </w:tcPr>
          <w:p w:rsidR="001D6653" w:rsidRPr="00407E3C" w:rsidRDefault="001D6653" w:rsidP="00407E3C">
            <w:pPr>
              <w:spacing w:after="0" w:line="240" w:lineRule="auto"/>
              <w:jc w:val="center"/>
              <w:rPr>
                <w:rFonts w:ascii="Times New Roman" w:hAnsi="Times New Roman" w:cs="Times New Roman"/>
                <w:spacing w:val="-6"/>
                <w:sz w:val="28"/>
                <w:szCs w:val="28"/>
              </w:rPr>
            </w:pPr>
            <w:r w:rsidRPr="00407E3C">
              <w:rPr>
                <w:rFonts w:ascii="Times New Roman" w:hAnsi="Times New Roman" w:cs="Times New Roman"/>
                <w:spacing w:val="-6"/>
                <w:sz w:val="28"/>
                <w:szCs w:val="28"/>
              </w:rPr>
              <w:t>справа от оси трассы</w:t>
            </w:r>
          </w:p>
        </w:tc>
      </w:tr>
      <w:tr w:rsidR="001D6653" w:rsidRPr="00407E3C" w:rsidTr="001D6653">
        <w:trPr>
          <w:trHeight w:val="83"/>
        </w:trPr>
        <w:tc>
          <w:tcPr>
            <w:tcW w:w="584" w:type="dxa"/>
            <w:shd w:val="clear" w:color="auto" w:fill="auto"/>
            <w:noWrap/>
            <w:vAlign w:val="center"/>
          </w:tcPr>
          <w:p w:rsidR="001D6653" w:rsidRPr="00407E3C" w:rsidRDefault="001D665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w:t>
            </w:r>
          </w:p>
        </w:tc>
        <w:tc>
          <w:tcPr>
            <w:tcW w:w="1613" w:type="dxa"/>
          </w:tcPr>
          <w:p w:rsidR="001D6653" w:rsidRPr="00407E3C" w:rsidRDefault="001D665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w:t>
            </w:r>
          </w:p>
        </w:tc>
        <w:tc>
          <w:tcPr>
            <w:tcW w:w="1613" w:type="dxa"/>
            <w:shd w:val="clear" w:color="auto" w:fill="auto"/>
            <w:noWrap/>
            <w:vAlign w:val="center"/>
          </w:tcPr>
          <w:p w:rsidR="001D6653" w:rsidRPr="00407E3C" w:rsidRDefault="001D665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w:t>
            </w:r>
          </w:p>
        </w:tc>
        <w:tc>
          <w:tcPr>
            <w:tcW w:w="1860" w:type="dxa"/>
            <w:shd w:val="clear" w:color="auto" w:fill="auto"/>
            <w:noWrap/>
            <w:vAlign w:val="center"/>
          </w:tcPr>
          <w:p w:rsidR="001D6653" w:rsidRPr="00407E3C" w:rsidRDefault="001D665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4</w:t>
            </w:r>
          </w:p>
        </w:tc>
        <w:tc>
          <w:tcPr>
            <w:tcW w:w="4678" w:type="dxa"/>
            <w:shd w:val="clear" w:color="auto" w:fill="auto"/>
            <w:noWrap/>
            <w:vAlign w:val="center"/>
          </w:tcPr>
          <w:p w:rsidR="001D6653" w:rsidRPr="00407E3C" w:rsidRDefault="001D665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5</w:t>
            </w:r>
          </w:p>
        </w:tc>
      </w:tr>
      <w:tr w:rsidR="001D6653" w:rsidRPr="00407E3C" w:rsidTr="001D6653">
        <w:trPr>
          <w:trHeight w:val="83"/>
        </w:trPr>
        <w:tc>
          <w:tcPr>
            <w:tcW w:w="584" w:type="dxa"/>
            <w:shd w:val="clear" w:color="auto" w:fill="auto"/>
            <w:noWrap/>
            <w:vAlign w:val="center"/>
          </w:tcPr>
          <w:p w:rsidR="001D6653" w:rsidRPr="00407E3C" w:rsidRDefault="001D6653" w:rsidP="00407E3C">
            <w:pPr>
              <w:widowControl w:val="0"/>
              <w:numPr>
                <w:ilvl w:val="0"/>
                <w:numId w:val="12"/>
              </w:numPr>
              <w:autoSpaceDE w:val="0"/>
              <w:autoSpaceDN w:val="0"/>
              <w:adjustRightInd w:val="0"/>
              <w:spacing w:after="0" w:line="240" w:lineRule="auto"/>
              <w:ind w:right="-375"/>
              <w:jc w:val="center"/>
              <w:rPr>
                <w:rFonts w:ascii="Times New Roman" w:hAnsi="Times New Roman" w:cs="Times New Roman"/>
                <w:sz w:val="28"/>
                <w:szCs w:val="28"/>
              </w:rPr>
            </w:pPr>
          </w:p>
        </w:tc>
        <w:tc>
          <w:tcPr>
            <w:tcW w:w="1613" w:type="dxa"/>
            <w:vAlign w:val="center"/>
          </w:tcPr>
          <w:p w:rsidR="001D6653" w:rsidRPr="00407E3C" w:rsidRDefault="001D665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тротуар</w:t>
            </w:r>
          </w:p>
        </w:tc>
        <w:tc>
          <w:tcPr>
            <w:tcW w:w="1613" w:type="dxa"/>
            <w:shd w:val="clear" w:color="auto" w:fill="auto"/>
            <w:noWrap/>
            <w:vAlign w:val="center"/>
          </w:tcPr>
          <w:p w:rsidR="001D6653" w:rsidRPr="00407E3C" w:rsidRDefault="001D665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0+00 – 0+96.97</w:t>
            </w:r>
          </w:p>
        </w:tc>
        <w:tc>
          <w:tcPr>
            <w:tcW w:w="1860" w:type="dxa"/>
            <w:shd w:val="clear" w:color="auto" w:fill="auto"/>
            <w:noWrap/>
            <w:vAlign w:val="center"/>
          </w:tcPr>
          <w:p w:rsidR="001D6653" w:rsidRPr="00407E3C" w:rsidRDefault="001D665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lang w:val="en-US"/>
              </w:rPr>
              <w:t>S</w:t>
            </w:r>
            <w:r w:rsidRPr="00407E3C">
              <w:rPr>
                <w:rFonts w:ascii="Times New Roman" w:hAnsi="Times New Roman" w:cs="Times New Roman"/>
                <w:sz w:val="28"/>
                <w:szCs w:val="28"/>
              </w:rPr>
              <w:t xml:space="preserve"> = 242 м</w:t>
            </w:r>
            <w:r w:rsidRPr="00407E3C">
              <w:rPr>
                <w:rFonts w:ascii="Times New Roman" w:hAnsi="Times New Roman" w:cs="Times New Roman"/>
                <w:sz w:val="28"/>
                <w:szCs w:val="28"/>
                <w:vertAlign w:val="superscript"/>
              </w:rPr>
              <w:t>2</w:t>
            </w:r>
            <w:r w:rsidRPr="00407E3C">
              <w:rPr>
                <w:rFonts w:ascii="Times New Roman" w:hAnsi="Times New Roman" w:cs="Times New Roman"/>
                <w:sz w:val="28"/>
                <w:szCs w:val="28"/>
              </w:rPr>
              <w:t>, а/б с бордюрным камнем, дл. 96.98 м</w:t>
            </w:r>
          </w:p>
        </w:tc>
        <w:tc>
          <w:tcPr>
            <w:tcW w:w="4678" w:type="dxa"/>
            <w:shd w:val="clear" w:color="auto" w:fill="auto"/>
            <w:noWrap/>
            <w:vAlign w:val="center"/>
          </w:tcPr>
          <w:p w:rsidR="001D6653" w:rsidRPr="00407E3C" w:rsidRDefault="001D6653" w:rsidP="00407E3C">
            <w:pPr>
              <w:spacing w:after="0" w:line="240" w:lineRule="auto"/>
              <w:jc w:val="center"/>
              <w:rPr>
                <w:rFonts w:ascii="Times New Roman" w:hAnsi="Times New Roman" w:cs="Times New Roman"/>
                <w:sz w:val="28"/>
                <w:szCs w:val="28"/>
              </w:rPr>
            </w:pPr>
          </w:p>
        </w:tc>
      </w:tr>
      <w:tr w:rsidR="001D6653" w:rsidRPr="00407E3C" w:rsidTr="001D6653">
        <w:trPr>
          <w:trHeight w:val="83"/>
        </w:trPr>
        <w:tc>
          <w:tcPr>
            <w:tcW w:w="584" w:type="dxa"/>
            <w:shd w:val="clear" w:color="auto" w:fill="auto"/>
            <w:noWrap/>
            <w:vAlign w:val="center"/>
          </w:tcPr>
          <w:p w:rsidR="001D6653" w:rsidRPr="00407E3C" w:rsidRDefault="001D6653" w:rsidP="00407E3C">
            <w:pPr>
              <w:widowControl w:val="0"/>
              <w:numPr>
                <w:ilvl w:val="0"/>
                <w:numId w:val="12"/>
              </w:numPr>
              <w:autoSpaceDE w:val="0"/>
              <w:autoSpaceDN w:val="0"/>
              <w:adjustRightInd w:val="0"/>
              <w:spacing w:after="0" w:line="240" w:lineRule="auto"/>
              <w:ind w:right="-375"/>
              <w:jc w:val="center"/>
              <w:rPr>
                <w:rFonts w:ascii="Times New Roman" w:hAnsi="Times New Roman" w:cs="Times New Roman"/>
                <w:sz w:val="28"/>
                <w:szCs w:val="28"/>
              </w:rPr>
            </w:pPr>
          </w:p>
        </w:tc>
        <w:tc>
          <w:tcPr>
            <w:tcW w:w="1613" w:type="dxa"/>
            <w:vAlign w:val="center"/>
          </w:tcPr>
          <w:p w:rsidR="001D6653" w:rsidRPr="00407E3C" w:rsidRDefault="001D665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тротуар</w:t>
            </w:r>
          </w:p>
        </w:tc>
        <w:tc>
          <w:tcPr>
            <w:tcW w:w="1613" w:type="dxa"/>
            <w:shd w:val="clear" w:color="auto" w:fill="auto"/>
            <w:noWrap/>
            <w:vAlign w:val="center"/>
          </w:tcPr>
          <w:p w:rsidR="001D6653" w:rsidRPr="00407E3C" w:rsidRDefault="001D665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0+00 – 0+55.85</w:t>
            </w:r>
          </w:p>
        </w:tc>
        <w:tc>
          <w:tcPr>
            <w:tcW w:w="1860" w:type="dxa"/>
            <w:shd w:val="clear" w:color="auto" w:fill="auto"/>
            <w:noWrap/>
            <w:vAlign w:val="center"/>
          </w:tcPr>
          <w:p w:rsidR="001D6653" w:rsidRPr="00407E3C" w:rsidRDefault="001D6653" w:rsidP="00407E3C">
            <w:pPr>
              <w:spacing w:after="0" w:line="240" w:lineRule="auto"/>
              <w:jc w:val="center"/>
              <w:rPr>
                <w:rFonts w:ascii="Times New Roman" w:hAnsi="Times New Roman" w:cs="Times New Roman"/>
                <w:sz w:val="28"/>
                <w:szCs w:val="28"/>
              </w:rPr>
            </w:pPr>
          </w:p>
        </w:tc>
        <w:tc>
          <w:tcPr>
            <w:tcW w:w="4678" w:type="dxa"/>
            <w:shd w:val="clear" w:color="auto" w:fill="auto"/>
            <w:noWrap/>
            <w:vAlign w:val="center"/>
          </w:tcPr>
          <w:p w:rsidR="001D6653" w:rsidRPr="00407E3C" w:rsidRDefault="001D665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lang w:val="en-US"/>
              </w:rPr>
              <w:t>S</w:t>
            </w:r>
            <w:r w:rsidRPr="00407E3C">
              <w:rPr>
                <w:rFonts w:ascii="Times New Roman" w:hAnsi="Times New Roman" w:cs="Times New Roman"/>
                <w:sz w:val="28"/>
                <w:szCs w:val="28"/>
              </w:rPr>
              <w:t xml:space="preserve"> = 92 м</w:t>
            </w:r>
            <w:r w:rsidRPr="00407E3C">
              <w:rPr>
                <w:rFonts w:ascii="Times New Roman" w:hAnsi="Times New Roman" w:cs="Times New Roman"/>
                <w:sz w:val="28"/>
                <w:szCs w:val="28"/>
                <w:vertAlign w:val="superscript"/>
              </w:rPr>
              <w:t>2</w:t>
            </w:r>
            <w:r w:rsidRPr="00407E3C">
              <w:rPr>
                <w:rFonts w:ascii="Times New Roman" w:hAnsi="Times New Roman" w:cs="Times New Roman"/>
                <w:sz w:val="28"/>
                <w:szCs w:val="28"/>
              </w:rPr>
              <w:t>, а/б с бордюрным камнем, дл. 55.88 м</w:t>
            </w:r>
          </w:p>
        </w:tc>
      </w:tr>
      <w:tr w:rsidR="001D6653" w:rsidRPr="00407E3C" w:rsidTr="001D6653">
        <w:trPr>
          <w:trHeight w:val="83"/>
        </w:trPr>
        <w:tc>
          <w:tcPr>
            <w:tcW w:w="584" w:type="dxa"/>
            <w:shd w:val="clear" w:color="auto" w:fill="auto"/>
            <w:noWrap/>
            <w:vAlign w:val="center"/>
          </w:tcPr>
          <w:p w:rsidR="001D6653" w:rsidRPr="00407E3C" w:rsidRDefault="001D6653" w:rsidP="00407E3C">
            <w:pPr>
              <w:widowControl w:val="0"/>
              <w:numPr>
                <w:ilvl w:val="0"/>
                <w:numId w:val="12"/>
              </w:numPr>
              <w:autoSpaceDE w:val="0"/>
              <w:autoSpaceDN w:val="0"/>
              <w:adjustRightInd w:val="0"/>
              <w:spacing w:after="0" w:line="240" w:lineRule="auto"/>
              <w:ind w:right="-375"/>
              <w:jc w:val="center"/>
              <w:rPr>
                <w:rFonts w:ascii="Times New Roman" w:hAnsi="Times New Roman" w:cs="Times New Roman"/>
                <w:sz w:val="28"/>
                <w:szCs w:val="28"/>
              </w:rPr>
            </w:pPr>
          </w:p>
        </w:tc>
        <w:tc>
          <w:tcPr>
            <w:tcW w:w="1613" w:type="dxa"/>
            <w:vAlign w:val="center"/>
          </w:tcPr>
          <w:p w:rsidR="001D6653" w:rsidRPr="00407E3C" w:rsidRDefault="001D665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тротуар</w:t>
            </w:r>
          </w:p>
        </w:tc>
        <w:tc>
          <w:tcPr>
            <w:tcW w:w="1613" w:type="dxa"/>
            <w:shd w:val="clear" w:color="auto" w:fill="auto"/>
            <w:noWrap/>
            <w:vAlign w:val="center"/>
          </w:tcPr>
          <w:p w:rsidR="001D6653" w:rsidRPr="00407E3C" w:rsidRDefault="001D665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0+66.97 – 1+30.35</w:t>
            </w:r>
          </w:p>
        </w:tc>
        <w:tc>
          <w:tcPr>
            <w:tcW w:w="1860" w:type="dxa"/>
            <w:shd w:val="clear" w:color="auto" w:fill="auto"/>
            <w:noWrap/>
            <w:vAlign w:val="center"/>
          </w:tcPr>
          <w:p w:rsidR="001D6653" w:rsidRPr="00407E3C" w:rsidRDefault="001D6653" w:rsidP="00407E3C">
            <w:pPr>
              <w:spacing w:after="0" w:line="240" w:lineRule="auto"/>
              <w:jc w:val="center"/>
              <w:rPr>
                <w:rFonts w:ascii="Times New Roman" w:hAnsi="Times New Roman" w:cs="Times New Roman"/>
                <w:sz w:val="28"/>
                <w:szCs w:val="28"/>
              </w:rPr>
            </w:pPr>
          </w:p>
        </w:tc>
        <w:tc>
          <w:tcPr>
            <w:tcW w:w="4678" w:type="dxa"/>
            <w:shd w:val="clear" w:color="auto" w:fill="auto"/>
            <w:noWrap/>
            <w:vAlign w:val="center"/>
          </w:tcPr>
          <w:p w:rsidR="001D6653" w:rsidRPr="00407E3C" w:rsidRDefault="001D665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lang w:val="en-US"/>
              </w:rPr>
              <w:t>S</w:t>
            </w:r>
            <w:r w:rsidRPr="00407E3C">
              <w:rPr>
                <w:rFonts w:ascii="Times New Roman" w:hAnsi="Times New Roman" w:cs="Times New Roman"/>
                <w:sz w:val="28"/>
                <w:szCs w:val="28"/>
              </w:rPr>
              <w:t xml:space="preserve"> = 133 м</w:t>
            </w:r>
            <w:r w:rsidRPr="00407E3C">
              <w:rPr>
                <w:rFonts w:ascii="Times New Roman" w:hAnsi="Times New Roman" w:cs="Times New Roman"/>
                <w:sz w:val="28"/>
                <w:szCs w:val="28"/>
                <w:vertAlign w:val="superscript"/>
              </w:rPr>
              <w:t>2</w:t>
            </w:r>
            <w:r w:rsidRPr="00407E3C">
              <w:rPr>
                <w:rFonts w:ascii="Times New Roman" w:hAnsi="Times New Roman" w:cs="Times New Roman"/>
                <w:sz w:val="28"/>
                <w:szCs w:val="28"/>
              </w:rPr>
              <w:t>, а/б, дл. 87.77 м</w:t>
            </w:r>
          </w:p>
        </w:tc>
      </w:tr>
    </w:tbl>
    <w:p w:rsidR="001D6653" w:rsidRPr="00407E3C" w:rsidRDefault="001D6653" w:rsidP="00407E3C">
      <w:pPr>
        <w:tabs>
          <w:tab w:val="left" w:pos="142"/>
          <w:tab w:val="left" w:pos="851"/>
        </w:tabs>
        <w:spacing w:after="0" w:line="240" w:lineRule="auto"/>
        <w:ind w:firstLine="567"/>
        <w:jc w:val="both"/>
        <w:rPr>
          <w:rFonts w:ascii="Times New Roman" w:hAnsi="Times New Roman" w:cs="Times New Roman"/>
          <w:sz w:val="28"/>
          <w:szCs w:val="28"/>
        </w:rPr>
      </w:pPr>
    </w:p>
    <w:p w:rsidR="001D6653" w:rsidRPr="00407E3C" w:rsidRDefault="001D665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Ведомость существующих объектов сервиса</w:t>
      </w:r>
    </w:p>
    <w:p w:rsidR="001D6653" w:rsidRPr="00407E3C" w:rsidRDefault="001D6653" w:rsidP="00407E3C">
      <w:pPr>
        <w:spacing w:after="0" w:line="240" w:lineRule="auto"/>
        <w:jc w:val="right"/>
        <w:rPr>
          <w:rFonts w:ascii="Times New Roman" w:hAnsi="Times New Roman" w:cs="Times New Roman"/>
          <w:sz w:val="28"/>
          <w:szCs w:val="28"/>
        </w:rPr>
      </w:pPr>
      <w:r w:rsidRPr="00407E3C">
        <w:rPr>
          <w:rFonts w:ascii="Times New Roman" w:hAnsi="Times New Roman" w:cs="Times New Roman"/>
          <w:sz w:val="28"/>
          <w:szCs w:val="28"/>
        </w:rPr>
        <w:t>Таблица 19</w:t>
      </w:r>
    </w:p>
    <w:tbl>
      <w:tblPr>
        <w:tblW w:w="9923" w:type="dxa"/>
        <w:tblInd w:w="108" w:type="dxa"/>
        <w:tblLayout w:type="fixed"/>
        <w:tblLook w:val="0000" w:firstRow="0" w:lastRow="0" w:firstColumn="0" w:lastColumn="0" w:noHBand="0" w:noVBand="0"/>
      </w:tblPr>
      <w:tblGrid>
        <w:gridCol w:w="427"/>
        <w:gridCol w:w="2130"/>
        <w:gridCol w:w="2405"/>
        <w:gridCol w:w="4961"/>
      </w:tblGrid>
      <w:tr w:rsidR="001D6653" w:rsidRPr="00407E3C" w:rsidTr="001D6653">
        <w:trPr>
          <w:trHeight w:val="26"/>
          <w:tblHeader/>
        </w:trPr>
        <w:tc>
          <w:tcPr>
            <w:tcW w:w="427" w:type="dxa"/>
            <w:vMerge w:val="restart"/>
            <w:tcBorders>
              <w:top w:val="single" w:sz="4" w:space="0" w:color="auto"/>
              <w:left w:val="single" w:sz="4" w:space="0" w:color="auto"/>
              <w:right w:val="single" w:sz="4" w:space="0" w:color="auto"/>
            </w:tcBorders>
            <w:shd w:val="clear" w:color="auto" w:fill="auto"/>
            <w:vAlign w:val="center"/>
          </w:tcPr>
          <w:p w:rsidR="001D6653" w:rsidRPr="00407E3C" w:rsidRDefault="001D6653" w:rsidP="00407E3C">
            <w:pPr>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 xml:space="preserve">№ </w:t>
            </w:r>
            <w:proofErr w:type="gramStart"/>
            <w:r w:rsidRPr="00407E3C">
              <w:rPr>
                <w:rFonts w:ascii="Times New Roman" w:hAnsi="Times New Roman" w:cs="Times New Roman"/>
                <w:sz w:val="28"/>
                <w:szCs w:val="28"/>
              </w:rPr>
              <w:t>п</w:t>
            </w:r>
            <w:proofErr w:type="gramEnd"/>
            <w:r w:rsidRPr="00407E3C">
              <w:rPr>
                <w:rFonts w:ascii="Times New Roman" w:hAnsi="Times New Roman" w:cs="Times New Roman"/>
                <w:sz w:val="28"/>
                <w:szCs w:val="28"/>
              </w:rPr>
              <w:t>/п</w:t>
            </w:r>
          </w:p>
        </w:tc>
        <w:tc>
          <w:tcPr>
            <w:tcW w:w="2130" w:type="dxa"/>
            <w:vMerge w:val="restart"/>
            <w:tcBorders>
              <w:top w:val="single" w:sz="4" w:space="0" w:color="auto"/>
              <w:left w:val="single" w:sz="4" w:space="0" w:color="auto"/>
              <w:right w:val="single" w:sz="4" w:space="0" w:color="auto"/>
            </w:tcBorders>
            <w:shd w:val="clear" w:color="auto" w:fill="auto"/>
            <w:vAlign w:val="center"/>
          </w:tcPr>
          <w:p w:rsidR="001D6653" w:rsidRPr="00407E3C" w:rsidRDefault="001D665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Пикетаж по трассе, ПК +</w:t>
            </w:r>
          </w:p>
        </w:tc>
        <w:tc>
          <w:tcPr>
            <w:tcW w:w="7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6653" w:rsidRPr="00407E3C" w:rsidRDefault="001D665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Местоположение и материал объектов сервиса</w:t>
            </w:r>
          </w:p>
        </w:tc>
      </w:tr>
      <w:tr w:rsidR="001D6653" w:rsidRPr="00407E3C" w:rsidTr="001D6653">
        <w:trPr>
          <w:trHeight w:val="26"/>
          <w:tblHeader/>
        </w:trPr>
        <w:tc>
          <w:tcPr>
            <w:tcW w:w="427" w:type="dxa"/>
            <w:vMerge/>
            <w:tcBorders>
              <w:left w:val="single" w:sz="4" w:space="0" w:color="auto"/>
              <w:bottom w:val="single" w:sz="4" w:space="0" w:color="auto"/>
              <w:right w:val="single" w:sz="4" w:space="0" w:color="auto"/>
            </w:tcBorders>
            <w:shd w:val="clear" w:color="auto" w:fill="auto"/>
            <w:vAlign w:val="center"/>
          </w:tcPr>
          <w:p w:rsidR="001D6653" w:rsidRPr="00407E3C" w:rsidRDefault="001D6653" w:rsidP="00407E3C">
            <w:pPr>
              <w:spacing w:after="0" w:line="240" w:lineRule="auto"/>
              <w:jc w:val="center"/>
              <w:rPr>
                <w:rFonts w:ascii="Times New Roman" w:hAnsi="Times New Roman" w:cs="Times New Roman"/>
                <w:spacing w:val="-10"/>
                <w:sz w:val="28"/>
                <w:szCs w:val="28"/>
              </w:rPr>
            </w:pPr>
          </w:p>
        </w:tc>
        <w:tc>
          <w:tcPr>
            <w:tcW w:w="2130" w:type="dxa"/>
            <w:vMerge/>
            <w:tcBorders>
              <w:left w:val="single" w:sz="4" w:space="0" w:color="auto"/>
              <w:bottom w:val="single" w:sz="4" w:space="0" w:color="auto"/>
              <w:right w:val="single" w:sz="4" w:space="0" w:color="auto"/>
            </w:tcBorders>
            <w:shd w:val="clear" w:color="auto" w:fill="auto"/>
            <w:vAlign w:val="center"/>
          </w:tcPr>
          <w:p w:rsidR="001D6653" w:rsidRPr="00407E3C" w:rsidRDefault="001D6653" w:rsidP="00407E3C">
            <w:pPr>
              <w:spacing w:after="0" w:line="240" w:lineRule="auto"/>
              <w:jc w:val="center"/>
              <w:rPr>
                <w:rFonts w:ascii="Times New Roman" w:hAnsi="Times New Roman" w:cs="Times New Roman"/>
                <w:spacing w:val="-10"/>
                <w:sz w:val="28"/>
                <w:szCs w:val="28"/>
              </w:rPr>
            </w:pPr>
          </w:p>
        </w:tc>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rsidR="001D6653" w:rsidRPr="00407E3C" w:rsidRDefault="001D665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слева</w:t>
            </w:r>
          </w:p>
        </w:tc>
        <w:tc>
          <w:tcPr>
            <w:tcW w:w="4961" w:type="dxa"/>
            <w:tcBorders>
              <w:top w:val="single" w:sz="4" w:space="0" w:color="auto"/>
              <w:left w:val="single" w:sz="4" w:space="0" w:color="auto"/>
              <w:bottom w:val="single" w:sz="4" w:space="0" w:color="000000"/>
              <w:right w:val="single" w:sz="4" w:space="0" w:color="auto"/>
            </w:tcBorders>
            <w:shd w:val="clear" w:color="auto" w:fill="auto"/>
            <w:vAlign w:val="center"/>
          </w:tcPr>
          <w:p w:rsidR="001D6653" w:rsidRPr="00407E3C" w:rsidRDefault="001D665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справа</w:t>
            </w:r>
          </w:p>
        </w:tc>
      </w:tr>
      <w:tr w:rsidR="001D6653" w:rsidRPr="00407E3C" w:rsidTr="001D6653">
        <w:trPr>
          <w:trHeight w:val="26"/>
          <w:tblHeader/>
        </w:trPr>
        <w:tc>
          <w:tcPr>
            <w:tcW w:w="427" w:type="dxa"/>
            <w:tcBorders>
              <w:top w:val="nil"/>
              <w:left w:val="single" w:sz="4" w:space="0" w:color="auto"/>
              <w:bottom w:val="single" w:sz="4" w:space="0" w:color="auto"/>
              <w:right w:val="single" w:sz="4" w:space="0" w:color="auto"/>
            </w:tcBorders>
            <w:shd w:val="clear" w:color="auto" w:fill="auto"/>
            <w:noWrap/>
            <w:vAlign w:val="center"/>
          </w:tcPr>
          <w:p w:rsidR="001D6653" w:rsidRPr="00407E3C" w:rsidRDefault="001D665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w:t>
            </w:r>
          </w:p>
        </w:tc>
        <w:tc>
          <w:tcPr>
            <w:tcW w:w="2130" w:type="dxa"/>
            <w:tcBorders>
              <w:top w:val="nil"/>
              <w:left w:val="nil"/>
              <w:bottom w:val="single" w:sz="4" w:space="0" w:color="auto"/>
              <w:right w:val="single" w:sz="4" w:space="0" w:color="auto"/>
            </w:tcBorders>
            <w:shd w:val="clear" w:color="auto" w:fill="auto"/>
            <w:noWrap/>
            <w:vAlign w:val="center"/>
          </w:tcPr>
          <w:p w:rsidR="001D6653" w:rsidRPr="00407E3C" w:rsidRDefault="001D6653" w:rsidP="00407E3C">
            <w:pPr>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2</w:t>
            </w:r>
          </w:p>
        </w:tc>
        <w:tc>
          <w:tcPr>
            <w:tcW w:w="2405" w:type="dxa"/>
            <w:tcBorders>
              <w:top w:val="nil"/>
              <w:left w:val="nil"/>
              <w:bottom w:val="single" w:sz="4" w:space="0" w:color="auto"/>
              <w:right w:val="single" w:sz="4" w:space="0" w:color="auto"/>
            </w:tcBorders>
            <w:shd w:val="clear" w:color="auto" w:fill="auto"/>
            <w:noWrap/>
            <w:vAlign w:val="center"/>
          </w:tcPr>
          <w:p w:rsidR="001D6653" w:rsidRPr="00407E3C" w:rsidRDefault="001D665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w:t>
            </w:r>
          </w:p>
        </w:tc>
        <w:tc>
          <w:tcPr>
            <w:tcW w:w="4961" w:type="dxa"/>
            <w:tcBorders>
              <w:top w:val="nil"/>
              <w:left w:val="nil"/>
              <w:bottom w:val="single" w:sz="4" w:space="0" w:color="auto"/>
              <w:right w:val="single" w:sz="4" w:space="0" w:color="auto"/>
            </w:tcBorders>
            <w:shd w:val="clear" w:color="auto" w:fill="auto"/>
            <w:noWrap/>
            <w:vAlign w:val="center"/>
          </w:tcPr>
          <w:p w:rsidR="001D6653" w:rsidRPr="00407E3C" w:rsidRDefault="001D665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4</w:t>
            </w:r>
          </w:p>
        </w:tc>
      </w:tr>
      <w:tr w:rsidR="001D6653" w:rsidRPr="00407E3C" w:rsidTr="001D6653">
        <w:trPr>
          <w:trHeight w:val="26"/>
        </w:trPr>
        <w:tc>
          <w:tcPr>
            <w:tcW w:w="4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6653" w:rsidRPr="00407E3C" w:rsidRDefault="001D6653" w:rsidP="00407E3C">
            <w:pPr>
              <w:numPr>
                <w:ilvl w:val="0"/>
                <w:numId w:val="11"/>
              </w:numPr>
              <w:overflowPunct w:val="0"/>
              <w:autoSpaceDE w:val="0"/>
              <w:autoSpaceDN w:val="0"/>
              <w:adjustRightInd w:val="0"/>
              <w:spacing w:after="0" w:line="240" w:lineRule="auto"/>
              <w:jc w:val="center"/>
              <w:textAlignment w:val="baseline"/>
              <w:rPr>
                <w:rFonts w:ascii="Times New Roman" w:hAnsi="Times New Roman" w:cs="Times New Roman"/>
                <w:sz w:val="28"/>
                <w:szCs w:val="28"/>
              </w:rPr>
            </w:pPr>
          </w:p>
        </w:tc>
        <w:tc>
          <w:tcPr>
            <w:tcW w:w="2130" w:type="dxa"/>
            <w:tcBorders>
              <w:top w:val="single" w:sz="4" w:space="0" w:color="auto"/>
              <w:left w:val="nil"/>
              <w:bottom w:val="single" w:sz="4" w:space="0" w:color="auto"/>
              <w:right w:val="single" w:sz="4" w:space="0" w:color="auto"/>
            </w:tcBorders>
            <w:shd w:val="clear" w:color="auto" w:fill="auto"/>
            <w:noWrap/>
            <w:vAlign w:val="center"/>
          </w:tcPr>
          <w:p w:rsidR="001D6653" w:rsidRPr="00407E3C" w:rsidRDefault="001D6653" w:rsidP="00407E3C">
            <w:pPr>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0+19.53 – 1+00.77</w:t>
            </w:r>
          </w:p>
        </w:tc>
        <w:tc>
          <w:tcPr>
            <w:tcW w:w="2405" w:type="dxa"/>
            <w:tcBorders>
              <w:top w:val="single" w:sz="4" w:space="0" w:color="auto"/>
              <w:left w:val="nil"/>
              <w:bottom w:val="single" w:sz="4" w:space="0" w:color="auto"/>
              <w:right w:val="single" w:sz="4" w:space="0" w:color="auto"/>
            </w:tcBorders>
            <w:shd w:val="clear" w:color="auto" w:fill="auto"/>
            <w:noWrap/>
            <w:vAlign w:val="center"/>
          </w:tcPr>
          <w:p w:rsidR="001D6653" w:rsidRPr="00407E3C" w:rsidRDefault="001D665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4 мет</w:t>
            </w:r>
            <w:proofErr w:type="gramStart"/>
            <w:r w:rsidRPr="00407E3C">
              <w:rPr>
                <w:rFonts w:ascii="Times New Roman" w:hAnsi="Times New Roman" w:cs="Times New Roman"/>
                <w:sz w:val="28"/>
                <w:szCs w:val="28"/>
              </w:rPr>
              <w:t>.</w:t>
            </w:r>
            <w:proofErr w:type="gramEnd"/>
            <w:r w:rsidRPr="00407E3C">
              <w:rPr>
                <w:rFonts w:ascii="Times New Roman" w:hAnsi="Times New Roman" w:cs="Times New Roman"/>
                <w:sz w:val="28"/>
                <w:szCs w:val="28"/>
              </w:rPr>
              <w:t xml:space="preserve"> </w:t>
            </w:r>
            <w:proofErr w:type="gramStart"/>
            <w:r w:rsidRPr="00407E3C">
              <w:rPr>
                <w:rFonts w:ascii="Times New Roman" w:hAnsi="Times New Roman" w:cs="Times New Roman"/>
                <w:sz w:val="28"/>
                <w:szCs w:val="28"/>
              </w:rPr>
              <w:t>о</w:t>
            </w:r>
            <w:proofErr w:type="gramEnd"/>
            <w:r w:rsidRPr="00407E3C">
              <w:rPr>
                <w:rFonts w:ascii="Times New Roman" w:hAnsi="Times New Roman" w:cs="Times New Roman"/>
                <w:sz w:val="28"/>
                <w:szCs w:val="28"/>
              </w:rPr>
              <w:t>поры освещения вдоль дороги через 25-30 м</w:t>
            </w:r>
          </w:p>
        </w:tc>
        <w:tc>
          <w:tcPr>
            <w:tcW w:w="4961" w:type="dxa"/>
            <w:tcBorders>
              <w:top w:val="single" w:sz="4" w:space="0" w:color="auto"/>
              <w:left w:val="nil"/>
              <w:bottom w:val="single" w:sz="4" w:space="0" w:color="auto"/>
              <w:right w:val="single" w:sz="4" w:space="0" w:color="auto"/>
            </w:tcBorders>
            <w:shd w:val="clear" w:color="auto" w:fill="auto"/>
            <w:vAlign w:val="center"/>
          </w:tcPr>
          <w:p w:rsidR="001D6653" w:rsidRPr="00407E3C" w:rsidRDefault="001D6653" w:rsidP="00407E3C">
            <w:pPr>
              <w:spacing w:after="0" w:line="240" w:lineRule="auto"/>
              <w:rPr>
                <w:rFonts w:ascii="Times New Roman" w:hAnsi="Times New Roman" w:cs="Times New Roman"/>
                <w:sz w:val="28"/>
                <w:szCs w:val="28"/>
              </w:rPr>
            </w:pPr>
            <w:r w:rsidRPr="00407E3C">
              <w:rPr>
                <w:rFonts w:ascii="Times New Roman" w:hAnsi="Times New Roman" w:cs="Times New Roman"/>
                <w:sz w:val="28"/>
                <w:szCs w:val="28"/>
              </w:rPr>
              <w:t xml:space="preserve"> </w:t>
            </w:r>
          </w:p>
        </w:tc>
      </w:tr>
      <w:tr w:rsidR="001D6653" w:rsidRPr="00407E3C" w:rsidTr="001D6653">
        <w:trPr>
          <w:trHeight w:val="26"/>
        </w:trPr>
        <w:tc>
          <w:tcPr>
            <w:tcW w:w="4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6653" w:rsidRPr="00407E3C" w:rsidRDefault="001D6653" w:rsidP="00407E3C">
            <w:pPr>
              <w:numPr>
                <w:ilvl w:val="0"/>
                <w:numId w:val="11"/>
              </w:numPr>
              <w:overflowPunct w:val="0"/>
              <w:autoSpaceDE w:val="0"/>
              <w:autoSpaceDN w:val="0"/>
              <w:adjustRightInd w:val="0"/>
              <w:spacing w:after="0" w:line="240" w:lineRule="auto"/>
              <w:jc w:val="center"/>
              <w:textAlignment w:val="baseline"/>
              <w:rPr>
                <w:rFonts w:ascii="Times New Roman" w:hAnsi="Times New Roman" w:cs="Times New Roman"/>
                <w:sz w:val="28"/>
                <w:szCs w:val="28"/>
              </w:rPr>
            </w:pPr>
          </w:p>
        </w:tc>
        <w:tc>
          <w:tcPr>
            <w:tcW w:w="2130" w:type="dxa"/>
            <w:tcBorders>
              <w:top w:val="single" w:sz="4" w:space="0" w:color="auto"/>
              <w:left w:val="nil"/>
              <w:bottom w:val="single" w:sz="4" w:space="0" w:color="auto"/>
              <w:right w:val="single" w:sz="4" w:space="0" w:color="auto"/>
            </w:tcBorders>
            <w:shd w:val="clear" w:color="auto" w:fill="auto"/>
            <w:noWrap/>
            <w:vAlign w:val="center"/>
          </w:tcPr>
          <w:p w:rsidR="001D6653" w:rsidRPr="00407E3C" w:rsidRDefault="001D6653" w:rsidP="00407E3C">
            <w:pPr>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1+55.78 – 6+31.44</w:t>
            </w:r>
          </w:p>
        </w:tc>
        <w:tc>
          <w:tcPr>
            <w:tcW w:w="2405" w:type="dxa"/>
            <w:tcBorders>
              <w:top w:val="single" w:sz="4" w:space="0" w:color="auto"/>
              <w:left w:val="nil"/>
              <w:bottom w:val="single" w:sz="4" w:space="0" w:color="auto"/>
              <w:right w:val="single" w:sz="4" w:space="0" w:color="auto"/>
            </w:tcBorders>
            <w:shd w:val="clear" w:color="auto" w:fill="auto"/>
            <w:noWrap/>
            <w:vAlign w:val="center"/>
          </w:tcPr>
          <w:p w:rsidR="001D6653" w:rsidRPr="00407E3C" w:rsidRDefault="001D6653" w:rsidP="00407E3C">
            <w:pPr>
              <w:spacing w:after="0" w:line="240" w:lineRule="auto"/>
              <w:jc w:val="center"/>
              <w:rPr>
                <w:rFonts w:ascii="Times New Roman" w:hAnsi="Times New Roman" w:cs="Times New Roman"/>
                <w:sz w:val="28"/>
                <w:szCs w:val="28"/>
              </w:rPr>
            </w:pPr>
          </w:p>
        </w:tc>
        <w:tc>
          <w:tcPr>
            <w:tcW w:w="4961" w:type="dxa"/>
            <w:tcBorders>
              <w:top w:val="single" w:sz="4" w:space="0" w:color="auto"/>
              <w:left w:val="nil"/>
              <w:bottom w:val="single" w:sz="4" w:space="0" w:color="auto"/>
              <w:right w:val="single" w:sz="4" w:space="0" w:color="auto"/>
            </w:tcBorders>
            <w:shd w:val="clear" w:color="auto" w:fill="auto"/>
            <w:vAlign w:val="center"/>
          </w:tcPr>
          <w:p w:rsidR="001D6653" w:rsidRPr="00407E3C" w:rsidRDefault="001D6653" w:rsidP="00407E3C">
            <w:pPr>
              <w:spacing w:after="0" w:line="240" w:lineRule="auto"/>
              <w:rPr>
                <w:rFonts w:ascii="Times New Roman" w:hAnsi="Times New Roman" w:cs="Times New Roman"/>
                <w:sz w:val="28"/>
                <w:szCs w:val="28"/>
              </w:rPr>
            </w:pPr>
            <w:r w:rsidRPr="00407E3C">
              <w:rPr>
                <w:rFonts w:ascii="Times New Roman" w:hAnsi="Times New Roman" w:cs="Times New Roman"/>
                <w:sz w:val="28"/>
                <w:szCs w:val="28"/>
              </w:rPr>
              <w:t>16 опор освещения вдоль дороги через 25-50 м</w:t>
            </w:r>
          </w:p>
        </w:tc>
      </w:tr>
      <w:tr w:rsidR="001D6653" w:rsidRPr="00407E3C" w:rsidTr="001D6653">
        <w:trPr>
          <w:trHeight w:val="435"/>
        </w:trPr>
        <w:tc>
          <w:tcPr>
            <w:tcW w:w="4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6653" w:rsidRPr="00407E3C" w:rsidRDefault="001D6653" w:rsidP="00407E3C">
            <w:pPr>
              <w:numPr>
                <w:ilvl w:val="0"/>
                <w:numId w:val="11"/>
              </w:numPr>
              <w:overflowPunct w:val="0"/>
              <w:autoSpaceDE w:val="0"/>
              <w:autoSpaceDN w:val="0"/>
              <w:adjustRightInd w:val="0"/>
              <w:spacing w:after="0" w:line="240" w:lineRule="auto"/>
              <w:jc w:val="center"/>
              <w:textAlignment w:val="baseline"/>
              <w:rPr>
                <w:rFonts w:ascii="Times New Roman" w:hAnsi="Times New Roman" w:cs="Times New Roman"/>
                <w:sz w:val="28"/>
                <w:szCs w:val="28"/>
              </w:rPr>
            </w:pPr>
          </w:p>
        </w:tc>
        <w:tc>
          <w:tcPr>
            <w:tcW w:w="2130" w:type="dxa"/>
            <w:tcBorders>
              <w:top w:val="single" w:sz="4" w:space="0" w:color="auto"/>
              <w:left w:val="nil"/>
              <w:bottom w:val="single" w:sz="4" w:space="0" w:color="auto"/>
              <w:right w:val="single" w:sz="4" w:space="0" w:color="auto"/>
            </w:tcBorders>
            <w:shd w:val="clear" w:color="auto" w:fill="auto"/>
            <w:noWrap/>
            <w:vAlign w:val="center"/>
          </w:tcPr>
          <w:p w:rsidR="001D6653" w:rsidRPr="00407E3C" w:rsidRDefault="001D6653" w:rsidP="00407E3C">
            <w:pPr>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1+72.70 – 1+84.14</w:t>
            </w:r>
          </w:p>
        </w:tc>
        <w:tc>
          <w:tcPr>
            <w:tcW w:w="2405" w:type="dxa"/>
            <w:tcBorders>
              <w:top w:val="single" w:sz="4" w:space="0" w:color="auto"/>
              <w:left w:val="nil"/>
              <w:bottom w:val="single" w:sz="4" w:space="0" w:color="auto"/>
              <w:right w:val="single" w:sz="4" w:space="0" w:color="auto"/>
            </w:tcBorders>
            <w:shd w:val="clear" w:color="auto" w:fill="auto"/>
            <w:noWrap/>
            <w:vAlign w:val="center"/>
          </w:tcPr>
          <w:p w:rsidR="001D6653" w:rsidRPr="00407E3C" w:rsidRDefault="001D6653" w:rsidP="00407E3C">
            <w:pPr>
              <w:spacing w:after="0" w:line="240" w:lineRule="auto"/>
              <w:jc w:val="center"/>
              <w:rPr>
                <w:rFonts w:ascii="Times New Roman" w:hAnsi="Times New Roman" w:cs="Times New Roman"/>
                <w:sz w:val="28"/>
                <w:szCs w:val="28"/>
              </w:rPr>
            </w:pPr>
          </w:p>
        </w:tc>
        <w:tc>
          <w:tcPr>
            <w:tcW w:w="4961" w:type="dxa"/>
            <w:tcBorders>
              <w:top w:val="single" w:sz="4" w:space="0" w:color="auto"/>
              <w:left w:val="nil"/>
              <w:bottom w:val="single" w:sz="4" w:space="0" w:color="auto"/>
              <w:right w:val="single" w:sz="4" w:space="0" w:color="auto"/>
            </w:tcBorders>
            <w:shd w:val="clear" w:color="auto" w:fill="auto"/>
            <w:vAlign w:val="center"/>
          </w:tcPr>
          <w:p w:rsidR="001D6653" w:rsidRPr="00407E3C" w:rsidRDefault="001D6653" w:rsidP="00407E3C">
            <w:pPr>
              <w:spacing w:after="0" w:line="240" w:lineRule="auto"/>
              <w:rPr>
                <w:rFonts w:ascii="Times New Roman" w:hAnsi="Times New Roman" w:cs="Times New Roman"/>
                <w:sz w:val="28"/>
                <w:szCs w:val="28"/>
              </w:rPr>
            </w:pPr>
            <w:r w:rsidRPr="00407E3C">
              <w:rPr>
                <w:rFonts w:ascii="Times New Roman" w:hAnsi="Times New Roman" w:cs="Times New Roman"/>
                <w:sz w:val="28"/>
                <w:szCs w:val="28"/>
              </w:rPr>
              <w:t>автовокзал</w:t>
            </w:r>
          </w:p>
        </w:tc>
      </w:tr>
      <w:tr w:rsidR="001D6653" w:rsidRPr="00407E3C" w:rsidTr="001D6653">
        <w:trPr>
          <w:trHeight w:val="26"/>
        </w:trPr>
        <w:tc>
          <w:tcPr>
            <w:tcW w:w="4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6653" w:rsidRPr="00407E3C" w:rsidRDefault="001D6653" w:rsidP="00407E3C">
            <w:pPr>
              <w:numPr>
                <w:ilvl w:val="0"/>
                <w:numId w:val="11"/>
              </w:numPr>
              <w:overflowPunct w:val="0"/>
              <w:autoSpaceDE w:val="0"/>
              <w:autoSpaceDN w:val="0"/>
              <w:adjustRightInd w:val="0"/>
              <w:spacing w:after="0" w:line="240" w:lineRule="auto"/>
              <w:jc w:val="center"/>
              <w:textAlignment w:val="baseline"/>
              <w:rPr>
                <w:rFonts w:ascii="Times New Roman" w:hAnsi="Times New Roman" w:cs="Times New Roman"/>
                <w:sz w:val="28"/>
                <w:szCs w:val="28"/>
              </w:rPr>
            </w:pPr>
          </w:p>
        </w:tc>
        <w:tc>
          <w:tcPr>
            <w:tcW w:w="2130" w:type="dxa"/>
            <w:tcBorders>
              <w:top w:val="single" w:sz="4" w:space="0" w:color="auto"/>
              <w:left w:val="nil"/>
              <w:bottom w:val="single" w:sz="4" w:space="0" w:color="auto"/>
              <w:right w:val="single" w:sz="4" w:space="0" w:color="auto"/>
            </w:tcBorders>
            <w:shd w:val="clear" w:color="auto" w:fill="auto"/>
            <w:noWrap/>
            <w:vAlign w:val="center"/>
          </w:tcPr>
          <w:p w:rsidR="001D6653" w:rsidRPr="00407E3C" w:rsidRDefault="001D6653" w:rsidP="00407E3C">
            <w:pPr>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3+32.18 – 3+34.23</w:t>
            </w:r>
          </w:p>
        </w:tc>
        <w:tc>
          <w:tcPr>
            <w:tcW w:w="2405" w:type="dxa"/>
            <w:tcBorders>
              <w:top w:val="single" w:sz="4" w:space="0" w:color="auto"/>
              <w:left w:val="nil"/>
              <w:bottom w:val="single" w:sz="4" w:space="0" w:color="auto"/>
              <w:right w:val="single" w:sz="4" w:space="0" w:color="auto"/>
            </w:tcBorders>
            <w:shd w:val="clear" w:color="auto" w:fill="auto"/>
            <w:noWrap/>
            <w:vAlign w:val="center"/>
          </w:tcPr>
          <w:p w:rsidR="001D6653" w:rsidRPr="00407E3C" w:rsidRDefault="001D6653" w:rsidP="00407E3C">
            <w:pPr>
              <w:spacing w:after="0" w:line="240" w:lineRule="auto"/>
              <w:jc w:val="center"/>
              <w:rPr>
                <w:rFonts w:ascii="Times New Roman" w:hAnsi="Times New Roman" w:cs="Times New Roman"/>
                <w:sz w:val="28"/>
                <w:szCs w:val="28"/>
              </w:rPr>
            </w:pPr>
          </w:p>
        </w:tc>
        <w:tc>
          <w:tcPr>
            <w:tcW w:w="4961" w:type="dxa"/>
            <w:tcBorders>
              <w:top w:val="single" w:sz="4" w:space="0" w:color="auto"/>
              <w:left w:val="nil"/>
              <w:bottom w:val="single" w:sz="4" w:space="0" w:color="auto"/>
              <w:right w:val="single" w:sz="4" w:space="0" w:color="auto"/>
            </w:tcBorders>
            <w:shd w:val="clear" w:color="auto" w:fill="auto"/>
            <w:vAlign w:val="center"/>
          </w:tcPr>
          <w:p w:rsidR="001D6653" w:rsidRPr="00407E3C" w:rsidRDefault="001D6653" w:rsidP="00407E3C">
            <w:pPr>
              <w:spacing w:after="0" w:line="240" w:lineRule="auto"/>
              <w:rPr>
                <w:rFonts w:ascii="Times New Roman" w:hAnsi="Times New Roman" w:cs="Times New Roman"/>
                <w:sz w:val="28"/>
                <w:szCs w:val="28"/>
              </w:rPr>
            </w:pPr>
            <w:r w:rsidRPr="00407E3C">
              <w:rPr>
                <w:rFonts w:ascii="Times New Roman" w:hAnsi="Times New Roman" w:cs="Times New Roman"/>
                <w:sz w:val="28"/>
                <w:szCs w:val="28"/>
              </w:rPr>
              <w:t>рекламный щит на 2 мет</w:t>
            </w:r>
            <w:proofErr w:type="gramStart"/>
            <w:r w:rsidRPr="00407E3C">
              <w:rPr>
                <w:rFonts w:ascii="Times New Roman" w:hAnsi="Times New Roman" w:cs="Times New Roman"/>
                <w:sz w:val="28"/>
                <w:szCs w:val="28"/>
              </w:rPr>
              <w:t>.</w:t>
            </w:r>
            <w:proofErr w:type="gramEnd"/>
            <w:r w:rsidRPr="00407E3C">
              <w:rPr>
                <w:rFonts w:ascii="Times New Roman" w:hAnsi="Times New Roman" w:cs="Times New Roman"/>
                <w:sz w:val="28"/>
                <w:szCs w:val="28"/>
              </w:rPr>
              <w:t xml:space="preserve"> </w:t>
            </w:r>
            <w:proofErr w:type="gramStart"/>
            <w:r w:rsidRPr="00407E3C">
              <w:rPr>
                <w:rFonts w:ascii="Times New Roman" w:hAnsi="Times New Roman" w:cs="Times New Roman"/>
                <w:sz w:val="28"/>
                <w:szCs w:val="28"/>
              </w:rPr>
              <w:t>о</w:t>
            </w:r>
            <w:proofErr w:type="gramEnd"/>
            <w:r w:rsidRPr="00407E3C">
              <w:rPr>
                <w:rFonts w:ascii="Times New Roman" w:hAnsi="Times New Roman" w:cs="Times New Roman"/>
                <w:sz w:val="28"/>
                <w:szCs w:val="28"/>
              </w:rPr>
              <w:t>порах на бет. фундаменте (</w:t>
            </w:r>
            <w:proofErr w:type="spellStart"/>
            <w:r w:rsidRPr="00407E3C">
              <w:rPr>
                <w:rFonts w:ascii="Times New Roman" w:hAnsi="Times New Roman" w:cs="Times New Roman"/>
                <w:sz w:val="28"/>
                <w:szCs w:val="28"/>
              </w:rPr>
              <w:t>S</w:t>
            </w:r>
            <w:r w:rsidRPr="00407E3C">
              <w:rPr>
                <w:rFonts w:ascii="Times New Roman" w:hAnsi="Times New Roman" w:cs="Times New Roman"/>
                <w:sz w:val="28"/>
                <w:szCs w:val="28"/>
                <w:vertAlign w:val="subscript"/>
              </w:rPr>
              <w:t>фунд</w:t>
            </w:r>
            <w:proofErr w:type="spellEnd"/>
            <w:r w:rsidRPr="00407E3C">
              <w:rPr>
                <w:rFonts w:ascii="Times New Roman" w:hAnsi="Times New Roman" w:cs="Times New Roman"/>
                <w:sz w:val="28"/>
                <w:szCs w:val="28"/>
                <w:vertAlign w:val="subscript"/>
              </w:rPr>
              <w:t>.</w:t>
            </w:r>
            <w:r w:rsidRPr="00407E3C">
              <w:rPr>
                <w:rFonts w:ascii="Times New Roman" w:hAnsi="Times New Roman" w:cs="Times New Roman"/>
                <w:sz w:val="28"/>
                <w:szCs w:val="28"/>
              </w:rPr>
              <w:t>=3.1 м</w:t>
            </w:r>
            <w:r w:rsidRPr="00407E3C">
              <w:rPr>
                <w:rFonts w:ascii="Times New Roman" w:hAnsi="Times New Roman" w:cs="Times New Roman"/>
                <w:sz w:val="28"/>
                <w:szCs w:val="28"/>
                <w:vertAlign w:val="superscript"/>
              </w:rPr>
              <w:t>2</w:t>
            </w:r>
            <w:r w:rsidRPr="00407E3C">
              <w:rPr>
                <w:rFonts w:ascii="Times New Roman" w:hAnsi="Times New Roman" w:cs="Times New Roman"/>
                <w:sz w:val="28"/>
                <w:szCs w:val="28"/>
              </w:rPr>
              <w:t>)</w:t>
            </w:r>
          </w:p>
        </w:tc>
      </w:tr>
      <w:tr w:rsidR="001D6653" w:rsidRPr="00407E3C" w:rsidTr="001D6653">
        <w:trPr>
          <w:trHeight w:val="26"/>
        </w:trPr>
        <w:tc>
          <w:tcPr>
            <w:tcW w:w="4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6653" w:rsidRPr="00407E3C" w:rsidRDefault="001D6653" w:rsidP="00407E3C">
            <w:pPr>
              <w:numPr>
                <w:ilvl w:val="0"/>
                <w:numId w:val="11"/>
              </w:numPr>
              <w:overflowPunct w:val="0"/>
              <w:autoSpaceDE w:val="0"/>
              <w:autoSpaceDN w:val="0"/>
              <w:adjustRightInd w:val="0"/>
              <w:spacing w:after="0" w:line="240" w:lineRule="auto"/>
              <w:jc w:val="center"/>
              <w:textAlignment w:val="baseline"/>
              <w:rPr>
                <w:rFonts w:ascii="Times New Roman" w:hAnsi="Times New Roman" w:cs="Times New Roman"/>
                <w:sz w:val="28"/>
                <w:szCs w:val="28"/>
              </w:rPr>
            </w:pPr>
          </w:p>
        </w:tc>
        <w:tc>
          <w:tcPr>
            <w:tcW w:w="2130" w:type="dxa"/>
            <w:tcBorders>
              <w:top w:val="single" w:sz="4" w:space="0" w:color="auto"/>
              <w:left w:val="nil"/>
              <w:bottom w:val="single" w:sz="4" w:space="0" w:color="auto"/>
              <w:right w:val="single" w:sz="4" w:space="0" w:color="auto"/>
            </w:tcBorders>
            <w:shd w:val="clear" w:color="auto" w:fill="auto"/>
            <w:noWrap/>
            <w:vAlign w:val="center"/>
          </w:tcPr>
          <w:p w:rsidR="001D6653" w:rsidRPr="00407E3C" w:rsidRDefault="001D6653" w:rsidP="00407E3C">
            <w:pPr>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3+47.52</w:t>
            </w:r>
          </w:p>
        </w:tc>
        <w:tc>
          <w:tcPr>
            <w:tcW w:w="2405" w:type="dxa"/>
            <w:tcBorders>
              <w:top w:val="single" w:sz="4" w:space="0" w:color="auto"/>
              <w:left w:val="nil"/>
              <w:bottom w:val="single" w:sz="4" w:space="0" w:color="auto"/>
              <w:right w:val="single" w:sz="4" w:space="0" w:color="auto"/>
            </w:tcBorders>
            <w:shd w:val="clear" w:color="auto" w:fill="auto"/>
            <w:noWrap/>
            <w:vAlign w:val="center"/>
          </w:tcPr>
          <w:p w:rsidR="001D6653" w:rsidRPr="00407E3C" w:rsidRDefault="001D665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рекламный щит на одной мет</w:t>
            </w:r>
            <w:proofErr w:type="gramStart"/>
            <w:r w:rsidRPr="00407E3C">
              <w:rPr>
                <w:rFonts w:ascii="Times New Roman" w:hAnsi="Times New Roman" w:cs="Times New Roman"/>
                <w:sz w:val="28"/>
                <w:szCs w:val="28"/>
              </w:rPr>
              <w:t>.</w:t>
            </w:r>
            <w:proofErr w:type="gramEnd"/>
            <w:r w:rsidRPr="00407E3C">
              <w:rPr>
                <w:rFonts w:ascii="Times New Roman" w:hAnsi="Times New Roman" w:cs="Times New Roman"/>
                <w:sz w:val="28"/>
                <w:szCs w:val="28"/>
              </w:rPr>
              <w:t xml:space="preserve"> </w:t>
            </w:r>
            <w:proofErr w:type="gramStart"/>
            <w:r w:rsidRPr="00407E3C">
              <w:rPr>
                <w:rFonts w:ascii="Times New Roman" w:hAnsi="Times New Roman" w:cs="Times New Roman"/>
                <w:sz w:val="28"/>
                <w:szCs w:val="28"/>
              </w:rPr>
              <w:t>о</w:t>
            </w:r>
            <w:proofErr w:type="gramEnd"/>
            <w:r w:rsidRPr="00407E3C">
              <w:rPr>
                <w:rFonts w:ascii="Times New Roman" w:hAnsi="Times New Roman" w:cs="Times New Roman"/>
                <w:sz w:val="28"/>
                <w:szCs w:val="28"/>
              </w:rPr>
              <w:t>поре</w:t>
            </w:r>
          </w:p>
        </w:tc>
        <w:tc>
          <w:tcPr>
            <w:tcW w:w="4961" w:type="dxa"/>
            <w:tcBorders>
              <w:top w:val="single" w:sz="4" w:space="0" w:color="auto"/>
              <w:left w:val="nil"/>
              <w:bottom w:val="single" w:sz="4" w:space="0" w:color="auto"/>
              <w:right w:val="single" w:sz="4" w:space="0" w:color="auto"/>
            </w:tcBorders>
            <w:shd w:val="clear" w:color="auto" w:fill="auto"/>
            <w:vAlign w:val="center"/>
          </w:tcPr>
          <w:p w:rsidR="001D6653" w:rsidRPr="00407E3C" w:rsidRDefault="001D6653" w:rsidP="00407E3C">
            <w:pPr>
              <w:spacing w:after="0" w:line="240" w:lineRule="auto"/>
              <w:rPr>
                <w:rFonts w:ascii="Times New Roman" w:hAnsi="Times New Roman" w:cs="Times New Roman"/>
                <w:sz w:val="28"/>
                <w:szCs w:val="28"/>
              </w:rPr>
            </w:pPr>
          </w:p>
        </w:tc>
      </w:tr>
      <w:tr w:rsidR="001D6653" w:rsidRPr="00407E3C" w:rsidTr="001D6653">
        <w:trPr>
          <w:trHeight w:val="26"/>
        </w:trPr>
        <w:tc>
          <w:tcPr>
            <w:tcW w:w="4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6653" w:rsidRPr="00407E3C" w:rsidRDefault="001D6653" w:rsidP="00407E3C">
            <w:pPr>
              <w:numPr>
                <w:ilvl w:val="0"/>
                <w:numId w:val="11"/>
              </w:numPr>
              <w:overflowPunct w:val="0"/>
              <w:autoSpaceDE w:val="0"/>
              <w:autoSpaceDN w:val="0"/>
              <w:adjustRightInd w:val="0"/>
              <w:spacing w:after="0" w:line="240" w:lineRule="auto"/>
              <w:jc w:val="center"/>
              <w:textAlignment w:val="baseline"/>
              <w:rPr>
                <w:rFonts w:ascii="Times New Roman" w:hAnsi="Times New Roman" w:cs="Times New Roman"/>
                <w:sz w:val="28"/>
                <w:szCs w:val="28"/>
              </w:rPr>
            </w:pPr>
          </w:p>
        </w:tc>
        <w:tc>
          <w:tcPr>
            <w:tcW w:w="2130" w:type="dxa"/>
            <w:tcBorders>
              <w:top w:val="single" w:sz="4" w:space="0" w:color="auto"/>
              <w:left w:val="nil"/>
              <w:bottom w:val="single" w:sz="4" w:space="0" w:color="auto"/>
              <w:right w:val="single" w:sz="4" w:space="0" w:color="auto"/>
            </w:tcBorders>
            <w:shd w:val="clear" w:color="auto" w:fill="auto"/>
            <w:noWrap/>
            <w:vAlign w:val="center"/>
          </w:tcPr>
          <w:p w:rsidR="001D6653" w:rsidRPr="00407E3C" w:rsidRDefault="001D6653" w:rsidP="00407E3C">
            <w:pPr>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3+80.90</w:t>
            </w:r>
          </w:p>
        </w:tc>
        <w:tc>
          <w:tcPr>
            <w:tcW w:w="2405" w:type="dxa"/>
            <w:tcBorders>
              <w:top w:val="single" w:sz="4" w:space="0" w:color="auto"/>
              <w:left w:val="nil"/>
              <w:bottom w:val="single" w:sz="4" w:space="0" w:color="auto"/>
              <w:right w:val="single" w:sz="4" w:space="0" w:color="auto"/>
            </w:tcBorders>
            <w:shd w:val="clear" w:color="auto" w:fill="auto"/>
            <w:noWrap/>
            <w:vAlign w:val="center"/>
          </w:tcPr>
          <w:p w:rsidR="001D6653" w:rsidRPr="00407E3C" w:rsidRDefault="001D6653" w:rsidP="00407E3C">
            <w:pPr>
              <w:spacing w:after="0" w:line="240" w:lineRule="auto"/>
              <w:jc w:val="center"/>
              <w:rPr>
                <w:rFonts w:ascii="Times New Roman" w:hAnsi="Times New Roman" w:cs="Times New Roman"/>
                <w:sz w:val="28"/>
                <w:szCs w:val="28"/>
              </w:rPr>
            </w:pPr>
          </w:p>
        </w:tc>
        <w:tc>
          <w:tcPr>
            <w:tcW w:w="4961" w:type="dxa"/>
            <w:tcBorders>
              <w:top w:val="single" w:sz="4" w:space="0" w:color="auto"/>
              <w:left w:val="nil"/>
              <w:bottom w:val="single" w:sz="4" w:space="0" w:color="auto"/>
              <w:right w:val="single" w:sz="4" w:space="0" w:color="auto"/>
            </w:tcBorders>
            <w:shd w:val="clear" w:color="auto" w:fill="auto"/>
            <w:vAlign w:val="center"/>
          </w:tcPr>
          <w:p w:rsidR="001D6653" w:rsidRPr="00407E3C" w:rsidRDefault="001D6653" w:rsidP="00407E3C">
            <w:pPr>
              <w:spacing w:after="0" w:line="240" w:lineRule="auto"/>
              <w:rPr>
                <w:rFonts w:ascii="Times New Roman" w:hAnsi="Times New Roman" w:cs="Times New Roman"/>
                <w:sz w:val="28"/>
                <w:szCs w:val="28"/>
              </w:rPr>
            </w:pPr>
            <w:r w:rsidRPr="00407E3C">
              <w:rPr>
                <w:rFonts w:ascii="Times New Roman" w:hAnsi="Times New Roman" w:cs="Times New Roman"/>
                <w:sz w:val="28"/>
                <w:szCs w:val="28"/>
              </w:rPr>
              <w:t>мет</w:t>
            </w:r>
            <w:proofErr w:type="gramStart"/>
            <w:r w:rsidRPr="00407E3C">
              <w:rPr>
                <w:rFonts w:ascii="Times New Roman" w:hAnsi="Times New Roman" w:cs="Times New Roman"/>
                <w:sz w:val="28"/>
                <w:szCs w:val="28"/>
              </w:rPr>
              <w:t>.</w:t>
            </w:r>
            <w:proofErr w:type="gramEnd"/>
            <w:r w:rsidRPr="00407E3C">
              <w:rPr>
                <w:rFonts w:ascii="Times New Roman" w:hAnsi="Times New Roman" w:cs="Times New Roman"/>
                <w:sz w:val="28"/>
                <w:szCs w:val="28"/>
              </w:rPr>
              <w:t xml:space="preserve"> </w:t>
            </w:r>
            <w:proofErr w:type="gramStart"/>
            <w:r w:rsidRPr="00407E3C">
              <w:rPr>
                <w:rFonts w:ascii="Times New Roman" w:hAnsi="Times New Roman" w:cs="Times New Roman"/>
                <w:sz w:val="28"/>
                <w:szCs w:val="28"/>
              </w:rPr>
              <w:t>о</w:t>
            </w:r>
            <w:proofErr w:type="gramEnd"/>
            <w:r w:rsidRPr="00407E3C">
              <w:rPr>
                <w:rFonts w:ascii="Times New Roman" w:hAnsi="Times New Roman" w:cs="Times New Roman"/>
                <w:sz w:val="28"/>
                <w:szCs w:val="28"/>
              </w:rPr>
              <w:t>пора освещения вдоль съезда к АЗС</w:t>
            </w:r>
          </w:p>
        </w:tc>
      </w:tr>
      <w:tr w:rsidR="001D6653" w:rsidRPr="00407E3C" w:rsidTr="001D6653">
        <w:trPr>
          <w:trHeight w:val="26"/>
        </w:trPr>
        <w:tc>
          <w:tcPr>
            <w:tcW w:w="4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6653" w:rsidRPr="00407E3C" w:rsidRDefault="001D6653" w:rsidP="00407E3C">
            <w:pPr>
              <w:numPr>
                <w:ilvl w:val="0"/>
                <w:numId w:val="11"/>
              </w:numPr>
              <w:overflowPunct w:val="0"/>
              <w:autoSpaceDE w:val="0"/>
              <w:autoSpaceDN w:val="0"/>
              <w:adjustRightInd w:val="0"/>
              <w:spacing w:after="0" w:line="240" w:lineRule="auto"/>
              <w:jc w:val="center"/>
              <w:textAlignment w:val="baseline"/>
              <w:rPr>
                <w:rFonts w:ascii="Times New Roman" w:hAnsi="Times New Roman" w:cs="Times New Roman"/>
                <w:sz w:val="28"/>
                <w:szCs w:val="28"/>
              </w:rPr>
            </w:pPr>
          </w:p>
        </w:tc>
        <w:tc>
          <w:tcPr>
            <w:tcW w:w="2130" w:type="dxa"/>
            <w:tcBorders>
              <w:top w:val="single" w:sz="4" w:space="0" w:color="auto"/>
              <w:left w:val="nil"/>
              <w:bottom w:val="single" w:sz="4" w:space="0" w:color="auto"/>
              <w:right w:val="single" w:sz="4" w:space="0" w:color="auto"/>
            </w:tcBorders>
            <w:shd w:val="clear" w:color="auto" w:fill="auto"/>
            <w:noWrap/>
            <w:vAlign w:val="center"/>
          </w:tcPr>
          <w:p w:rsidR="001D6653" w:rsidRPr="00407E3C" w:rsidRDefault="001D6653" w:rsidP="00407E3C">
            <w:pPr>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3+83.33</w:t>
            </w:r>
          </w:p>
        </w:tc>
        <w:tc>
          <w:tcPr>
            <w:tcW w:w="2405" w:type="dxa"/>
            <w:tcBorders>
              <w:top w:val="single" w:sz="4" w:space="0" w:color="auto"/>
              <w:left w:val="nil"/>
              <w:bottom w:val="single" w:sz="4" w:space="0" w:color="auto"/>
              <w:right w:val="single" w:sz="4" w:space="0" w:color="auto"/>
            </w:tcBorders>
            <w:shd w:val="clear" w:color="auto" w:fill="auto"/>
            <w:noWrap/>
            <w:vAlign w:val="center"/>
          </w:tcPr>
          <w:p w:rsidR="001D6653" w:rsidRPr="00407E3C" w:rsidRDefault="001D6653" w:rsidP="00407E3C">
            <w:pPr>
              <w:spacing w:after="0" w:line="240" w:lineRule="auto"/>
              <w:jc w:val="center"/>
              <w:rPr>
                <w:rFonts w:ascii="Times New Roman" w:hAnsi="Times New Roman" w:cs="Times New Roman"/>
                <w:sz w:val="28"/>
                <w:szCs w:val="28"/>
              </w:rPr>
            </w:pPr>
          </w:p>
        </w:tc>
        <w:tc>
          <w:tcPr>
            <w:tcW w:w="4961" w:type="dxa"/>
            <w:tcBorders>
              <w:top w:val="single" w:sz="4" w:space="0" w:color="auto"/>
              <w:left w:val="nil"/>
              <w:bottom w:val="single" w:sz="4" w:space="0" w:color="auto"/>
              <w:right w:val="single" w:sz="4" w:space="0" w:color="auto"/>
            </w:tcBorders>
            <w:shd w:val="clear" w:color="auto" w:fill="auto"/>
            <w:vAlign w:val="center"/>
          </w:tcPr>
          <w:p w:rsidR="001D6653" w:rsidRPr="00407E3C" w:rsidRDefault="001D6653" w:rsidP="00407E3C">
            <w:pPr>
              <w:spacing w:after="0" w:line="240" w:lineRule="auto"/>
              <w:rPr>
                <w:rFonts w:ascii="Times New Roman" w:hAnsi="Times New Roman" w:cs="Times New Roman"/>
                <w:sz w:val="28"/>
                <w:szCs w:val="28"/>
              </w:rPr>
            </w:pPr>
            <w:r w:rsidRPr="00407E3C">
              <w:rPr>
                <w:rFonts w:ascii="Times New Roman" w:hAnsi="Times New Roman" w:cs="Times New Roman"/>
                <w:sz w:val="28"/>
                <w:szCs w:val="28"/>
              </w:rPr>
              <w:t>инф. стенд вдоль съезда к АЗС на 2 мет</w:t>
            </w:r>
            <w:proofErr w:type="gramStart"/>
            <w:r w:rsidRPr="00407E3C">
              <w:rPr>
                <w:rFonts w:ascii="Times New Roman" w:hAnsi="Times New Roman" w:cs="Times New Roman"/>
                <w:sz w:val="28"/>
                <w:szCs w:val="28"/>
              </w:rPr>
              <w:t>.</w:t>
            </w:r>
            <w:proofErr w:type="gramEnd"/>
            <w:r w:rsidRPr="00407E3C">
              <w:rPr>
                <w:rFonts w:ascii="Times New Roman" w:hAnsi="Times New Roman" w:cs="Times New Roman"/>
                <w:sz w:val="28"/>
                <w:szCs w:val="28"/>
              </w:rPr>
              <w:t xml:space="preserve"> </w:t>
            </w:r>
            <w:proofErr w:type="gramStart"/>
            <w:r w:rsidRPr="00407E3C">
              <w:rPr>
                <w:rFonts w:ascii="Times New Roman" w:hAnsi="Times New Roman" w:cs="Times New Roman"/>
                <w:sz w:val="28"/>
                <w:szCs w:val="28"/>
              </w:rPr>
              <w:t>о</w:t>
            </w:r>
            <w:proofErr w:type="gramEnd"/>
            <w:r w:rsidRPr="00407E3C">
              <w:rPr>
                <w:rFonts w:ascii="Times New Roman" w:hAnsi="Times New Roman" w:cs="Times New Roman"/>
                <w:sz w:val="28"/>
                <w:szCs w:val="28"/>
              </w:rPr>
              <w:t>порах</w:t>
            </w:r>
          </w:p>
        </w:tc>
      </w:tr>
      <w:tr w:rsidR="001D6653" w:rsidRPr="00407E3C" w:rsidTr="001D6653">
        <w:trPr>
          <w:trHeight w:val="26"/>
        </w:trPr>
        <w:tc>
          <w:tcPr>
            <w:tcW w:w="4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6653" w:rsidRPr="00407E3C" w:rsidRDefault="001D6653" w:rsidP="00407E3C">
            <w:pPr>
              <w:numPr>
                <w:ilvl w:val="0"/>
                <w:numId w:val="11"/>
              </w:numPr>
              <w:overflowPunct w:val="0"/>
              <w:autoSpaceDE w:val="0"/>
              <w:autoSpaceDN w:val="0"/>
              <w:adjustRightInd w:val="0"/>
              <w:spacing w:after="0" w:line="240" w:lineRule="auto"/>
              <w:jc w:val="center"/>
              <w:textAlignment w:val="baseline"/>
              <w:rPr>
                <w:rFonts w:ascii="Times New Roman" w:hAnsi="Times New Roman" w:cs="Times New Roman"/>
                <w:sz w:val="28"/>
                <w:szCs w:val="28"/>
              </w:rPr>
            </w:pPr>
          </w:p>
        </w:tc>
        <w:tc>
          <w:tcPr>
            <w:tcW w:w="2130" w:type="dxa"/>
            <w:tcBorders>
              <w:top w:val="single" w:sz="4" w:space="0" w:color="auto"/>
              <w:left w:val="nil"/>
              <w:bottom w:val="single" w:sz="4" w:space="0" w:color="auto"/>
              <w:right w:val="single" w:sz="4" w:space="0" w:color="auto"/>
            </w:tcBorders>
            <w:shd w:val="clear" w:color="auto" w:fill="auto"/>
            <w:noWrap/>
            <w:vAlign w:val="center"/>
          </w:tcPr>
          <w:p w:rsidR="001D6653" w:rsidRPr="00407E3C" w:rsidRDefault="001D6653" w:rsidP="00407E3C">
            <w:pPr>
              <w:spacing w:after="0" w:line="240" w:lineRule="auto"/>
              <w:ind w:left="-108" w:right="-108"/>
              <w:jc w:val="center"/>
              <w:rPr>
                <w:rFonts w:ascii="Times New Roman" w:hAnsi="Times New Roman" w:cs="Times New Roman"/>
                <w:sz w:val="28"/>
                <w:szCs w:val="28"/>
              </w:rPr>
            </w:pPr>
            <w:r w:rsidRPr="00407E3C">
              <w:rPr>
                <w:rFonts w:ascii="Times New Roman" w:hAnsi="Times New Roman" w:cs="Times New Roman"/>
                <w:sz w:val="28"/>
                <w:szCs w:val="28"/>
              </w:rPr>
              <w:t>3+87.79</w:t>
            </w:r>
          </w:p>
        </w:tc>
        <w:tc>
          <w:tcPr>
            <w:tcW w:w="2405" w:type="dxa"/>
            <w:tcBorders>
              <w:top w:val="single" w:sz="4" w:space="0" w:color="auto"/>
              <w:left w:val="nil"/>
              <w:bottom w:val="single" w:sz="4" w:space="0" w:color="auto"/>
              <w:right w:val="single" w:sz="4" w:space="0" w:color="auto"/>
            </w:tcBorders>
            <w:shd w:val="clear" w:color="auto" w:fill="auto"/>
            <w:noWrap/>
            <w:vAlign w:val="center"/>
          </w:tcPr>
          <w:p w:rsidR="001D6653" w:rsidRPr="00407E3C" w:rsidRDefault="001D6653" w:rsidP="00407E3C">
            <w:pPr>
              <w:spacing w:after="0" w:line="240" w:lineRule="auto"/>
              <w:jc w:val="center"/>
              <w:rPr>
                <w:rFonts w:ascii="Times New Roman" w:hAnsi="Times New Roman" w:cs="Times New Roman"/>
                <w:sz w:val="28"/>
                <w:szCs w:val="28"/>
              </w:rPr>
            </w:pPr>
          </w:p>
        </w:tc>
        <w:tc>
          <w:tcPr>
            <w:tcW w:w="4961" w:type="dxa"/>
            <w:tcBorders>
              <w:top w:val="single" w:sz="4" w:space="0" w:color="auto"/>
              <w:left w:val="nil"/>
              <w:bottom w:val="single" w:sz="4" w:space="0" w:color="auto"/>
              <w:right w:val="single" w:sz="4" w:space="0" w:color="auto"/>
            </w:tcBorders>
            <w:shd w:val="clear" w:color="auto" w:fill="auto"/>
            <w:vAlign w:val="center"/>
          </w:tcPr>
          <w:p w:rsidR="001D6653" w:rsidRPr="00407E3C" w:rsidRDefault="001D6653" w:rsidP="00407E3C">
            <w:pPr>
              <w:spacing w:after="0" w:line="240" w:lineRule="auto"/>
              <w:rPr>
                <w:rFonts w:ascii="Times New Roman" w:hAnsi="Times New Roman" w:cs="Times New Roman"/>
                <w:sz w:val="28"/>
                <w:szCs w:val="28"/>
              </w:rPr>
            </w:pPr>
            <w:r w:rsidRPr="00407E3C">
              <w:rPr>
                <w:rFonts w:ascii="Times New Roman" w:hAnsi="Times New Roman" w:cs="Times New Roman"/>
                <w:sz w:val="28"/>
                <w:szCs w:val="28"/>
              </w:rPr>
              <w:t>инф. стенд вдоль съезда к АЗС на 2 мет</w:t>
            </w:r>
            <w:proofErr w:type="gramStart"/>
            <w:r w:rsidRPr="00407E3C">
              <w:rPr>
                <w:rFonts w:ascii="Times New Roman" w:hAnsi="Times New Roman" w:cs="Times New Roman"/>
                <w:sz w:val="28"/>
                <w:szCs w:val="28"/>
              </w:rPr>
              <w:t>.</w:t>
            </w:r>
            <w:proofErr w:type="gramEnd"/>
            <w:r w:rsidRPr="00407E3C">
              <w:rPr>
                <w:rFonts w:ascii="Times New Roman" w:hAnsi="Times New Roman" w:cs="Times New Roman"/>
                <w:sz w:val="28"/>
                <w:szCs w:val="28"/>
              </w:rPr>
              <w:t xml:space="preserve"> </w:t>
            </w:r>
            <w:proofErr w:type="gramStart"/>
            <w:r w:rsidRPr="00407E3C">
              <w:rPr>
                <w:rFonts w:ascii="Times New Roman" w:hAnsi="Times New Roman" w:cs="Times New Roman"/>
                <w:sz w:val="28"/>
                <w:szCs w:val="28"/>
              </w:rPr>
              <w:t>о</w:t>
            </w:r>
            <w:proofErr w:type="gramEnd"/>
            <w:r w:rsidRPr="00407E3C">
              <w:rPr>
                <w:rFonts w:ascii="Times New Roman" w:hAnsi="Times New Roman" w:cs="Times New Roman"/>
                <w:sz w:val="28"/>
                <w:szCs w:val="28"/>
              </w:rPr>
              <w:t>порах</w:t>
            </w:r>
          </w:p>
        </w:tc>
      </w:tr>
    </w:tbl>
    <w:p w:rsidR="004B1D26" w:rsidRPr="00407E3C" w:rsidRDefault="004B1D26" w:rsidP="00407E3C">
      <w:pPr>
        <w:pStyle w:val="31"/>
        <w:jc w:val="left"/>
      </w:pPr>
    </w:p>
    <w:p w:rsidR="00286F8A" w:rsidRPr="00407E3C" w:rsidRDefault="00286F8A" w:rsidP="00407E3C">
      <w:pPr>
        <w:pStyle w:val="15"/>
      </w:pPr>
      <w:r w:rsidRPr="00407E3C">
        <w:t xml:space="preserve">Обслуживание пассажирских перевозок на рассматриваемой территории, как и в настоящее время, будет осуществляться посредством существующих маршрутов общественного транспорта. </w:t>
      </w:r>
    </w:p>
    <w:p w:rsidR="00286F8A" w:rsidRPr="00407E3C" w:rsidRDefault="001D6653" w:rsidP="00407E3C">
      <w:pPr>
        <w:pStyle w:val="15"/>
      </w:pPr>
      <w:r w:rsidRPr="00407E3C">
        <w:t>Снос зданий и сооружений, переселение людей проектом не предусматривается</w:t>
      </w:r>
      <w:r w:rsidR="00C73496" w:rsidRPr="00407E3C">
        <w:t>.</w:t>
      </w:r>
    </w:p>
    <w:p w:rsidR="00286F8A" w:rsidRPr="00407E3C" w:rsidRDefault="00286F8A" w:rsidP="00407E3C">
      <w:pPr>
        <w:pStyle w:val="15"/>
      </w:pPr>
      <w:r w:rsidRPr="00407E3C">
        <w:t>Организация и безопасность дорожного движения</w:t>
      </w:r>
    </w:p>
    <w:p w:rsidR="00286F8A" w:rsidRPr="00407E3C" w:rsidRDefault="00286F8A" w:rsidP="00407E3C">
      <w:pPr>
        <w:pStyle w:val="15"/>
      </w:pPr>
      <w:r w:rsidRPr="00407E3C">
        <w:t>Принятые проектом решения в соответствии с требованиями СП 34.133330.2010 Актуализированной редакции «СНиП 2.05.02-85* Автомобильные дороги» позволяют обеспечить безопасность и организацию движения улично-дорожной сети в границах проектирования.</w:t>
      </w:r>
    </w:p>
    <w:p w:rsidR="004B2400" w:rsidRPr="00407E3C" w:rsidRDefault="004B2400" w:rsidP="00407E3C">
      <w:pPr>
        <w:pStyle w:val="15"/>
      </w:pPr>
    </w:p>
    <w:p w:rsidR="000B0379" w:rsidRPr="00407E3C" w:rsidRDefault="00601356" w:rsidP="00407E3C">
      <w:pPr>
        <w:pStyle w:val="11"/>
        <w:outlineLvl w:val="2"/>
        <w:rPr>
          <w:b w:val="0"/>
        </w:rPr>
      </w:pPr>
      <w:bookmarkStart w:id="68" w:name="_Toc431911365"/>
      <w:bookmarkStart w:id="69" w:name="_Toc455005685"/>
      <w:r w:rsidRPr="00407E3C">
        <w:rPr>
          <w:b w:val="0"/>
        </w:rPr>
        <w:t>2.4.6</w:t>
      </w:r>
      <w:r w:rsidR="00C4478F" w:rsidRPr="00407E3C">
        <w:rPr>
          <w:b w:val="0"/>
        </w:rPr>
        <w:t>.</w:t>
      </w:r>
      <w:r w:rsidR="000B0379" w:rsidRPr="00407E3C">
        <w:rPr>
          <w:b w:val="0"/>
        </w:rPr>
        <w:t xml:space="preserve"> </w:t>
      </w:r>
      <w:bookmarkEnd w:id="68"/>
      <w:r w:rsidRPr="00407E3C">
        <w:rPr>
          <w:b w:val="0"/>
        </w:rPr>
        <w:t>Характеристика развития инженерно-технического обеспечения</w:t>
      </w:r>
      <w:bookmarkEnd w:id="69"/>
    </w:p>
    <w:p w:rsidR="00FB3EB6" w:rsidRPr="00407E3C" w:rsidRDefault="00FB3EB6" w:rsidP="00407E3C">
      <w:pPr>
        <w:pStyle w:val="15"/>
      </w:pPr>
    </w:p>
    <w:p w:rsidR="00706195" w:rsidRPr="00407E3C" w:rsidRDefault="00D30FB2" w:rsidP="00407E3C">
      <w:pPr>
        <w:pStyle w:val="15"/>
      </w:pPr>
      <w:r w:rsidRPr="00407E3C">
        <w:t>Проектом планировки территории</w:t>
      </w:r>
      <w:r w:rsidR="00706195" w:rsidRPr="00407E3C">
        <w:t xml:space="preserve"> предусматривается переустройство коммуникаций:</w:t>
      </w:r>
    </w:p>
    <w:p w:rsidR="00706195" w:rsidRPr="00407E3C" w:rsidRDefault="007018A2" w:rsidP="00407E3C">
      <w:pPr>
        <w:pStyle w:val="a8"/>
        <w:spacing w:after="0"/>
        <w:ind w:firstLine="709"/>
        <w:jc w:val="both"/>
        <w:rPr>
          <w:sz w:val="28"/>
          <w:szCs w:val="28"/>
        </w:rPr>
      </w:pPr>
      <w:r w:rsidRPr="00407E3C">
        <w:rPr>
          <w:sz w:val="28"/>
          <w:szCs w:val="28"/>
        </w:rPr>
        <w:t>линии связи;</w:t>
      </w:r>
    </w:p>
    <w:p w:rsidR="00421545" w:rsidRPr="00407E3C" w:rsidRDefault="00706195" w:rsidP="00407E3C">
      <w:pPr>
        <w:pStyle w:val="a8"/>
        <w:spacing w:after="0"/>
        <w:ind w:firstLine="709"/>
        <w:jc w:val="both"/>
        <w:rPr>
          <w:sz w:val="28"/>
          <w:szCs w:val="28"/>
        </w:rPr>
      </w:pPr>
      <w:r w:rsidRPr="00407E3C">
        <w:rPr>
          <w:sz w:val="28"/>
          <w:szCs w:val="28"/>
        </w:rPr>
        <w:t>переустройство коммуник</w:t>
      </w:r>
      <w:r w:rsidR="00421545" w:rsidRPr="00407E3C">
        <w:rPr>
          <w:sz w:val="28"/>
          <w:szCs w:val="28"/>
        </w:rPr>
        <w:t>аций наружного электроосвещения;</w:t>
      </w:r>
    </w:p>
    <w:p w:rsidR="00706195" w:rsidRPr="00407E3C" w:rsidRDefault="00706195" w:rsidP="00407E3C">
      <w:pPr>
        <w:pStyle w:val="a8"/>
        <w:spacing w:after="0"/>
        <w:ind w:firstLine="709"/>
        <w:jc w:val="both"/>
        <w:rPr>
          <w:sz w:val="28"/>
          <w:szCs w:val="28"/>
        </w:rPr>
      </w:pPr>
      <w:r w:rsidRPr="00407E3C">
        <w:rPr>
          <w:sz w:val="28"/>
          <w:szCs w:val="28"/>
        </w:rPr>
        <w:t xml:space="preserve">переустройство воздушной линии электропередач </w:t>
      </w:r>
      <w:proofErr w:type="gramStart"/>
      <w:r w:rsidRPr="00407E3C">
        <w:rPr>
          <w:sz w:val="28"/>
          <w:szCs w:val="28"/>
        </w:rPr>
        <w:t>ВЛ</w:t>
      </w:r>
      <w:proofErr w:type="gramEnd"/>
      <w:r w:rsidRPr="00407E3C">
        <w:rPr>
          <w:sz w:val="28"/>
          <w:szCs w:val="28"/>
        </w:rPr>
        <w:t xml:space="preserve"> 0,4- </w:t>
      </w:r>
      <w:proofErr w:type="spellStart"/>
      <w:r w:rsidRPr="00407E3C">
        <w:rPr>
          <w:sz w:val="28"/>
          <w:szCs w:val="28"/>
        </w:rPr>
        <w:t>кВ</w:t>
      </w:r>
      <w:r w:rsidR="00421545" w:rsidRPr="00407E3C">
        <w:rPr>
          <w:sz w:val="28"/>
          <w:szCs w:val="28"/>
        </w:rPr>
        <w:t>.</w:t>
      </w:r>
      <w:proofErr w:type="spellEnd"/>
      <w:r w:rsidRPr="00407E3C">
        <w:rPr>
          <w:sz w:val="28"/>
          <w:szCs w:val="28"/>
        </w:rPr>
        <w:t xml:space="preserve"> </w:t>
      </w:r>
    </w:p>
    <w:p w:rsidR="00706195" w:rsidRPr="00407E3C" w:rsidRDefault="00706195" w:rsidP="00407E3C">
      <w:pPr>
        <w:pStyle w:val="33"/>
        <w:spacing w:after="0"/>
        <w:ind w:left="0" w:firstLine="709"/>
        <w:jc w:val="both"/>
        <w:rPr>
          <w:sz w:val="28"/>
          <w:szCs w:val="28"/>
        </w:rPr>
      </w:pPr>
      <w:r w:rsidRPr="00407E3C">
        <w:rPr>
          <w:sz w:val="28"/>
          <w:szCs w:val="28"/>
        </w:rPr>
        <w:t>Организация поверхностного стока предусмотрена путем выполнения вертикальной планировки территории и устройства водостоков.</w:t>
      </w:r>
    </w:p>
    <w:p w:rsidR="00706195" w:rsidRPr="00407E3C" w:rsidRDefault="00706195" w:rsidP="00407E3C">
      <w:pPr>
        <w:tabs>
          <w:tab w:val="left" w:pos="142"/>
        </w:tabs>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Водоотвод по трассе на участке работ осуществляется за счет рельефа местности, кюветов  и искусственных водоотводных сооружений.</w:t>
      </w:r>
    </w:p>
    <w:p w:rsidR="00440479" w:rsidRPr="00407E3C" w:rsidRDefault="00706195" w:rsidP="00407E3C">
      <w:pPr>
        <w:tabs>
          <w:tab w:val="left" w:pos="142"/>
        </w:tabs>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lastRenderedPageBreak/>
        <w:t xml:space="preserve">Так же </w:t>
      </w:r>
      <w:proofErr w:type="gramStart"/>
      <w:r w:rsidRPr="00407E3C">
        <w:rPr>
          <w:rFonts w:ascii="Times New Roman" w:hAnsi="Times New Roman" w:cs="Times New Roman"/>
          <w:sz w:val="28"/>
          <w:szCs w:val="28"/>
        </w:rPr>
        <w:t>для</w:t>
      </w:r>
      <w:proofErr w:type="gramEnd"/>
      <w:r w:rsidRPr="00407E3C">
        <w:rPr>
          <w:rFonts w:ascii="Times New Roman" w:hAnsi="Times New Roman" w:cs="Times New Roman"/>
          <w:sz w:val="28"/>
          <w:szCs w:val="28"/>
        </w:rPr>
        <w:t xml:space="preserve"> </w:t>
      </w:r>
      <w:proofErr w:type="gramStart"/>
      <w:r w:rsidRPr="00407E3C">
        <w:rPr>
          <w:rFonts w:ascii="Times New Roman" w:hAnsi="Times New Roman" w:cs="Times New Roman"/>
          <w:sz w:val="28"/>
          <w:szCs w:val="28"/>
        </w:rPr>
        <w:t>отводы</w:t>
      </w:r>
      <w:proofErr w:type="gramEnd"/>
      <w:r w:rsidRPr="00407E3C">
        <w:rPr>
          <w:rFonts w:ascii="Times New Roman" w:hAnsi="Times New Roman" w:cs="Times New Roman"/>
          <w:sz w:val="28"/>
          <w:szCs w:val="28"/>
        </w:rPr>
        <w:t xml:space="preserve"> воды с проезжей части проектом предусмотрено переустройство железобетонной двух-очковой водопропускной трубы круглой формы диаметром 1.0 м, длиной секций 15.54 и 16.54 м. с заменой на железобетонную трубу из полуколец R-0,75 м, длиной 22,6 м.</w:t>
      </w:r>
    </w:p>
    <w:p w:rsidR="00706195" w:rsidRPr="00407E3C" w:rsidRDefault="00706195" w:rsidP="00407E3C">
      <w:pPr>
        <w:tabs>
          <w:tab w:val="left" w:pos="142"/>
        </w:tabs>
        <w:spacing w:after="0" w:line="240" w:lineRule="auto"/>
        <w:ind w:firstLine="709"/>
        <w:jc w:val="both"/>
        <w:rPr>
          <w:rFonts w:ascii="Times New Roman" w:hAnsi="Times New Roman" w:cs="Times New Roman"/>
          <w:sz w:val="28"/>
          <w:szCs w:val="28"/>
        </w:rPr>
      </w:pPr>
    </w:p>
    <w:p w:rsidR="00601356" w:rsidRPr="00407E3C" w:rsidRDefault="00601356" w:rsidP="00407E3C">
      <w:pPr>
        <w:pStyle w:val="11"/>
        <w:outlineLvl w:val="0"/>
        <w:rPr>
          <w:b w:val="0"/>
          <w:lang w:eastAsia="ar-SA"/>
        </w:rPr>
      </w:pPr>
      <w:bookmarkStart w:id="70" w:name="_Toc431911354"/>
      <w:bookmarkStart w:id="71" w:name="_Toc455005686"/>
      <w:r w:rsidRPr="00407E3C">
        <w:rPr>
          <w:b w:val="0"/>
          <w:lang w:eastAsia="ar-SA"/>
        </w:rPr>
        <w:t>3. Вертикальная планировка и инженерная подготовка территории</w:t>
      </w:r>
      <w:bookmarkEnd w:id="70"/>
      <w:bookmarkEnd w:id="71"/>
    </w:p>
    <w:p w:rsidR="00601356" w:rsidRPr="00407E3C" w:rsidRDefault="00601356" w:rsidP="00407E3C">
      <w:pPr>
        <w:pStyle w:val="2"/>
      </w:pPr>
    </w:p>
    <w:p w:rsidR="00601356" w:rsidRPr="00407E3C" w:rsidRDefault="00601356" w:rsidP="00407E3C">
      <w:pPr>
        <w:pStyle w:val="15"/>
      </w:pPr>
      <w:r w:rsidRPr="00407E3C">
        <w:t>Основными задачами вертикальной планировки и инженерной подготовки являлись:</w:t>
      </w:r>
    </w:p>
    <w:p w:rsidR="00601356" w:rsidRPr="00407E3C" w:rsidRDefault="00601356" w:rsidP="00407E3C">
      <w:pPr>
        <w:pStyle w:val="15"/>
      </w:pPr>
      <w:r w:rsidRPr="00407E3C">
        <w:t>организация стока поверхностных (дождевых и талых) вод с вышележащей территории;</w:t>
      </w:r>
    </w:p>
    <w:p w:rsidR="00601356" w:rsidRPr="00407E3C" w:rsidRDefault="00601356" w:rsidP="00407E3C">
      <w:pPr>
        <w:pStyle w:val="15"/>
      </w:pPr>
      <w:r w:rsidRPr="00407E3C">
        <w:t>обеспечение допустимых уклонов дорог, перекрестков, тротуаров для безопасного и удобного движения транспорта и пешеходов;</w:t>
      </w:r>
    </w:p>
    <w:p w:rsidR="00601356" w:rsidRPr="00407E3C" w:rsidRDefault="00601356" w:rsidP="00407E3C">
      <w:pPr>
        <w:pStyle w:val="15"/>
      </w:pPr>
      <w:r w:rsidRPr="00407E3C">
        <w:t>созданий благоприятных условий для размещения и прокладки подземных инженерных сетей;</w:t>
      </w:r>
    </w:p>
    <w:p w:rsidR="00601356" w:rsidRPr="00407E3C" w:rsidRDefault="00601356" w:rsidP="00407E3C">
      <w:pPr>
        <w:pStyle w:val="15"/>
      </w:pPr>
      <w:r w:rsidRPr="00407E3C">
        <w:t>Мероприятия по инженерной подготовки территории разработаны в объеме необходимом для обоснования архитектурно-</w:t>
      </w:r>
      <w:proofErr w:type="gramStart"/>
      <w:r w:rsidRPr="00407E3C">
        <w:t>планировочных решений</w:t>
      </w:r>
      <w:proofErr w:type="gramEnd"/>
      <w:r w:rsidRPr="00407E3C">
        <w:t>, и подлежат дальнейшей разработке на последующих стадиях проектирования.</w:t>
      </w:r>
    </w:p>
    <w:p w:rsidR="00601356" w:rsidRPr="00407E3C" w:rsidRDefault="00601356" w:rsidP="00407E3C">
      <w:pPr>
        <w:pStyle w:val="15"/>
      </w:pPr>
      <w:r w:rsidRPr="00407E3C">
        <w:t>Ниже приводится краткая характеристика намеченных настоящим проектом мероприятий.</w:t>
      </w:r>
    </w:p>
    <w:p w:rsidR="00601356" w:rsidRPr="00407E3C" w:rsidRDefault="00601356" w:rsidP="00407E3C">
      <w:pPr>
        <w:pStyle w:val="15"/>
      </w:pPr>
    </w:p>
    <w:p w:rsidR="00601356" w:rsidRPr="00407E3C" w:rsidRDefault="00601356" w:rsidP="00407E3C">
      <w:pPr>
        <w:pStyle w:val="11"/>
        <w:outlineLvl w:val="1"/>
        <w:rPr>
          <w:b w:val="0"/>
        </w:rPr>
      </w:pPr>
      <w:bookmarkStart w:id="72" w:name="_Toc431911355"/>
      <w:bookmarkStart w:id="73" w:name="_Toc455005687"/>
      <w:r w:rsidRPr="00407E3C">
        <w:rPr>
          <w:b w:val="0"/>
        </w:rPr>
        <w:t>3.1. Инженерная подготовка территории</w:t>
      </w:r>
      <w:bookmarkEnd w:id="72"/>
      <w:bookmarkEnd w:id="73"/>
    </w:p>
    <w:p w:rsidR="00601356" w:rsidRPr="00407E3C" w:rsidRDefault="00601356" w:rsidP="00407E3C">
      <w:pPr>
        <w:pStyle w:val="15"/>
      </w:pPr>
    </w:p>
    <w:p w:rsidR="00601356" w:rsidRPr="00407E3C" w:rsidRDefault="00601356" w:rsidP="00407E3C">
      <w:pPr>
        <w:pStyle w:val="15"/>
      </w:pPr>
      <w:r w:rsidRPr="00407E3C">
        <w:t>В основу планового и высотного решения территории положена сеть существующих улиц. Все существующие капитальные покрытия сохраняются.</w:t>
      </w:r>
    </w:p>
    <w:p w:rsidR="00601356" w:rsidRPr="00407E3C" w:rsidRDefault="00601356" w:rsidP="00407E3C">
      <w:pPr>
        <w:pStyle w:val="15"/>
      </w:pPr>
      <w:r w:rsidRPr="00407E3C">
        <w:t>Максимальные уклоны, предусмотренные схемой вертикальной планировки по уличной сети, составляют 50 %.</w:t>
      </w:r>
    </w:p>
    <w:p w:rsidR="00601356" w:rsidRPr="00407E3C" w:rsidRDefault="00601356" w:rsidP="00407E3C">
      <w:pPr>
        <w:pStyle w:val="15"/>
      </w:pPr>
      <w:r w:rsidRPr="00407E3C">
        <w:t>В границах проектирования общий характер рельефа позволяет обеспечить естественный сток поверхностных вод.</w:t>
      </w:r>
    </w:p>
    <w:p w:rsidR="00601356" w:rsidRPr="00407E3C" w:rsidRDefault="00601356" w:rsidP="00407E3C">
      <w:pPr>
        <w:pStyle w:val="15"/>
      </w:pPr>
    </w:p>
    <w:p w:rsidR="00601356" w:rsidRPr="00407E3C" w:rsidRDefault="00601356" w:rsidP="00407E3C">
      <w:pPr>
        <w:pStyle w:val="11"/>
        <w:outlineLvl w:val="1"/>
        <w:rPr>
          <w:b w:val="0"/>
        </w:rPr>
      </w:pPr>
      <w:bookmarkStart w:id="74" w:name="_Toc431911356"/>
      <w:bookmarkStart w:id="75" w:name="_Toc455005688"/>
      <w:r w:rsidRPr="00407E3C">
        <w:rPr>
          <w:b w:val="0"/>
        </w:rPr>
        <w:t>3.2. Вертикальная планировка</w:t>
      </w:r>
      <w:bookmarkEnd w:id="74"/>
      <w:bookmarkEnd w:id="75"/>
    </w:p>
    <w:p w:rsidR="00601356" w:rsidRPr="00407E3C" w:rsidRDefault="00601356" w:rsidP="00407E3C">
      <w:pPr>
        <w:pStyle w:val="15"/>
      </w:pPr>
    </w:p>
    <w:p w:rsidR="00601356" w:rsidRPr="00407E3C" w:rsidRDefault="00601356" w:rsidP="00407E3C">
      <w:pPr>
        <w:pStyle w:val="15"/>
      </w:pPr>
      <w:r w:rsidRPr="00407E3C">
        <w:t xml:space="preserve">Проект вертикальной планировки выполнен топографической съёмке масштаба 1:500 с сечением рельефа через 0,5 метра. Вертикальная планировка предусматривает высотное решение дороги с определением проектных отметок по оси проезжей части. Планировка территорий внутри постоянного отвода предусмотрена из расчета обеспечения поверхностного стока от проезжей части автомобильной дороги по насыпи на поверхность. Проектные продольные уклоны по оси проезжей части автомобильной дороги приняты в переделах до 50%. Предусмотрена засыпка пониженных мест. В целом по проекту вертикальная планировка осуществлялась в отметках близких к </w:t>
      </w:r>
      <w:proofErr w:type="gramStart"/>
      <w:r w:rsidRPr="00407E3C">
        <w:t>существующим</w:t>
      </w:r>
      <w:proofErr w:type="gramEnd"/>
      <w:r w:rsidRPr="00407E3C">
        <w:t>.</w:t>
      </w:r>
    </w:p>
    <w:p w:rsidR="00601356" w:rsidRPr="00407E3C" w:rsidRDefault="00601356" w:rsidP="00407E3C">
      <w:pPr>
        <w:pStyle w:val="15"/>
        <w:ind w:firstLine="0"/>
      </w:pPr>
    </w:p>
    <w:p w:rsidR="000B0379" w:rsidRPr="00407E3C" w:rsidRDefault="00601356" w:rsidP="00407E3C">
      <w:pPr>
        <w:pStyle w:val="11"/>
        <w:outlineLvl w:val="0"/>
        <w:rPr>
          <w:b w:val="0"/>
        </w:rPr>
      </w:pPr>
      <w:bookmarkStart w:id="76" w:name="_Toc431911366"/>
      <w:bookmarkStart w:id="77" w:name="_Toc455005689"/>
      <w:r w:rsidRPr="00407E3C">
        <w:rPr>
          <w:b w:val="0"/>
        </w:rPr>
        <w:t>4</w:t>
      </w:r>
      <w:r w:rsidR="000B0379" w:rsidRPr="00407E3C">
        <w:rPr>
          <w:b w:val="0"/>
        </w:rPr>
        <w:t>. Положение о размещении объектов капитального строительства федерального, регионального и местного значения</w:t>
      </w:r>
      <w:bookmarkEnd w:id="76"/>
      <w:bookmarkEnd w:id="77"/>
    </w:p>
    <w:p w:rsidR="000B0379" w:rsidRPr="00407E3C" w:rsidRDefault="000B0379" w:rsidP="00407E3C">
      <w:pPr>
        <w:pStyle w:val="15"/>
      </w:pPr>
    </w:p>
    <w:p w:rsidR="001C01D0" w:rsidRPr="00407E3C" w:rsidRDefault="00601356" w:rsidP="00407E3C">
      <w:pPr>
        <w:pStyle w:val="11"/>
        <w:outlineLvl w:val="1"/>
        <w:rPr>
          <w:b w:val="0"/>
        </w:rPr>
      </w:pPr>
      <w:bookmarkStart w:id="78" w:name="_Toc431911367"/>
      <w:bookmarkStart w:id="79" w:name="_Toc455005690"/>
      <w:r w:rsidRPr="00407E3C">
        <w:rPr>
          <w:b w:val="0"/>
        </w:rPr>
        <w:t>4</w:t>
      </w:r>
      <w:r w:rsidR="001C01D0" w:rsidRPr="00407E3C">
        <w:rPr>
          <w:b w:val="0"/>
        </w:rPr>
        <w:t>.1. Размещение объектов капитального строительства федерального значения</w:t>
      </w:r>
      <w:bookmarkEnd w:id="78"/>
      <w:bookmarkEnd w:id="79"/>
    </w:p>
    <w:p w:rsidR="001C01D0" w:rsidRPr="00407E3C" w:rsidRDefault="001C01D0" w:rsidP="00407E3C">
      <w:pPr>
        <w:spacing w:after="0" w:line="240" w:lineRule="auto"/>
        <w:jc w:val="both"/>
        <w:rPr>
          <w:rFonts w:ascii="Times New Roman" w:hAnsi="Times New Roman" w:cs="Times New Roman"/>
          <w:sz w:val="28"/>
          <w:szCs w:val="28"/>
        </w:rPr>
      </w:pPr>
    </w:p>
    <w:p w:rsidR="00601356" w:rsidRPr="00407E3C" w:rsidRDefault="00601356" w:rsidP="00407E3C">
      <w:pPr>
        <w:pStyle w:val="15"/>
      </w:pPr>
      <w:proofErr w:type="gramStart"/>
      <w:r w:rsidRPr="00407E3C">
        <w:lastRenderedPageBreak/>
        <w:t>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 утверждённой  Распоряжением Правительства Российской Федерации от 19.03.2013 № 384-р, размещение объектов федерального значения в области железнодорожного, воздушного, морского, внутреннего водного федерального транспорта и автомобильных дорог федерального значения, в границах проекта планировки территории, не запланировано.</w:t>
      </w:r>
      <w:proofErr w:type="gramEnd"/>
    </w:p>
    <w:p w:rsidR="00601356" w:rsidRPr="00407E3C" w:rsidRDefault="00601356"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Схемой территориального планирования Российской Федерации в области федерального транспорта (в части трубопроводного транспорта), утвержденной распоряжением Правительства Российской Федерации от 06.05.2015 № 816-р, размещение объектов федерального значения в части трубопроводного транспорта, в границах проекта планировки территории, не запланировано.</w:t>
      </w:r>
    </w:p>
    <w:p w:rsidR="00601356" w:rsidRPr="00407E3C" w:rsidRDefault="00601356" w:rsidP="00407E3C">
      <w:pPr>
        <w:pStyle w:val="15"/>
      </w:pPr>
      <w:r w:rsidRPr="00407E3C">
        <w:t>Схемой территориального планирования Российской Федерации в области обороны страны и безопасности государства, утверждённой Указом Президента  Российской Федерации от 10.12.2015  № 615сс, размещение объектов федерального значения в области обороны страны и безопасности государства, в границах проекта планировки территории, не запланировано.</w:t>
      </w:r>
    </w:p>
    <w:p w:rsidR="00601356" w:rsidRPr="00407E3C" w:rsidRDefault="00601356" w:rsidP="00407E3C">
      <w:pPr>
        <w:pStyle w:val="15"/>
      </w:pPr>
      <w:r w:rsidRPr="00407E3C">
        <w:t>Схемой территориального планирования Российской Федерации в области  энергетики, утверждённой Распоряжением Правительства Российской Федерации  от 11.11.2013 № 2084-р, размещение объектов федерального значения в области энергетики, в границах проекта планировки территории, не запланировано.</w:t>
      </w:r>
    </w:p>
    <w:p w:rsidR="00601356" w:rsidRPr="00407E3C" w:rsidRDefault="00601356" w:rsidP="00407E3C">
      <w:pPr>
        <w:pStyle w:val="15"/>
      </w:pPr>
      <w:r w:rsidRPr="00407E3C">
        <w:t>Схемой территориального планирования Российской Федерации в области  высшего профессионального образования, утверждённой Распоряжением  Правительства Российской Федерации от 26.02.2013  № 247-р, размещение объектов федерального значения в области высшего профессионального образования, в границах проекта планировки территории, не запланировано.</w:t>
      </w:r>
    </w:p>
    <w:p w:rsidR="00601356" w:rsidRPr="00407E3C" w:rsidRDefault="00601356" w:rsidP="00407E3C">
      <w:pPr>
        <w:pStyle w:val="15"/>
      </w:pPr>
      <w:r w:rsidRPr="00407E3C">
        <w:t>Схемой территориального планирования Российской Федерации в области  здравоохранения, утверждённой Распоряжением Правительства Российской  Федерации от 28.12.2012  № 2607-р, размещение объектов федерального значения в области здравоохранения, в границах проекта планировки территории, не запланировано.</w:t>
      </w:r>
    </w:p>
    <w:p w:rsidR="00402B99" w:rsidRPr="00407E3C" w:rsidRDefault="00402B99" w:rsidP="00407E3C">
      <w:pPr>
        <w:pStyle w:val="11"/>
      </w:pPr>
    </w:p>
    <w:p w:rsidR="001C01D0" w:rsidRPr="00407E3C" w:rsidRDefault="00601356" w:rsidP="00407E3C">
      <w:pPr>
        <w:pStyle w:val="11"/>
        <w:outlineLvl w:val="1"/>
        <w:rPr>
          <w:b w:val="0"/>
        </w:rPr>
      </w:pPr>
      <w:bookmarkStart w:id="80" w:name="_Toc431911368"/>
      <w:bookmarkStart w:id="81" w:name="_Toc455005691"/>
      <w:r w:rsidRPr="00407E3C">
        <w:rPr>
          <w:b w:val="0"/>
        </w:rPr>
        <w:t>4</w:t>
      </w:r>
      <w:r w:rsidR="001C01D0" w:rsidRPr="00407E3C">
        <w:rPr>
          <w:b w:val="0"/>
        </w:rPr>
        <w:t>.2. Размещение объектов капитального строительства регионального значения</w:t>
      </w:r>
      <w:bookmarkEnd w:id="80"/>
      <w:bookmarkEnd w:id="81"/>
    </w:p>
    <w:p w:rsidR="001C01D0" w:rsidRPr="00407E3C" w:rsidRDefault="001C01D0" w:rsidP="00407E3C">
      <w:pPr>
        <w:spacing w:after="0" w:line="240" w:lineRule="auto"/>
        <w:jc w:val="both"/>
        <w:rPr>
          <w:rFonts w:ascii="Times New Roman" w:hAnsi="Times New Roman" w:cs="Times New Roman"/>
          <w:sz w:val="28"/>
          <w:szCs w:val="28"/>
        </w:rPr>
      </w:pPr>
    </w:p>
    <w:p w:rsidR="00706195" w:rsidRPr="00407E3C" w:rsidRDefault="00706195" w:rsidP="00407E3C">
      <w:pPr>
        <w:pStyle w:val="aa"/>
        <w:spacing w:after="0" w:line="240" w:lineRule="auto"/>
        <w:ind w:left="0" w:firstLine="709"/>
        <w:jc w:val="both"/>
        <w:rPr>
          <w:rFonts w:ascii="Times New Roman" w:hAnsi="Times New Roman"/>
          <w:sz w:val="28"/>
          <w:szCs w:val="28"/>
        </w:rPr>
      </w:pPr>
      <w:bookmarkStart w:id="82" w:name="_Toc431911369"/>
      <w:r w:rsidRPr="00407E3C">
        <w:rPr>
          <w:rFonts w:ascii="Times New Roman" w:hAnsi="Times New Roman"/>
          <w:sz w:val="28"/>
          <w:szCs w:val="28"/>
        </w:rPr>
        <w:t>В соответствии со Схемой территориального планирования Новосибирской области, утвержденной Постановлением Администрации Новосибирской области от 07.09.2009 № 339-п, объекты регионального значения в границах проекта планировки территории не отображены.</w:t>
      </w:r>
    </w:p>
    <w:p w:rsidR="00706195" w:rsidRPr="00407E3C" w:rsidRDefault="00706195"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В соответствии со Схемой территориального планирования Новосибирской агломерации Новосибирской области, утвержденной Постановлением Правительства Новосибирской области от 28.04.2014 №186-п, в границах проекта планировки территории отображено размещение объекта регионального значения - автомобильная дорога регионального значения «Новосибирск – Кочки – Павлодар (</w:t>
      </w:r>
      <w:proofErr w:type="gramStart"/>
      <w:r w:rsidRPr="00407E3C">
        <w:rPr>
          <w:rFonts w:ascii="Times New Roman" w:hAnsi="Times New Roman" w:cs="Times New Roman"/>
          <w:sz w:val="28"/>
          <w:szCs w:val="28"/>
        </w:rPr>
        <w:t>в</w:t>
      </w:r>
      <w:proofErr w:type="gramEnd"/>
      <w:r w:rsidRPr="00407E3C">
        <w:rPr>
          <w:rFonts w:ascii="Times New Roman" w:hAnsi="Times New Roman" w:cs="Times New Roman"/>
          <w:sz w:val="28"/>
          <w:szCs w:val="28"/>
        </w:rPr>
        <w:t xml:space="preserve"> пред РФ)» </w:t>
      </w:r>
      <w:r w:rsidR="00EF1DFE" w:rsidRPr="00407E3C">
        <w:rPr>
          <w:rFonts w:ascii="Times New Roman" w:hAnsi="Times New Roman" w:cs="Times New Roman"/>
          <w:sz w:val="28"/>
          <w:szCs w:val="28"/>
        </w:rPr>
        <w:t>К-17р</w:t>
      </w:r>
      <w:r w:rsidRPr="00407E3C">
        <w:rPr>
          <w:rFonts w:ascii="Times New Roman" w:hAnsi="Times New Roman" w:cs="Times New Roman"/>
          <w:sz w:val="28"/>
          <w:szCs w:val="28"/>
        </w:rPr>
        <w:t>.</w:t>
      </w:r>
    </w:p>
    <w:p w:rsidR="00706195" w:rsidRPr="00407E3C" w:rsidRDefault="00706195" w:rsidP="00407E3C">
      <w:pPr>
        <w:pStyle w:val="11"/>
        <w:ind w:firstLine="709"/>
        <w:jc w:val="both"/>
        <w:rPr>
          <w:b w:val="0"/>
        </w:rPr>
      </w:pPr>
    </w:p>
    <w:p w:rsidR="001C01D0" w:rsidRPr="00407E3C" w:rsidRDefault="00601356" w:rsidP="00407E3C">
      <w:pPr>
        <w:pStyle w:val="11"/>
        <w:outlineLvl w:val="1"/>
        <w:rPr>
          <w:b w:val="0"/>
        </w:rPr>
      </w:pPr>
      <w:bookmarkStart w:id="83" w:name="_Toc455005692"/>
      <w:r w:rsidRPr="00407E3C">
        <w:rPr>
          <w:b w:val="0"/>
        </w:rPr>
        <w:t>4</w:t>
      </w:r>
      <w:r w:rsidR="001C01D0" w:rsidRPr="00407E3C">
        <w:rPr>
          <w:b w:val="0"/>
        </w:rPr>
        <w:t>.3. Размещение объектов капитального строительства местного значения</w:t>
      </w:r>
      <w:bookmarkEnd w:id="82"/>
      <w:bookmarkEnd w:id="83"/>
    </w:p>
    <w:p w:rsidR="000B0379" w:rsidRPr="00407E3C" w:rsidRDefault="000B0379" w:rsidP="00407E3C">
      <w:pPr>
        <w:pStyle w:val="15"/>
      </w:pPr>
    </w:p>
    <w:p w:rsidR="00EF1DFE" w:rsidRPr="00407E3C" w:rsidRDefault="00EF1DFE" w:rsidP="00407E3C">
      <w:pPr>
        <w:spacing w:after="0" w:line="240" w:lineRule="auto"/>
        <w:ind w:firstLine="709"/>
        <w:jc w:val="both"/>
        <w:rPr>
          <w:rFonts w:ascii="Times New Roman" w:hAnsi="Times New Roman" w:cs="Times New Roman"/>
          <w:sz w:val="28"/>
          <w:szCs w:val="28"/>
        </w:rPr>
      </w:pPr>
      <w:r w:rsidRPr="00407E3C">
        <w:rPr>
          <w:rFonts w:ascii="Times New Roman" w:hAnsi="Times New Roman" w:cs="Times New Roman"/>
          <w:sz w:val="28"/>
          <w:szCs w:val="28"/>
        </w:rPr>
        <w:t>В соответствии со Схемой территориального планирования Ордынского района Новосибирской области, утвержденной Решением 5-й сессии совета депутатов Ордынского района Новосибирской области от 29.10.2010 №39, размещение объектов местного значения муниципального района в границах проекта планировки территории не предусмотрено.</w:t>
      </w:r>
    </w:p>
    <w:p w:rsidR="00EF1DFE" w:rsidRPr="00407E3C" w:rsidRDefault="00EF1DFE" w:rsidP="00407E3C">
      <w:pPr>
        <w:pStyle w:val="aa"/>
        <w:spacing w:after="0" w:line="240" w:lineRule="auto"/>
        <w:ind w:left="0" w:firstLine="709"/>
        <w:jc w:val="both"/>
        <w:rPr>
          <w:rFonts w:ascii="Times New Roman" w:hAnsi="Times New Roman"/>
          <w:sz w:val="28"/>
          <w:szCs w:val="28"/>
        </w:rPr>
      </w:pPr>
      <w:proofErr w:type="gramStart"/>
      <w:r w:rsidRPr="00407E3C">
        <w:rPr>
          <w:rFonts w:ascii="Times New Roman" w:hAnsi="Times New Roman"/>
          <w:sz w:val="28"/>
          <w:szCs w:val="28"/>
        </w:rPr>
        <w:t>Согласно</w:t>
      </w:r>
      <w:proofErr w:type="gramEnd"/>
      <w:r w:rsidRPr="00407E3C">
        <w:rPr>
          <w:rFonts w:ascii="Times New Roman" w:hAnsi="Times New Roman"/>
          <w:sz w:val="28"/>
          <w:szCs w:val="28"/>
        </w:rPr>
        <w:t xml:space="preserve"> Генерального плана </w:t>
      </w:r>
      <w:proofErr w:type="spellStart"/>
      <w:r w:rsidRPr="00407E3C">
        <w:rPr>
          <w:rFonts w:ascii="Times New Roman" w:hAnsi="Times New Roman"/>
          <w:sz w:val="28"/>
          <w:szCs w:val="28"/>
        </w:rPr>
        <w:t>р.п</w:t>
      </w:r>
      <w:proofErr w:type="spellEnd"/>
      <w:r w:rsidRPr="00407E3C">
        <w:rPr>
          <w:rFonts w:ascii="Times New Roman" w:hAnsi="Times New Roman"/>
          <w:sz w:val="28"/>
          <w:szCs w:val="28"/>
        </w:rPr>
        <w:t xml:space="preserve">. </w:t>
      </w:r>
      <w:proofErr w:type="gramStart"/>
      <w:r w:rsidRPr="00407E3C">
        <w:rPr>
          <w:rFonts w:ascii="Times New Roman" w:hAnsi="Times New Roman"/>
          <w:sz w:val="28"/>
          <w:szCs w:val="28"/>
        </w:rPr>
        <w:t>Ордынское</w:t>
      </w:r>
      <w:proofErr w:type="gramEnd"/>
      <w:r w:rsidRPr="00407E3C">
        <w:rPr>
          <w:rFonts w:ascii="Times New Roman" w:hAnsi="Times New Roman"/>
          <w:sz w:val="28"/>
          <w:szCs w:val="28"/>
        </w:rPr>
        <w:t xml:space="preserve"> в границах проекта планировки территории, существующие и планируемые объекты капитального строительства местного значения на расчетный срок – до 2027 г не предусмотрены.</w:t>
      </w:r>
    </w:p>
    <w:p w:rsidR="001C01D0" w:rsidRPr="00407E3C" w:rsidRDefault="001C01D0" w:rsidP="00407E3C">
      <w:pPr>
        <w:pStyle w:val="15"/>
      </w:pPr>
    </w:p>
    <w:p w:rsidR="001C01D0" w:rsidRPr="00407E3C" w:rsidRDefault="001769D3" w:rsidP="00407E3C">
      <w:pPr>
        <w:pStyle w:val="11"/>
        <w:outlineLvl w:val="0"/>
        <w:rPr>
          <w:b w:val="0"/>
        </w:rPr>
      </w:pPr>
      <w:bookmarkStart w:id="84" w:name="_Toc431911370"/>
      <w:bookmarkStart w:id="85" w:name="_Toc455005693"/>
      <w:r w:rsidRPr="00407E3C">
        <w:rPr>
          <w:b w:val="0"/>
        </w:rPr>
        <w:t>5</w:t>
      </w:r>
      <w:r w:rsidR="001C01D0" w:rsidRPr="00407E3C">
        <w:rPr>
          <w:b w:val="0"/>
        </w:rPr>
        <w:t xml:space="preserve">. </w:t>
      </w:r>
      <w:r w:rsidR="00125A41" w:rsidRPr="00407E3C">
        <w:rPr>
          <w:b w:val="0"/>
        </w:rPr>
        <w:t>Охрана окружающей среды</w:t>
      </w:r>
      <w:bookmarkEnd w:id="84"/>
      <w:bookmarkEnd w:id="85"/>
    </w:p>
    <w:p w:rsidR="00125A41" w:rsidRPr="00407E3C" w:rsidRDefault="00125A41" w:rsidP="00407E3C">
      <w:pPr>
        <w:pStyle w:val="15"/>
      </w:pPr>
    </w:p>
    <w:p w:rsidR="00125A41" w:rsidRPr="00407E3C" w:rsidRDefault="00125A41" w:rsidP="00407E3C">
      <w:pPr>
        <w:pStyle w:val="15"/>
      </w:pPr>
      <w:r w:rsidRPr="00407E3C">
        <w:t xml:space="preserve">Оценка воздействия на окружающую природную среду выполнена в соответствии с действующими в Российской Федерации нормативно-правовыми документами, утвержденными </w:t>
      </w:r>
      <w:proofErr w:type="spellStart"/>
      <w:r w:rsidRPr="00407E3C">
        <w:t>Госкомприродой</w:t>
      </w:r>
      <w:proofErr w:type="spellEnd"/>
      <w:r w:rsidRPr="00407E3C">
        <w:t xml:space="preserve"> РФ. При разработке раздела использовались государственные стандарты, отраслевые нормативы, результаты научных исследований, а также материалы инженерно-геодезических и инженерно-геологических изысканий.</w:t>
      </w:r>
    </w:p>
    <w:p w:rsidR="00385095" w:rsidRPr="00407E3C" w:rsidRDefault="00385095" w:rsidP="00407E3C">
      <w:pPr>
        <w:pStyle w:val="11"/>
        <w:jc w:val="left"/>
        <w:outlineLvl w:val="1"/>
      </w:pPr>
      <w:bookmarkStart w:id="86" w:name="_Toc431911371"/>
    </w:p>
    <w:p w:rsidR="00125A41" w:rsidRPr="00407E3C" w:rsidRDefault="001769D3" w:rsidP="00407E3C">
      <w:pPr>
        <w:pStyle w:val="11"/>
        <w:outlineLvl w:val="1"/>
        <w:rPr>
          <w:b w:val="0"/>
        </w:rPr>
      </w:pPr>
      <w:bookmarkStart w:id="87" w:name="_Toc455005694"/>
      <w:r w:rsidRPr="00407E3C">
        <w:rPr>
          <w:b w:val="0"/>
        </w:rPr>
        <w:t>5</w:t>
      </w:r>
      <w:r w:rsidR="00125A41" w:rsidRPr="00407E3C">
        <w:rPr>
          <w:b w:val="0"/>
        </w:rPr>
        <w:t>.1. Оценка воздействия и мероприятия по защите атмосферного воздуха</w:t>
      </w:r>
      <w:bookmarkEnd w:id="86"/>
      <w:bookmarkEnd w:id="87"/>
    </w:p>
    <w:p w:rsidR="00125A41" w:rsidRPr="00407E3C" w:rsidRDefault="00125A41" w:rsidP="00407E3C">
      <w:pPr>
        <w:pStyle w:val="15"/>
      </w:pPr>
    </w:p>
    <w:p w:rsidR="00680158" w:rsidRPr="00407E3C" w:rsidRDefault="00680158" w:rsidP="00407E3C">
      <w:pPr>
        <w:pStyle w:val="15"/>
      </w:pPr>
      <w:r w:rsidRPr="00407E3C">
        <w:t>Важнейшей и наиболее уязвимой частью окружающей среды, с точки зрения загрязнения, является атмосфера. Загрязнение атмосферы автотранспортом занимает после теплоэнергетики второе место, при этом надо учитывать, что отработанные газы автомобилей поступают в приземный слой атмосферы непосредственно в зону дыхания человека, где их рассеивание затруднено.</w:t>
      </w:r>
    </w:p>
    <w:p w:rsidR="00680158" w:rsidRPr="00407E3C" w:rsidRDefault="00680158" w:rsidP="00407E3C">
      <w:pPr>
        <w:pStyle w:val="15"/>
      </w:pPr>
      <w:r w:rsidRPr="00407E3C">
        <w:t>Наибольшую экологическую опасность при загрязнении атмосферного воздуха представляют выхлопы двигателей автомобилей, в выбросах которых содержатся продукты неполного сгорания топлива. Выхлопные газы транспортных двигателей – чрезвычайно сложная смесь компонентов. В них обнаружено более двухсот химических соединений и элементов, из которых наиболее вредными являются: оксид углерода (0.5-10% объема выбросов), диоксид азота (до 0.8%), несгоревшие углеводороды (0.2-3%). Все эти вещества являются опасными загрязнителями атмосферы, оказывающими непосредственное воздействие на растительность, животный мир, водную среду и человека.</w:t>
      </w:r>
    </w:p>
    <w:p w:rsidR="00680158" w:rsidRPr="00407E3C" w:rsidRDefault="00680158" w:rsidP="00407E3C">
      <w:pPr>
        <w:pStyle w:val="15"/>
      </w:pPr>
      <w:r w:rsidRPr="00407E3C">
        <w:t>В настоящее время для оценки воздействия выбросов вредных веществ на атмосферный воздух используются максимально-разовые и среднесуточные предельно допустимые концентрации (ПДК) населённых пунктов и рабочей зоны. Так как автомобильная дорога равнозначна рабочей зоне, то на ней применяются нормативы ПДК как в воздухе рабочей зоны, а для природной среды вдоль автомобильной дороги – как в населённых пунктах.</w:t>
      </w:r>
    </w:p>
    <w:p w:rsidR="00125A41" w:rsidRPr="00407E3C" w:rsidRDefault="00680158" w:rsidP="00407E3C">
      <w:pPr>
        <w:pStyle w:val="15"/>
      </w:pPr>
      <w:r w:rsidRPr="00407E3C">
        <w:t xml:space="preserve">Предельно допустимые концентрации, установленные органами Министерства здравоохранения с учётом класса опасности для токсичных составляющих газов тепловых двигателей в воздухе населённых мест, приведены в таблице </w:t>
      </w:r>
      <w:r w:rsidR="004F2974" w:rsidRPr="00407E3C">
        <w:t>2</w:t>
      </w:r>
      <w:r w:rsidR="001769D3" w:rsidRPr="00407E3C">
        <w:t>4</w:t>
      </w:r>
      <w:r w:rsidRPr="00407E3C">
        <w:t>.</w:t>
      </w:r>
    </w:p>
    <w:p w:rsidR="00680158" w:rsidRPr="00407E3C" w:rsidRDefault="00680158" w:rsidP="00407E3C">
      <w:pPr>
        <w:pStyle w:val="2"/>
      </w:pPr>
      <w:r w:rsidRPr="00407E3C">
        <w:t>Предельно допустимые концентрации</w:t>
      </w:r>
    </w:p>
    <w:p w:rsidR="00680158" w:rsidRPr="00407E3C" w:rsidRDefault="00680158" w:rsidP="00407E3C">
      <w:pPr>
        <w:pStyle w:val="31"/>
      </w:pPr>
      <w:r w:rsidRPr="00407E3C">
        <w:t xml:space="preserve">Таблица </w:t>
      </w:r>
      <w:r w:rsidR="006D723D" w:rsidRPr="00407E3C">
        <w:t>2</w:t>
      </w:r>
      <w:r w:rsidR="00EF1DFE" w:rsidRPr="00407E3C">
        <w:t>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15"/>
        <w:gridCol w:w="1434"/>
        <w:gridCol w:w="1281"/>
        <w:gridCol w:w="2110"/>
        <w:gridCol w:w="2003"/>
        <w:gridCol w:w="1018"/>
      </w:tblGrid>
      <w:tr w:rsidR="00680158" w:rsidRPr="00407E3C" w:rsidTr="006D723D">
        <w:trPr>
          <w:trHeight w:val="340"/>
        </w:trPr>
        <w:tc>
          <w:tcPr>
            <w:tcW w:w="1177" w:type="pct"/>
            <w:vAlign w:val="center"/>
          </w:tcPr>
          <w:p w:rsidR="00680158" w:rsidRPr="00407E3C" w:rsidRDefault="00680158" w:rsidP="00407E3C">
            <w:pPr>
              <w:pStyle w:val="a8"/>
              <w:spacing w:after="0"/>
              <w:jc w:val="center"/>
              <w:rPr>
                <w:sz w:val="28"/>
                <w:szCs w:val="24"/>
              </w:rPr>
            </w:pPr>
            <w:r w:rsidRPr="00407E3C">
              <w:rPr>
                <w:sz w:val="28"/>
                <w:szCs w:val="24"/>
              </w:rPr>
              <w:lastRenderedPageBreak/>
              <w:t>Вид вещества</w:t>
            </w:r>
          </w:p>
        </w:tc>
        <w:tc>
          <w:tcPr>
            <w:tcW w:w="699" w:type="pct"/>
            <w:vAlign w:val="center"/>
          </w:tcPr>
          <w:p w:rsidR="00680158" w:rsidRPr="00407E3C" w:rsidRDefault="00680158" w:rsidP="00407E3C">
            <w:pPr>
              <w:spacing w:after="0" w:line="240" w:lineRule="auto"/>
              <w:jc w:val="center"/>
              <w:rPr>
                <w:rFonts w:ascii="Times New Roman" w:hAnsi="Times New Roman" w:cs="Times New Roman"/>
                <w:sz w:val="28"/>
                <w:szCs w:val="24"/>
              </w:rPr>
            </w:pPr>
            <w:r w:rsidRPr="00407E3C">
              <w:rPr>
                <w:rFonts w:ascii="Times New Roman" w:hAnsi="Times New Roman" w:cs="Times New Roman"/>
                <w:sz w:val="28"/>
                <w:szCs w:val="24"/>
              </w:rPr>
              <w:t>Код</w:t>
            </w:r>
          </w:p>
          <w:p w:rsidR="00680158" w:rsidRPr="00407E3C" w:rsidRDefault="00680158" w:rsidP="00407E3C">
            <w:pPr>
              <w:spacing w:after="0" w:line="240" w:lineRule="auto"/>
              <w:jc w:val="center"/>
              <w:rPr>
                <w:rFonts w:ascii="Times New Roman" w:hAnsi="Times New Roman" w:cs="Times New Roman"/>
                <w:sz w:val="28"/>
                <w:szCs w:val="24"/>
              </w:rPr>
            </w:pPr>
            <w:r w:rsidRPr="00407E3C">
              <w:rPr>
                <w:rFonts w:ascii="Times New Roman" w:hAnsi="Times New Roman" w:cs="Times New Roman"/>
                <w:sz w:val="28"/>
                <w:szCs w:val="24"/>
              </w:rPr>
              <w:t>вещества</w:t>
            </w:r>
          </w:p>
        </w:tc>
        <w:tc>
          <w:tcPr>
            <w:tcW w:w="624" w:type="pct"/>
            <w:vAlign w:val="center"/>
          </w:tcPr>
          <w:p w:rsidR="00680158" w:rsidRPr="00407E3C" w:rsidRDefault="00680158" w:rsidP="00407E3C">
            <w:pPr>
              <w:spacing w:after="0" w:line="240" w:lineRule="auto"/>
              <w:jc w:val="center"/>
              <w:rPr>
                <w:rFonts w:ascii="Times New Roman" w:hAnsi="Times New Roman" w:cs="Times New Roman"/>
                <w:sz w:val="28"/>
                <w:szCs w:val="24"/>
              </w:rPr>
            </w:pPr>
            <w:r w:rsidRPr="00407E3C">
              <w:rPr>
                <w:rFonts w:ascii="Times New Roman" w:hAnsi="Times New Roman" w:cs="Times New Roman"/>
                <w:sz w:val="28"/>
                <w:szCs w:val="24"/>
              </w:rPr>
              <w:t>Класс</w:t>
            </w:r>
          </w:p>
          <w:p w:rsidR="00680158" w:rsidRPr="00407E3C" w:rsidRDefault="00680158" w:rsidP="00407E3C">
            <w:pPr>
              <w:spacing w:after="0" w:line="240" w:lineRule="auto"/>
              <w:jc w:val="center"/>
              <w:rPr>
                <w:rFonts w:ascii="Times New Roman" w:hAnsi="Times New Roman" w:cs="Times New Roman"/>
                <w:sz w:val="28"/>
                <w:szCs w:val="24"/>
              </w:rPr>
            </w:pPr>
            <w:r w:rsidRPr="00407E3C">
              <w:rPr>
                <w:rFonts w:ascii="Times New Roman" w:hAnsi="Times New Roman" w:cs="Times New Roman"/>
                <w:sz w:val="28"/>
                <w:szCs w:val="24"/>
              </w:rPr>
              <w:t>опасности</w:t>
            </w:r>
          </w:p>
        </w:tc>
        <w:tc>
          <w:tcPr>
            <w:tcW w:w="1028" w:type="pct"/>
            <w:vAlign w:val="center"/>
          </w:tcPr>
          <w:p w:rsidR="00680158" w:rsidRPr="00407E3C" w:rsidRDefault="00680158" w:rsidP="00407E3C">
            <w:pPr>
              <w:spacing w:after="0" w:line="240" w:lineRule="auto"/>
              <w:jc w:val="center"/>
              <w:rPr>
                <w:rFonts w:ascii="Times New Roman" w:hAnsi="Times New Roman" w:cs="Times New Roman"/>
                <w:sz w:val="28"/>
                <w:szCs w:val="24"/>
              </w:rPr>
            </w:pPr>
            <w:r w:rsidRPr="00407E3C">
              <w:rPr>
                <w:rFonts w:ascii="Times New Roman" w:hAnsi="Times New Roman" w:cs="Times New Roman"/>
                <w:sz w:val="28"/>
                <w:szCs w:val="24"/>
              </w:rPr>
              <w:t>ПДК</w:t>
            </w:r>
          </w:p>
          <w:p w:rsidR="00680158" w:rsidRPr="00407E3C" w:rsidRDefault="00680158" w:rsidP="00407E3C">
            <w:pPr>
              <w:spacing w:after="0" w:line="240" w:lineRule="auto"/>
              <w:jc w:val="center"/>
              <w:rPr>
                <w:rFonts w:ascii="Times New Roman" w:hAnsi="Times New Roman" w:cs="Times New Roman"/>
                <w:sz w:val="28"/>
                <w:szCs w:val="24"/>
              </w:rPr>
            </w:pPr>
            <w:r w:rsidRPr="00407E3C">
              <w:rPr>
                <w:rFonts w:ascii="Times New Roman" w:hAnsi="Times New Roman" w:cs="Times New Roman"/>
                <w:sz w:val="28"/>
                <w:szCs w:val="24"/>
              </w:rPr>
              <w:t>максимально-</w:t>
            </w:r>
          </w:p>
          <w:p w:rsidR="00680158" w:rsidRPr="00407E3C" w:rsidRDefault="00680158" w:rsidP="00407E3C">
            <w:pPr>
              <w:spacing w:after="0" w:line="240" w:lineRule="auto"/>
              <w:jc w:val="center"/>
              <w:rPr>
                <w:rFonts w:ascii="Times New Roman" w:hAnsi="Times New Roman" w:cs="Times New Roman"/>
                <w:sz w:val="28"/>
                <w:szCs w:val="24"/>
              </w:rPr>
            </w:pPr>
            <w:proofErr w:type="gramStart"/>
            <w:r w:rsidRPr="00407E3C">
              <w:rPr>
                <w:rFonts w:ascii="Times New Roman" w:hAnsi="Times New Roman" w:cs="Times New Roman"/>
                <w:sz w:val="28"/>
                <w:szCs w:val="24"/>
              </w:rPr>
              <w:t>разовая</w:t>
            </w:r>
            <w:proofErr w:type="gramEnd"/>
            <w:r w:rsidRPr="00407E3C">
              <w:rPr>
                <w:rFonts w:ascii="Times New Roman" w:hAnsi="Times New Roman" w:cs="Times New Roman"/>
                <w:sz w:val="28"/>
                <w:szCs w:val="24"/>
              </w:rPr>
              <w:t>, мг/м</w:t>
            </w:r>
            <w:r w:rsidRPr="00407E3C">
              <w:rPr>
                <w:rFonts w:ascii="Times New Roman" w:hAnsi="Times New Roman" w:cs="Times New Roman"/>
                <w:sz w:val="28"/>
                <w:szCs w:val="24"/>
                <w:vertAlign w:val="superscript"/>
              </w:rPr>
              <w:t>3</w:t>
            </w:r>
          </w:p>
        </w:tc>
        <w:tc>
          <w:tcPr>
            <w:tcW w:w="976" w:type="pct"/>
            <w:vAlign w:val="center"/>
          </w:tcPr>
          <w:p w:rsidR="00680158" w:rsidRPr="00407E3C" w:rsidRDefault="00680158" w:rsidP="00407E3C">
            <w:pPr>
              <w:spacing w:after="0" w:line="240" w:lineRule="auto"/>
              <w:jc w:val="center"/>
              <w:rPr>
                <w:rFonts w:ascii="Times New Roman" w:hAnsi="Times New Roman" w:cs="Times New Roman"/>
                <w:sz w:val="28"/>
                <w:szCs w:val="24"/>
              </w:rPr>
            </w:pPr>
            <w:r w:rsidRPr="00407E3C">
              <w:rPr>
                <w:rFonts w:ascii="Times New Roman" w:hAnsi="Times New Roman" w:cs="Times New Roman"/>
                <w:sz w:val="28"/>
                <w:szCs w:val="24"/>
              </w:rPr>
              <w:t>ПДК</w:t>
            </w:r>
          </w:p>
          <w:p w:rsidR="00680158" w:rsidRPr="00407E3C" w:rsidRDefault="00680158" w:rsidP="00407E3C">
            <w:pPr>
              <w:spacing w:after="0" w:line="240" w:lineRule="auto"/>
              <w:jc w:val="center"/>
              <w:rPr>
                <w:rFonts w:ascii="Times New Roman" w:hAnsi="Times New Roman" w:cs="Times New Roman"/>
                <w:sz w:val="28"/>
                <w:szCs w:val="24"/>
                <w:vertAlign w:val="superscript"/>
              </w:rPr>
            </w:pPr>
            <w:proofErr w:type="gramStart"/>
            <w:r w:rsidRPr="00407E3C">
              <w:rPr>
                <w:rFonts w:ascii="Times New Roman" w:hAnsi="Times New Roman" w:cs="Times New Roman"/>
                <w:sz w:val="28"/>
                <w:szCs w:val="24"/>
              </w:rPr>
              <w:t>среднесуточная</w:t>
            </w:r>
            <w:proofErr w:type="gramEnd"/>
            <w:r w:rsidRPr="00407E3C">
              <w:rPr>
                <w:rFonts w:ascii="Times New Roman" w:hAnsi="Times New Roman" w:cs="Times New Roman"/>
                <w:sz w:val="28"/>
                <w:szCs w:val="24"/>
              </w:rPr>
              <w:t>, мг/м</w:t>
            </w:r>
            <w:r w:rsidRPr="00407E3C">
              <w:rPr>
                <w:rFonts w:ascii="Times New Roman" w:hAnsi="Times New Roman" w:cs="Times New Roman"/>
                <w:sz w:val="28"/>
                <w:szCs w:val="24"/>
                <w:vertAlign w:val="superscript"/>
              </w:rPr>
              <w:t>3</w:t>
            </w:r>
          </w:p>
        </w:tc>
        <w:tc>
          <w:tcPr>
            <w:tcW w:w="496" w:type="pct"/>
            <w:vAlign w:val="center"/>
          </w:tcPr>
          <w:p w:rsidR="00680158" w:rsidRPr="00407E3C" w:rsidRDefault="00680158" w:rsidP="00407E3C">
            <w:pPr>
              <w:spacing w:after="0" w:line="240" w:lineRule="auto"/>
              <w:jc w:val="center"/>
              <w:rPr>
                <w:rFonts w:ascii="Times New Roman" w:hAnsi="Times New Roman" w:cs="Times New Roman"/>
                <w:sz w:val="28"/>
                <w:szCs w:val="24"/>
              </w:rPr>
            </w:pPr>
            <w:r w:rsidRPr="00407E3C">
              <w:rPr>
                <w:rFonts w:ascii="Times New Roman" w:hAnsi="Times New Roman" w:cs="Times New Roman"/>
                <w:sz w:val="28"/>
                <w:szCs w:val="24"/>
              </w:rPr>
              <w:t>ОБУВ,</w:t>
            </w:r>
          </w:p>
          <w:p w:rsidR="00680158" w:rsidRPr="00407E3C" w:rsidRDefault="00680158" w:rsidP="00407E3C">
            <w:pPr>
              <w:spacing w:after="0" w:line="240" w:lineRule="auto"/>
              <w:jc w:val="center"/>
              <w:rPr>
                <w:rFonts w:ascii="Times New Roman" w:hAnsi="Times New Roman" w:cs="Times New Roman"/>
                <w:sz w:val="28"/>
                <w:szCs w:val="24"/>
                <w:vertAlign w:val="superscript"/>
              </w:rPr>
            </w:pPr>
            <w:r w:rsidRPr="00407E3C">
              <w:rPr>
                <w:rFonts w:ascii="Times New Roman" w:hAnsi="Times New Roman" w:cs="Times New Roman"/>
                <w:sz w:val="28"/>
                <w:szCs w:val="24"/>
              </w:rPr>
              <w:t>мг/м</w:t>
            </w:r>
            <w:r w:rsidRPr="00407E3C">
              <w:rPr>
                <w:rFonts w:ascii="Times New Roman" w:hAnsi="Times New Roman" w:cs="Times New Roman"/>
                <w:sz w:val="28"/>
                <w:szCs w:val="24"/>
                <w:vertAlign w:val="superscript"/>
              </w:rPr>
              <w:t>3</w:t>
            </w:r>
          </w:p>
        </w:tc>
      </w:tr>
    </w:tbl>
    <w:p w:rsidR="000B00F4" w:rsidRPr="00407E3C" w:rsidRDefault="000B00F4" w:rsidP="00407E3C">
      <w:pPr>
        <w:spacing w:after="0" w:line="240" w:lineRule="auto"/>
        <w:rPr>
          <w:rFonts w:ascii="Times New Roman" w:hAnsi="Times New Roman" w:cs="Times New Roman"/>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47"/>
        <w:gridCol w:w="1410"/>
        <w:gridCol w:w="1274"/>
        <w:gridCol w:w="2128"/>
        <w:gridCol w:w="1984"/>
        <w:gridCol w:w="1018"/>
      </w:tblGrid>
      <w:tr w:rsidR="00680158" w:rsidRPr="00407E3C" w:rsidTr="006D723D">
        <w:trPr>
          <w:trHeight w:val="340"/>
          <w:tblHeader/>
        </w:trPr>
        <w:tc>
          <w:tcPr>
            <w:tcW w:w="1192" w:type="pct"/>
            <w:vAlign w:val="center"/>
          </w:tcPr>
          <w:p w:rsidR="00680158" w:rsidRPr="00407E3C" w:rsidRDefault="00680158" w:rsidP="00407E3C">
            <w:pPr>
              <w:pStyle w:val="a8"/>
              <w:spacing w:after="0"/>
              <w:jc w:val="center"/>
              <w:rPr>
                <w:sz w:val="28"/>
                <w:szCs w:val="28"/>
              </w:rPr>
            </w:pPr>
            <w:r w:rsidRPr="00407E3C">
              <w:rPr>
                <w:sz w:val="28"/>
                <w:szCs w:val="28"/>
              </w:rPr>
              <w:t>1</w:t>
            </w:r>
          </w:p>
        </w:tc>
        <w:tc>
          <w:tcPr>
            <w:tcW w:w="687" w:type="pct"/>
            <w:vAlign w:val="center"/>
          </w:tcPr>
          <w:p w:rsidR="00680158" w:rsidRPr="00407E3C" w:rsidRDefault="00680158"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w:t>
            </w:r>
          </w:p>
        </w:tc>
        <w:tc>
          <w:tcPr>
            <w:tcW w:w="621" w:type="pct"/>
            <w:vAlign w:val="center"/>
          </w:tcPr>
          <w:p w:rsidR="00680158" w:rsidRPr="00407E3C" w:rsidRDefault="00680158"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w:t>
            </w:r>
          </w:p>
        </w:tc>
        <w:tc>
          <w:tcPr>
            <w:tcW w:w="1037" w:type="pct"/>
            <w:vAlign w:val="center"/>
          </w:tcPr>
          <w:p w:rsidR="00680158" w:rsidRPr="00407E3C" w:rsidRDefault="00680158"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4</w:t>
            </w:r>
          </w:p>
        </w:tc>
        <w:tc>
          <w:tcPr>
            <w:tcW w:w="967" w:type="pct"/>
            <w:vAlign w:val="center"/>
          </w:tcPr>
          <w:p w:rsidR="00680158" w:rsidRPr="00407E3C" w:rsidRDefault="00680158"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5</w:t>
            </w:r>
          </w:p>
        </w:tc>
        <w:tc>
          <w:tcPr>
            <w:tcW w:w="496" w:type="pct"/>
            <w:vAlign w:val="center"/>
          </w:tcPr>
          <w:p w:rsidR="00680158" w:rsidRPr="00407E3C" w:rsidRDefault="00680158"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6</w:t>
            </w:r>
          </w:p>
        </w:tc>
      </w:tr>
      <w:tr w:rsidR="00680158" w:rsidRPr="00407E3C" w:rsidTr="006D723D">
        <w:trPr>
          <w:trHeight w:val="340"/>
        </w:trPr>
        <w:tc>
          <w:tcPr>
            <w:tcW w:w="1192" w:type="pct"/>
            <w:vAlign w:val="center"/>
          </w:tcPr>
          <w:p w:rsidR="00680158" w:rsidRPr="00407E3C" w:rsidRDefault="00680158" w:rsidP="00407E3C">
            <w:pPr>
              <w:spacing w:after="0" w:line="240" w:lineRule="auto"/>
              <w:rPr>
                <w:rFonts w:ascii="Times New Roman" w:hAnsi="Times New Roman" w:cs="Times New Roman"/>
                <w:sz w:val="28"/>
                <w:szCs w:val="28"/>
              </w:rPr>
            </w:pPr>
            <w:proofErr w:type="spellStart"/>
            <w:r w:rsidRPr="00407E3C">
              <w:rPr>
                <w:rFonts w:ascii="Times New Roman" w:hAnsi="Times New Roman" w:cs="Times New Roman"/>
                <w:sz w:val="28"/>
                <w:szCs w:val="28"/>
              </w:rPr>
              <w:t>Бен</w:t>
            </w:r>
            <w:proofErr w:type="gramStart"/>
            <w:r w:rsidRPr="00407E3C">
              <w:rPr>
                <w:rFonts w:ascii="Times New Roman" w:hAnsi="Times New Roman" w:cs="Times New Roman"/>
                <w:sz w:val="28"/>
                <w:szCs w:val="28"/>
              </w:rPr>
              <w:t>з</w:t>
            </w:r>
            <w:proofErr w:type="spellEnd"/>
            <w:r w:rsidRPr="00407E3C">
              <w:rPr>
                <w:rFonts w:ascii="Times New Roman" w:hAnsi="Times New Roman" w:cs="Times New Roman"/>
                <w:sz w:val="28"/>
                <w:szCs w:val="28"/>
              </w:rPr>
              <w:t>(</w:t>
            </w:r>
            <w:proofErr w:type="gramEnd"/>
            <w:r w:rsidRPr="00407E3C">
              <w:rPr>
                <w:rFonts w:ascii="Times New Roman" w:hAnsi="Times New Roman" w:cs="Times New Roman"/>
                <w:sz w:val="28"/>
                <w:szCs w:val="28"/>
              </w:rPr>
              <w:t>а)</w:t>
            </w:r>
            <w:proofErr w:type="spellStart"/>
            <w:r w:rsidRPr="00407E3C">
              <w:rPr>
                <w:rFonts w:ascii="Times New Roman" w:hAnsi="Times New Roman" w:cs="Times New Roman"/>
                <w:sz w:val="28"/>
                <w:szCs w:val="28"/>
              </w:rPr>
              <w:t>пирен</w:t>
            </w:r>
            <w:proofErr w:type="spellEnd"/>
          </w:p>
        </w:tc>
        <w:tc>
          <w:tcPr>
            <w:tcW w:w="687" w:type="pct"/>
            <w:vAlign w:val="center"/>
          </w:tcPr>
          <w:p w:rsidR="00680158" w:rsidRPr="00407E3C" w:rsidRDefault="00680158"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0703</w:t>
            </w:r>
          </w:p>
        </w:tc>
        <w:tc>
          <w:tcPr>
            <w:tcW w:w="621" w:type="pct"/>
            <w:vAlign w:val="center"/>
          </w:tcPr>
          <w:p w:rsidR="00680158" w:rsidRPr="00407E3C" w:rsidRDefault="00680158"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w:t>
            </w:r>
          </w:p>
        </w:tc>
        <w:tc>
          <w:tcPr>
            <w:tcW w:w="1037" w:type="pct"/>
            <w:vAlign w:val="center"/>
          </w:tcPr>
          <w:p w:rsidR="00680158" w:rsidRPr="00407E3C" w:rsidRDefault="00680158" w:rsidP="00407E3C">
            <w:pPr>
              <w:spacing w:after="0" w:line="240" w:lineRule="auto"/>
              <w:jc w:val="center"/>
              <w:rPr>
                <w:rFonts w:ascii="Times New Roman" w:hAnsi="Times New Roman" w:cs="Times New Roman"/>
                <w:sz w:val="28"/>
                <w:szCs w:val="28"/>
              </w:rPr>
            </w:pPr>
          </w:p>
        </w:tc>
        <w:tc>
          <w:tcPr>
            <w:tcW w:w="967" w:type="pct"/>
            <w:vAlign w:val="center"/>
          </w:tcPr>
          <w:p w:rsidR="00680158" w:rsidRPr="00407E3C" w:rsidRDefault="00680158"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0,000001</w:t>
            </w:r>
          </w:p>
        </w:tc>
        <w:tc>
          <w:tcPr>
            <w:tcW w:w="496" w:type="pct"/>
            <w:vAlign w:val="center"/>
          </w:tcPr>
          <w:p w:rsidR="00680158" w:rsidRPr="00407E3C" w:rsidRDefault="00680158" w:rsidP="00407E3C">
            <w:pPr>
              <w:spacing w:after="0" w:line="240" w:lineRule="auto"/>
              <w:jc w:val="center"/>
              <w:rPr>
                <w:rFonts w:ascii="Times New Roman" w:hAnsi="Times New Roman" w:cs="Times New Roman"/>
                <w:sz w:val="28"/>
                <w:szCs w:val="28"/>
              </w:rPr>
            </w:pPr>
          </w:p>
        </w:tc>
      </w:tr>
      <w:tr w:rsidR="00680158" w:rsidRPr="00407E3C" w:rsidTr="006D723D">
        <w:trPr>
          <w:trHeight w:val="340"/>
        </w:trPr>
        <w:tc>
          <w:tcPr>
            <w:tcW w:w="1192" w:type="pct"/>
            <w:vAlign w:val="center"/>
          </w:tcPr>
          <w:p w:rsidR="00680158" w:rsidRPr="00407E3C" w:rsidRDefault="00680158" w:rsidP="00407E3C">
            <w:pPr>
              <w:spacing w:after="0" w:line="240" w:lineRule="auto"/>
              <w:rPr>
                <w:rFonts w:ascii="Times New Roman" w:hAnsi="Times New Roman" w:cs="Times New Roman"/>
                <w:sz w:val="28"/>
                <w:szCs w:val="28"/>
              </w:rPr>
            </w:pPr>
            <w:r w:rsidRPr="00407E3C">
              <w:rPr>
                <w:rFonts w:ascii="Times New Roman" w:hAnsi="Times New Roman" w:cs="Times New Roman"/>
                <w:sz w:val="28"/>
                <w:szCs w:val="28"/>
              </w:rPr>
              <w:t>Азота диоксид</w:t>
            </w:r>
          </w:p>
        </w:tc>
        <w:tc>
          <w:tcPr>
            <w:tcW w:w="687" w:type="pct"/>
            <w:vAlign w:val="center"/>
          </w:tcPr>
          <w:p w:rsidR="00680158" w:rsidRPr="00407E3C" w:rsidRDefault="00680158"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0301</w:t>
            </w:r>
          </w:p>
        </w:tc>
        <w:tc>
          <w:tcPr>
            <w:tcW w:w="621" w:type="pct"/>
            <w:vAlign w:val="center"/>
          </w:tcPr>
          <w:p w:rsidR="00680158" w:rsidRPr="00407E3C" w:rsidRDefault="00680158"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w:t>
            </w:r>
          </w:p>
        </w:tc>
        <w:tc>
          <w:tcPr>
            <w:tcW w:w="1037" w:type="pct"/>
            <w:vAlign w:val="center"/>
          </w:tcPr>
          <w:p w:rsidR="00680158" w:rsidRPr="00407E3C" w:rsidRDefault="00680158"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0,2</w:t>
            </w:r>
          </w:p>
        </w:tc>
        <w:tc>
          <w:tcPr>
            <w:tcW w:w="967" w:type="pct"/>
            <w:vAlign w:val="center"/>
          </w:tcPr>
          <w:p w:rsidR="00680158" w:rsidRPr="00407E3C" w:rsidRDefault="00680158"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0,04</w:t>
            </w:r>
          </w:p>
        </w:tc>
        <w:tc>
          <w:tcPr>
            <w:tcW w:w="496" w:type="pct"/>
            <w:vAlign w:val="center"/>
          </w:tcPr>
          <w:p w:rsidR="00680158" w:rsidRPr="00407E3C" w:rsidRDefault="00680158" w:rsidP="00407E3C">
            <w:pPr>
              <w:spacing w:after="0" w:line="240" w:lineRule="auto"/>
              <w:jc w:val="center"/>
              <w:rPr>
                <w:rFonts w:ascii="Times New Roman" w:hAnsi="Times New Roman" w:cs="Times New Roman"/>
                <w:sz w:val="28"/>
                <w:szCs w:val="28"/>
              </w:rPr>
            </w:pPr>
          </w:p>
        </w:tc>
      </w:tr>
      <w:tr w:rsidR="00680158" w:rsidRPr="00407E3C" w:rsidTr="006D723D">
        <w:trPr>
          <w:trHeight w:val="340"/>
        </w:trPr>
        <w:tc>
          <w:tcPr>
            <w:tcW w:w="1192" w:type="pct"/>
            <w:vAlign w:val="center"/>
          </w:tcPr>
          <w:p w:rsidR="00680158" w:rsidRPr="00407E3C" w:rsidRDefault="00680158" w:rsidP="00407E3C">
            <w:pPr>
              <w:snapToGrid w:val="0"/>
              <w:spacing w:after="0" w:line="240" w:lineRule="auto"/>
              <w:rPr>
                <w:rFonts w:ascii="Times New Roman" w:hAnsi="Times New Roman" w:cs="Times New Roman"/>
                <w:sz w:val="28"/>
                <w:szCs w:val="28"/>
              </w:rPr>
            </w:pPr>
            <w:r w:rsidRPr="00407E3C">
              <w:rPr>
                <w:rFonts w:ascii="Times New Roman" w:hAnsi="Times New Roman" w:cs="Times New Roman"/>
                <w:sz w:val="28"/>
                <w:szCs w:val="28"/>
              </w:rPr>
              <w:t>Азота оксид</w:t>
            </w:r>
          </w:p>
        </w:tc>
        <w:tc>
          <w:tcPr>
            <w:tcW w:w="687" w:type="pct"/>
            <w:vAlign w:val="center"/>
          </w:tcPr>
          <w:p w:rsidR="00680158" w:rsidRPr="00407E3C" w:rsidRDefault="00680158" w:rsidP="00407E3C">
            <w:pPr>
              <w:snapToGri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0304</w:t>
            </w:r>
          </w:p>
        </w:tc>
        <w:tc>
          <w:tcPr>
            <w:tcW w:w="621" w:type="pct"/>
            <w:vAlign w:val="center"/>
          </w:tcPr>
          <w:p w:rsidR="00680158" w:rsidRPr="00407E3C" w:rsidRDefault="00680158" w:rsidP="00407E3C">
            <w:pPr>
              <w:snapToGri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w:t>
            </w:r>
          </w:p>
        </w:tc>
        <w:tc>
          <w:tcPr>
            <w:tcW w:w="1037" w:type="pct"/>
            <w:vAlign w:val="center"/>
          </w:tcPr>
          <w:p w:rsidR="00680158" w:rsidRPr="00407E3C" w:rsidRDefault="00680158" w:rsidP="00407E3C">
            <w:pPr>
              <w:snapToGri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0,4</w:t>
            </w:r>
          </w:p>
        </w:tc>
        <w:tc>
          <w:tcPr>
            <w:tcW w:w="967" w:type="pct"/>
            <w:vAlign w:val="center"/>
          </w:tcPr>
          <w:p w:rsidR="00680158" w:rsidRPr="00407E3C" w:rsidRDefault="00680158" w:rsidP="00407E3C">
            <w:pPr>
              <w:snapToGrid w:val="0"/>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0,06</w:t>
            </w:r>
          </w:p>
        </w:tc>
        <w:tc>
          <w:tcPr>
            <w:tcW w:w="496" w:type="pct"/>
            <w:vAlign w:val="center"/>
          </w:tcPr>
          <w:p w:rsidR="00680158" w:rsidRPr="00407E3C" w:rsidRDefault="00680158" w:rsidP="00407E3C">
            <w:pPr>
              <w:spacing w:after="0" w:line="240" w:lineRule="auto"/>
              <w:jc w:val="center"/>
              <w:rPr>
                <w:rFonts w:ascii="Times New Roman" w:hAnsi="Times New Roman" w:cs="Times New Roman"/>
                <w:sz w:val="28"/>
                <w:szCs w:val="28"/>
              </w:rPr>
            </w:pPr>
          </w:p>
        </w:tc>
      </w:tr>
      <w:tr w:rsidR="00680158" w:rsidRPr="00407E3C" w:rsidTr="006D723D">
        <w:trPr>
          <w:trHeight w:val="340"/>
        </w:trPr>
        <w:tc>
          <w:tcPr>
            <w:tcW w:w="1192" w:type="pct"/>
            <w:vAlign w:val="center"/>
          </w:tcPr>
          <w:p w:rsidR="00680158" w:rsidRPr="00407E3C" w:rsidRDefault="00680158" w:rsidP="00407E3C">
            <w:pPr>
              <w:spacing w:after="0" w:line="240" w:lineRule="auto"/>
              <w:rPr>
                <w:rFonts w:ascii="Times New Roman" w:hAnsi="Times New Roman" w:cs="Times New Roman"/>
                <w:sz w:val="28"/>
                <w:szCs w:val="28"/>
              </w:rPr>
            </w:pPr>
            <w:r w:rsidRPr="00407E3C">
              <w:rPr>
                <w:rFonts w:ascii="Times New Roman" w:hAnsi="Times New Roman" w:cs="Times New Roman"/>
                <w:sz w:val="28"/>
                <w:szCs w:val="28"/>
              </w:rPr>
              <w:t>Формальдегид</w:t>
            </w:r>
          </w:p>
        </w:tc>
        <w:tc>
          <w:tcPr>
            <w:tcW w:w="687" w:type="pct"/>
            <w:vAlign w:val="center"/>
          </w:tcPr>
          <w:p w:rsidR="00680158" w:rsidRPr="00407E3C" w:rsidRDefault="00680158"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1325</w:t>
            </w:r>
          </w:p>
        </w:tc>
        <w:tc>
          <w:tcPr>
            <w:tcW w:w="621" w:type="pct"/>
            <w:vAlign w:val="center"/>
          </w:tcPr>
          <w:p w:rsidR="00680158" w:rsidRPr="00407E3C" w:rsidRDefault="00680158"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w:t>
            </w:r>
          </w:p>
        </w:tc>
        <w:tc>
          <w:tcPr>
            <w:tcW w:w="1037" w:type="pct"/>
            <w:vAlign w:val="center"/>
          </w:tcPr>
          <w:p w:rsidR="00680158" w:rsidRPr="00407E3C" w:rsidRDefault="00680158"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0,035</w:t>
            </w:r>
          </w:p>
        </w:tc>
        <w:tc>
          <w:tcPr>
            <w:tcW w:w="967" w:type="pct"/>
            <w:vAlign w:val="center"/>
          </w:tcPr>
          <w:p w:rsidR="00680158" w:rsidRPr="00407E3C" w:rsidRDefault="00680158"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0,003</w:t>
            </w:r>
          </w:p>
        </w:tc>
        <w:tc>
          <w:tcPr>
            <w:tcW w:w="496" w:type="pct"/>
            <w:vAlign w:val="center"/>
          </w:tcPr>
          <w:p w:rsidR="00680158" w:rsidRPr="00407E3C" w:rsidRDefault="00680158" w:rsidP="00407E3C">
            <w:pPr>
              <w:spacing w:after="0" w:line="240" w:lineRule="auto"/>
              <w:jc w:val="center"/>
              <w:rPr>
                <w:rFonts w:ascii="Times New Roman" w:hAnsi="Times New Roman" w:cs="Times New Roman"/>
                <w:sz w:val="28"/>
                <w:szCs w:val="28"/>
              </w:rPr>
            </w:pPr>
          </w:p>
        </w:tc>
      </w:tr>
      <w:tr w:rsidR="00680158" w:rsidRPr="00407E3C" w:rsidTr="006D723D">
        <w:trPr>
          <w:trHeight w:val="340"/>
        </w:trPr>
        <w:tc>
          <w:tcPr>
            <w:tcW w:w="1192" w:type="pct"/>
            <w:vAlign w:val="center"/>
          </w:tcPr>
          <w:p w:rsidR="00680158" w:rsidRPr="00407E3C" w:rsidRDefault="00680158" w:rsidP="00407E3C">
            <w:pPr>
              <w:spacing w:after="0" w:line="240" w:lineRule="auto"/>
              <w:rPr>
                <w:rFonts w:ascii="Times New Roman" w:hAnsi="Times New Roman" w:cs="Times New Roman"/>
                <w:sz w:val="28"/>
                <w:szCs w:val="28"/>
              </w:rPr>
            </w:pPr>
            <w:r w:rsidRPr="00407E3C">
              <w:rPr>
                <w:rFonts w:ascii="Times New Roman" w:hAnsi="Times New Roman" w:cs="Times New Roman"/>
                <w:sz w:val="28"/>
                <w:szCs w:val="28"/>
              </w:rPr>
              <w:t>Серы диоксид</w:t>
            </w:r>
          </w:p>
        </w:tc>
        <w:tc>
          <w:tcPr>
            <w:tcW w:w="687" w:type="pct"/>
            <w:vAlign w:val="center"/>
          </w:tcPr>
          <w:p w:rsidR="00680158" w:rsidRPr="00407E3C" w:rsidRDefault="00680158"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0330</w:t>
            </w:r>
          </w:p>
        </w:tc>
        <w:tc>
          <w:tcPr>
            <w:tcW w:w="621" w:type="pct"/>
            <w:vAlign w:val="center"/>
          </w:tcPr>
          <w:p w:rsidR="00680158" w:rsidRPr="00407E3C" w:rsidRDefault="00680158"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w:t>
            </w:r>
          </w:p>
        </w:tc>
        <w:tc>
          <w:tcPr>
            <w:tcW w:w="1037" w:type="pct"/>
            <w:vAlign w:val="center"/>
          </w:tcPr>
          <w:p w:rsidR="00680158" w:rsidRPr="00407E3C" w:rsidRDefault="00680158"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0.5</w:t>
            </w:r>
          </w:p>
        </w:tc>
        <w:tc>
          <w:tcPr>
            <w:tcW w:w="967" w:type="pct"/>
            <w:vAlign w:val="center"/>
          </w:tcPr>
          <w:p w:rsidR="00680158" w:rsidRPr="00407E3C" w:rsidRDefault="00680158"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0,05</w:t>
            </w:r>
          </w:p>
        </w:tc>
        <w:tc>
          <w:tcPr>
            <w:tcW w:w="496" w:type="pct"/>
            <w:vAlign w:val="center"/>
          </w:tcPr>
          <w:p w:rsidR="00680158" w:rsidRPr="00407E3C" w:rsidRDefault="00680158" w:rsidP="00407E3C">
            <w:pPr>
              <w:spacing w:after="0" w:line="240" w:lineRule="auto"/>
              <w:jc w:val="center"/>
              <w:rPr>
                <w:rFonts w:ascii="Times New Roman" w:hAnsi="Times New Roman" w:cs="Times New Roman"/>
                <w:sz w:val="28"/>
                <w:szCs w:val="28"/>
              </w:rPr>
            </w:pPr>
          </w:p>
        </w:tc>
      </w:tr>
      <w:tr w:rsidR="00680158" w:rsidRPr="00407E3C" w:rsidTr="006D723D">
        <w:trPr>
          <w:trHeight w:val="340"/>
        </w:trPr>
        <w:tc>
          <w:tcPr>
            <w:tcW w:w="1192" w:type="pct"/>
            <w:vAlign w:val="center"/>
          </w:tcPr>
          <w:p w:rsidR="00680158" w:rsidRPr="00407E3C" w:rsidRDefault="00680158" w:rsidP="00407E3C">
            <w:pPr>
              <w:spacing w:after="0" w:line="240" w:lineRule="auto"/>
              <w:rPr>
                <w:rFonts w:ascii="Times New Roman" w:hAnsi="Times New Roman" w:cs="Times New Roman"/>
                <w:sz w:val="28"/>
                <w:szCs w:val="28"/>
              </w:rPr>
            </w:pPr>
            <w:r w:rsidRPr="00407E3C">
              <w:rPr>
                <w:rFonts w:ascii="Times New Roman" w:hAnsi="Times New Roman" w:cs="Times New Roman"/>
                <w:sz w:val="28"/>
                <w:szCs w:val="28"/>
              </w:rPr>
              <w:t>Сажа</w:t>
            </w:r>
          </w:p>
        </w:tc>
        <w:tc>
          <w:tcPr>
            <w:tcW w:w="687" w:type="pct"/>
            <w:vAlign w:val="center"/>
          </w:tcPr>
          <w:p w:rsidR="00680158" w:rsidRPr="00407E3C" w:rsidRDefault="00680158"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0328</w:t>
            </w:r>
          </w:p>
        </w:tc>
        <w:tc>
          <w:tcPr>
            <w:tcW w:w="621" w:type="pct"/>
            <w:vAlign w:val="center"/>
          </w:tcPr>
          <w:p w:rsidR="00680158" w:rsidRPr="00407E3C" w:rsidRDefault="00680158"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w:t>
            </w:r>
          </w:p>
        </w:tc>
        <w:tc>
          <w:tcPr>
            <w:tcW w:w="1037" w:type="pct"/>
            <w:vAlign w:val="center"/>
          </w:tcPr>
          <w:p w:rsidR="00680158" w:rsidRPr="00407E3C" w:rsidRDefault="00680158"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0,15</w:t>
            </w:r>
          </w:p>
        </w:tc>
        <w:tc>
          <w:tcPr>
            <w:tcW w:w="967" w:type="pct"/>
            <w:vAlign w:val="center"/>
          </w:tcPr>
          <w:p w:rsidR="00680158" w:rsidRPr="00407E3C" w:rsidRDefault="00680158"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0,05</w:t>
            </w:r>
          </w:p>
        </w:tc>
        <w:tc>
          <w:tcPr>
            <w:tcW w:w="496" w:type="pct"/>
            <w:vAlign w:val="center"/>
          </w:tcPr>
          <w:p w:rsidR="00680158" w:rsidRPr="00407E3C" w:rsidRDefault="00680158" w:rsidP="00407E3C">
            <w:pPr>
              <w:spacing w:after="0" w:line="240" w:lineRule="auto"/>
              <w:jc w:val="center"/>
              <w:rPr>
                <w:rFonts w:ascii="Times New Roman" w:hAnsi="Times New Roman" w:cs="Times New Roman"/>
                <w:sz w:val="28"/>
                <w:szCs w:val="28"/>
              </w:rPr>
            </w:pPr>
          </w:p>
        </w:tc>
      </w:tr>
      <w:tr w:rsidR="00680158" w:rsidRPr="00407E3C" w:rsidTr="006D723D">
        <w:trPr>
          <w:trHeight w:val="340"/>
        </w:trPr>
        <w:tc>
          <w:tcPr>
            <w:tcW w:w="1192" w:type="pct"/>
            <w:vAlign w:val="center"/>
          </w:tcPr>
          <w:p w:rsidR="00680158" w:rsidRPr="00407E3C" w:rsidRDefault="00680158" w:rsidP="00407E3C">
            <w:pPr>
              <w:spacing w:after="0" w:line="240" w:lineRule="auto"/>
              <w:rPr>
                <w:rFonts w:ascii="Times New Roman" w:hAnsi="Times New Roman" w:cs="Times New Roman"/>
                <w:sz w:val="28"/>
                <w:szCs w:val="28"/>
              </w:rPr>
            </w:pPr>
            <w:r w:rsidRPr="00407E3C">
              <w:rPr>
                <w:rFonts w:ascii="Times New Roman" w:hAnsi="Times New Roman" w:cs="Times New Roman"/>
                <w:sz w:val="28"/>
                <w:szCs w:val="28"/>
              </w:rPr>
              <w:t>Оксид углерода</w:t>
            </w:r>
          </w:p>
        </w:tc>
        <w:tc>
          <w:tcPr>
            <w:tcW w:w="687" w:type="pct"/>
            <w:vAlign w:val="center"/>
          </w:tcPr>
          <w:p w:rsidR="00680158" w:rsidRPr="00407E3C" w:rsidRDefault="00680158"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0337</w:t>
            </w:r>
          </w:p>
        </w:tc>
        <w:tc>
          <w:tcPr>
            <w:tcW w:w="621" w:type="pct"/>
            <w:vAlign w:val="center"/>
          </w:tcPr>
          <w:p w:rsidR="00680158" w:rsidRPr="00407E3C" w:rsidRDefault="00680158"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4</w:t>
            </w:r>
          </w:p>
        </w:tc>
        <w:tc>
          <w:tcPr>
            <w:tcW w:w="1037" w:type="pct"/>
            <w:vAlign w:val="center"/>
          </w:tcPr>
          <w:p w:rsidR="00680158" w:rsidRPr="00407E3C" w:rsidRDefault="00680158"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5,0</w:t>
            </w:r>
          </w:p>
        </w:tc>
        <w:tc>
          <w:tcPr>
            <w:tcW w:w="967" w:type="pct"/>
            <w:vAlign w:val="center"/>
          </w:tcPr>
          <w:p w:rsidR="00680158" w:rsidRPr="00407E3C" w:rsidRDefault="00680158"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3,0</w:t>
            </w:r>
          </w:p>
        </w:tc>
        <w:tc>
          <w:tcPr>
            <w:tcW w:w="496" w:type="pct"/>
            <w:vAlign w:val="center"/>
          </w:tcPr>
          <w:p w:rsidR="00680158" w:rsidRPr="00407E3C" w:rsidRDefault="00680158" w:rsidP="00407E3C">
            <w:pPr>
              <w:spacing w:after="0" w:line="240" w:lineRule="auto"/>
              <w:jc w:val="center"/>
              <w:rPr>
                <w:rFonts w:ascii="Times New Roman" w:hAnsi="Times New Roman" w:cs="Times New Roman"/>
                <w:sz w:val="28"/>
                <w:szCs w:val="28"/>
              </w:rPr>
            </w:pPr>
          </w:p>
        </w:tc>
      </w:tr>
      <w:tr w:rsidR="00680158" w:rsidRPr="00407E3C" w:rsidTr="006D723D">
        <w:trPr>
          <w:trHeight w:val="340"/>
        </w:trPr>
        <w:tc>
          <w:tcPr>
            <w:tcW w:w="1192" w:type="pct"/>
            <w:vAlign w:val="center"/>
          </w:tcPr>
          <w:p w:rsidR="00680158" w:rsidRPr="00407E3C" w:rsidRDefault="00680158" w:rsidP="00407E3C">
            <w:pPr>
              <w:spacing w:after="0" w:line="240" w:lineRule="auto"/>
              <w:rPr>
                <w:rFonts w:ascii="Times New Roman" w:hAnsi="Times New Roman" w:cs="Times New Roman"/>
                <w:sz w:val="28"/>
                <w:szCs w:val="28"/>
              </w:rPr>
            </w:pPr>
            <w:r w:rsidRPr="00407E3C">
              <w:rPr>
                <w:rFonts w:ascii="Times New Roman" w:hAnsi="Times New Roman" w:cs="Times New Roman"/>
                <w:sz w:val="28"/>
                <w:szCs w:val="28"/>
              </w:rPr>
              <w:t>Углеводороды, бензин</w:t>
            </w:r>
          </w:p>
        </w:tc>
        <w:tc>
          <w:tcPr>
            <w:tcW w:w="687" w:type="pct"/>
            <w:vAlign w:val="center"/>
          </w:tcPr>
          <w:p w:rsidR="00680158" w:rsidRPr="00407E3C" w:rsidRDefault="00680158"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2704</w:t>
            </w:r>
          </w:p>
        </w:tc>
        <w:tc>
          <w:tcPr>
            <w:tcW w:w="621" w:type="pct"/>
            <w:vAlign w:val="center"/>
          </w:tcPr>
          <w:p w:rsidR="00680158" w:rsidRPr="00407E3C" w:rsidRDefault="00680158"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4</w:t>
            </w:r>
          </w:p>
        </w:tc>
        <w:tc>
          <w:tcPr>
            <w:tcW w:w="1037" w:type="pct"/>
            <w:vAlign w:val="center"/>
          </w:tcPr>
          <w:p w:rsidR="00680158" w:rsidRPr="00407E3C" w:rsidRDefault="00680158"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5,0</w:t>
            </w:r>
          </w:p>
        </w:tc>
        <w:tc>
          <w:tcPr>
            <w:tcW w:w="967" w:type="pct"/>
            <w:vAlign w:val="center"/>
          </w:tcPr>
          <w:p w:rsidR="00680158" w:rsidRPr="00407E3C" w:rsidRDefault="00680158"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1,5</w:t>
            </w:r>
          </w:p>
        </w:tc>
        <w:tc>
          <w:tcPr>
            <w:tcW w:w="496" w:type="pct"/>
            <w:vAlign w:val="center"/>
          </w:tcPr>
          <w:p w:rsidR="00680158" w:rsidRPr="00407E3C" w:rsidRDefault="00680158" w:rsidP="00407E3C">
            <w:pPr>
              <w:spacing w:after="0" w:line="240" w:lineRule="auto"/>
              <w:jc w:val="center"/>
              <w:rPr>
                <w:rFonts w:ascii="Times New Roman" w:hAnsi="Times New Roman" w:cs="Times New Roman"/>
                <w:sz w:val="28"/>
                <w:szCs w:val="28"/>
              </w:rPr>
            </w:pPr>
          </w:p>
        </w:tc>
      </w:tr>
      <w:tr w:rsidR="00680158" w:rsidRPr="00407E3C" w:rsidTr="006D723D">
        <w:trPr>
          <w:trHeight w:val="340"/>
        </w:trPr>
        <w:tc>
          <w:tcPr>
            <w:tcW w:w="1192" w:type="pct"/>
            <w:vAlign w:val="center"/>
          </w:tcPr>
          <w:p w:rsidR="00680158" w:rsidRPr="00407E3C" w:rsidRDefault="00680158" w:rsidP="00407E3C">
            <w:pPr>
              <w:spacing w:after="0" w:line="240" w:lineRule="auto"/>
              <w:rPr>
                <w:rFonts w:ascii="Times New Roman" w:hAnsi="Times New Roman" w:cs="Times New Roman"/>
                <w:sz w:val="28"/>
                <w:szCs w:val="28"/>
              </w:rPr>
            </w:pPr>
            <w:r w:rsidRPr="00407E3C">
              <w:rPr>
                <w:rFonts w:ascii="Times New Roman" w:hAnsi="Times New Roman" w:cs="Times New Roman"/>
                <w:sz w:val="28"/>
                <w:szCs w:val="28"/>
              </w:rPr>
              <w:t>Углеводороды, керосин</w:t>
            </w:r>
          </w:p>
        </w:tc>
        <w:tc>
          <w:tcPr>
            <w:tcW w:w="687" w:type="pct"/>
            <w:vAlign w:val="center"/>
          </w:tcPr>
          <w:p w:rsidR="00680158" w:rsidRPr="00407E3C" w:rsidRDefault="00680158"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2732</w:t>
            </w:r>
          </w:p>
        </w:tc>
        <w:tc>
          <w:tcPr>
            <w:tcW w:w="621" w:type="pct"/>
            <w:vAlign w:val="center"/>
          </w:tcPr>
          <w:p w:rsidR="00680158" w:rsidRPr="00407E3C" w:rsidRDefault="00680158" w:rsidP="00407E3C">
            <w:pPr>
              <w:spacing w:after="0" w:line="240" w:lineRule="auto"/>
              <w:jc w:val="center"/>
              <w:rPr>
                <w:rFonts w:ascii="Times New Roman" w:hAnsi="Times New Roman" w:cs="Times New Roman"/>
                <w:sz w:val="28"/>
                <w:szCs w:val="28"/>
              </w:rPr>
            </w:pPr>
          </w:p>
        </w:tc>
        <w:tc>
          <w:tcPr>
            <w:tcW w:w="1037" w:type="pct"/>
            <w:vAlign w:val="center"/>
          </w:tcPr>
          <w:p w:rsidR="00680158" w:rsidRPr="00407E3C" w:rsidRDefault="00680158" w:rsidP="00407E3C">
            <w:pPr>
              <w:spacing w:after="0" w:line="240" w:lineRule="auto"/>
              <w:jc w:val="center"/>
              <w:rPr>
                <w:rFonts w:ascii="Times New Roman" w:hAnsi="Times New Roman" w:cs="Times New Roman"/>
                <w:sz w:val="28"/>
                <w:szCs w:val="28"/>
              </w:rPr>
            </w:pPr>
          </w:p>
        </w:tc>
        <w:tc>
          <w:tcPr>
            <w:tcW w:w="967" w:type="pct"/>
            <w:vAlign w:val="center"/>
          </w:tcPr>
          <w:p w:rsidR="00680158" w:rsidRPr="00407E3C" w:rsidRDefault="00680158" w:rsidP="00407E3C">
            <w:pPr>
              <w:spacing w:after="0" w:line="240" w:lineRule="auto"/>
              <w:jc w:val="center"/>
              <w:rPr>
                <w:rFonts w:ascii="Times New Roman" w:hAnsi="Times New Roman" w:cs="Times New Roman"/>
                <w:sz w:val="28"/>
                <w:szCs w:val="28"/>
              </w:rPr>
            </w:pPr>
          </w:p>
        </w:tc>
        <w:tc>
          <w:tcPr>
            <w:tcW w:w="496" w:type="pct"/>
            <w:vAlign w:val="center"/>
          </w:tcPr>
          <w:p w:rsidR="00680158" w:rsidRPr="00407E3C" w:rsidRDefault="00680158"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1,2</w:t>
            </w:r>
          </w:p>
        </w:tc>
      </w:tr>
    </w:tbl>
    <w:p w:rsidR="004B032A" w:rsidRPr="00407E3C" w:rsidRDefault="004B032A" w:rsidP="00407E3C">
      <w:pPr>
        <w:pStyle w:val="15"/>
      </w:pPr>
    </w:p>
    <w:p w:rsidR="00213E1C" w:rsidRPr="00407E3C" w:rsidRDefault="001769D3" w:rsidP="00407E3C">
      <w:pPr>
        <w:pStyle w:val="11"/>
        <w:outlineLvl w:val="2"/>
        <w:rPr>
          <w:b w:val="0"/>
        </w:rPr>
      </w:pPr>
      <w:bookmarkStart w:id="88" w:name="_Toc431911373"/>
      <w:bookmarkStart w:id="89" w:name="_Toc455005695"/>
      <w:r w:rsidRPr="00407E3C">
        <w:rPr>
          <w:b w:val="0"/>
        </w:rPr>
        <w:t>5</w:t>
      </w:r>
      <w:r w:rsidR="006F0D39" w:rsidRPr="00407E3C">
        <w:rPr>
          <w:b w:val="0"/>
        </w:rPr>
        <w:t>.</w:t>
      </w:r>
      <w:r w:rsidR="00EF1DFE" w:rsidRPr="00407E3C">
        <w:rPr>
          <w:b w:val="0"/>
        </w:rPr>
        <w:t xml:space="preserve">2. </w:t>
      </w:r>
      <w:r w:rsidR="00213E1C" w:rsidRPr="00407E3C">
        <w:rPr>
          <w:b w:val="0"/>
        </w:rPr>
        <w:t>Воздействие проектируемого объекта на состояние поверхностных и подземных вод</w:t>
      </w:r>
      <w:bookmarkEnd w:id="88"/>
      <w:bookmarkEnd w:id="89"/>
    </w:p>
    <w:p w:rsidR="006F0D39" w:rsidRPr="00407E3C" w:rsidRDefault="006F0D39" w:rsidP="00407E3C">
      <w:pPr>
        <w:pStyle w:val="15"/>
      </w:pPr>
    </w:p>
    <w:p w:rsidR="00213E1C" w:rsidRPr="00407E3C" w:rsidRDefault="00213E1C" w:rsidP="00407E3C">
      <w:pPr>
        <w:pStyle w:val="15"/>
      </w:pPr>
      <w:r w:rsidRPr="00407E3C">
        <w:t xml:space="preserve">Степень влияния проектируемого объекта на состояние поверхностных и подземных вод прилегающего района с учетом типа и характера воздействий подразделяются </w:t>
      </w:r>
      <w:proofErr w:type="gramStart"/>
      <w:r w:rsidRPr="00407E3C">
        <w:t>на</w:t>
      </w:r>
      <w:proofErr w:type="gramEnd"/>
      <w:r w:rsidRPr="00407E3C">
        <w:t>:</w:t>
      </w:r>
    </w:p>
    <w:p w:rsidR="00213E1C" w:rsidRPr="00407E3C" w:rsidRDefault="00213E1C" w:rsidP="00407E3C">
      <w:pPr>
        <w:pStyle w:val="15"/>
      </w:pPr>
      <w:r w:rsidRPr="00407E3C">
        <w:t>строительные воздействия, связанные с ведением работ и носящие временный характер;</w:t>
      </w:r>
    </w:p>
    <w:p w:rsidR="00213E1C" w:rsidRPr="00407E3C" w:rsidRDefault="00213E1C" w:rsidP="00407E3C">
      <w:pPr>
        <w:pStyle w:val="15"/>
      </w:pPr>
      <w:r w:rsidRPr="00407E3C">
        <w:t>эксплуатационные воздействия, проявляющиеся в течени</w:t>
      </w:r>
      <w:proofErr w:type="gramStart"/>
      <w:r w:rsidRPr="00407E3C">
        <w:t>и</w:t>
      </w:r>
      <w:proofErr w:type="gramEnd"/>
      <w:r w:rsidRPr="00407E3C">
        <w:t xml:space="preserve"> длительного периода эксплуатации.</w:t>
      </w:r>
    </w:p>
    <w:p w:rsidR="00213E1C" w:rsidRPr="00407E3C" w:rsidRDefault="00213E1C" w:rsidP="00407E3C">
      <w:pPr>
        <w:pStyle w:val="15"/>
      </w:pPr>
      <w:r w:rsidRPr="00407E3C">
        <w:t>Эксплуатационные воздействия связаны с функционированием объекта как инженерного сооружения и могут проявляться в виде:</w:t>
      </w:r>
    </w:p>
    <w:p w:rsidR="00213E1C" w:rsidRPr="00407E3C" w:rsidRDefault="00213E1C" w:rsidP="00407E3C">
      <w:pPr>
        <w:pStyle w:val="15"/>
      </w:pPr>
      <w:r w:rsidRPr="00407E3C">
        <w:t>нарушение гидрологического режима реки;</w:t>
      </w:r>
    </w:p>
    <w:p w:rsidR="00213E1C" w:rsidRPr="00407E3C" w:rsidRDefault="00213E1C" w:rsidP="00407E3C">
      <w:pPr>
        <w:pStyle w:val="15"/>
      </w:pPr>
      <w:r w:rsidRPr="00407E3C">
        <w:t>изменение береговой линии и сечения водотока, активизация русловых процессов;</w:t>
      </w:r>
    </w:p>
    <w:p w:rsidR="00213E1C" w:rsidRPr="00407E3C" w:rsidRDefault="00213E1C" w:rsidP="00407E3C">
      <w:pPr>
        <w:pStyle w:val="15"/>
      </w:pPr>
      <w:r w:rsidRPr="00407E3C">
        <w:t>усиление наносов и заиливание русла водотока продуктами размывов неукрепленного земляного полотна;</w:t>
      </w:r>
    </w:p>
    <w:p w:rsidR="00213E1C" w:rsidRPr="00407E3C" w:rsidRDefault="00213E1C" w:rsidP="00407E3C">
      <w:pPr>
        <w:pStyle w:val="15"/>
      </w:pPr>
      <w:r w:rsidRPr="00407E3C">
        <w:t>повышение мутности водного потока в результате размывов дна и откосов земляного полотна;</w:t>
      </w:r>
    </w:p>
    <w:p w:rsidR="00213E1C" w:rsidRPr="00407E3C" w:rsidRDefault="00213E1C" w:rsidP="00407E3C">
      <w:pPr>
        <w:pStyle w:val="15"/>
      </w:pPr>
      <w:r w:rsidRPr="00407E3C">
        <w:t>загрязнения водного объекта поверхностным стоком с полотна дороги.</w:t>
      </w:r>
    </w:p>
    <w:p w:rsidR="006F0D39" w:rsidRPr="00407E3C" w:rsidRDefault="006F0D39" w:rsidP="00407E3C">
      <w:pPr>
        <w:pStyle w:val="15"/>
        <w:rPr>
          <w:i/>
        </w:rPr>
      </w:pPr>
    </w:p>
    <w:p w:rsidR="006F0D39" w:rsidRPr="00407E3C" w:rsidRDefault="009506DF" w:rsidP="00407E3C">
      <w:pPr>
        <w:pStyle w:val="11"/>
        <w:outlineLvl w:val="1"/>
        <w:rPr>
          <w:b w:val="0"/>
        </w:rPr>
      </w:pPr>
      <w:bookmarkStart w:id="90" w:name="_Toc431911375"/>
      <w:bookmarkStart w:id="91" w:name="_Toc455005696"/>
      <w:r w:rsidRPr="00407E3C">
        <w:rPr>
          <w:b w:val="0"/>
        </w:rPr>
        <w:t>5</w:t>
      </w:r>
      <w:r w:rsidR="006F0D39" w:rsidRPr="00407E3C">
        <w:rPr>
          <w:b w:val="0"/>
        </w:rPr>
        <w:t>.3. Мероприятия по защите от шума</w:t>
      </w:r>
      <w:bookmarkEnd w:id="90"/>
      <w:bookmarkEnd w:id="91"/>
    </w:p>
    <w:p w:rsidR="006F0D39" w:rsidRPr="00407E3C" w:rsidRDefault="006F0D39" w:rsidP="00407E3C">
      <w:pPr>
        <w:pStyle w:val="15"/>
      </w:pPr>
    </w:p>
    <w:p w:rsidR="006F0D39" w:rsidRPr="00407E3C" w:rsidRDefault="009506DF" w:rsidP="00407E3C">
      <w:pPr>
        <w:pStyle w:val="11"/>
        <w:outlineLvl w:val="2"/>
        <w:rPr>
          <w:b w:val="0"/>
        </w:rPr>
      </w:pPr>
      <w:bookmarkStart w:id="92" w:name="_Toc431911376"/>
      <w:bookmarkStart w:id="93" w:name="_Toc455005697"/>
      <w:r w:rsidRPr="00407E3C">
        <w:rPr>
          <w:b w:val="0"/>
        </w:rPr>
        <w:t>5</w:t>
      </w:r>
      <w:r w:rsidR="006F0D39" w:rsidRPr="00407E3C">
        <w:rPr>
          <w:b w:val="0"/>
        </w:rPr>
        <w:t>.3.1. Оценка физического воздействия при эксплуатации моста</w:t>
      </w:r>
      <w:bookmarkEnd w:id="92"/>
      <w:bookmarkEnd w:id="93"/>
    </w:p>
    <w:p w:rsidR="006F0D39" w:rsidRPr="00407E3C" w:rsidRDefault="006F0D39" w:rsidP="00407E3C">
      <w:pPr>
        <w:pStyle w:val="15"/>
      </w:pPr>
    </w:p>
    <w:p w:rsidR="006F0D39" w:rsidRPr="00407E3C" w:rsidRDefault="006F0D39" w:rsidP="00407E3C">
      <w:pPr>
        <w:pStyle w:val="15"/>
      </w:pPr>
      <w:r w:rsidRPr="00407E3C">
        <w:t xml:space="preserve">Одним из наиболее существенных факторов физического воздействия, является шум. Шум, возникающий при движении транспортных средств, ухудшает качество среды обитания человека и животных на прилегающих к дороге территориях. Постоянное, круглосуточное воздействие шума повышает нервное напряжение жителей придорожных населённых пунктов, снижает </w:t>
      </w:r>
      <w:r w:rsidRPr="00407E3C">
        <w:lastRenderedPageBreak/>
        <w:t xml:space="preserve">производительность их труда и эффективность их отдыха, уменьшает сопротивляемость </w:t>
      </w:r>
      <w:proofErr w:type="gramStart"/>
      <w:r w:rsidRPr="00407E3C">
        <w:t>сердечно-сосудистым</w:t>
      </w:r>
      <w:proofErr w:type="gramEnd"/>
      <w:r w:rsidRPr="00407E3C">
        <w:t xml:space="preserve"> заболеваниям.</w:t>
      </w:r>
    </w:p>
    <w:p w:rsidR="006F0D39" w:rsidRPr="00407E3C" w:rsidRDefault="006F0D39" w:rsidP="00407E3C">
      <w:pPr>
        <w:pStyle w:val="15"/>
      </w:pPr>
      <w:r w:rsidRPr="00407E3C">
        <w:t>Нормативно допустимые уровни шума (НДУШ) на территории различного хозяйственного назначения реглам</w:t>
      </w:r>
      <w:r w:rsidR="00792A18" w:rsidRPr="00407E3C">
        <w:t>ентируются Санитарными нормами ш</w:t>
      </w:r>
      <w:r w:rsidRPr="00407E3C">
        <w:t xml:space="preserve">ум на рабочих местах и на территории жилой застройки² СН 2.2.4/2.1.8.562-96. В таблице </w:t>
      </w:r>
      <w:r w:rsidR="009506DF" w:rsidRPr="00407E3C">
        <w:t>29</w:t>
      </w:r>
      <w:r w:rsidRPr="00407E3C">
        <w:t xml:space="preserve"> приведены значения НДУШ для рассматриваемых территорий.</w:t>
      </w:r>
    </w:p>
    <w:p w:rsidR="006F0D39" w:rsidRPr="00407E3C" w:rsidRDefault="006F0D39" w:rsidP="00407E3C">
      <w:pPr>
        <w:pStyle w:val="15"/>
      </w:pPr>
    </w:p>
    <w:p w:rsidR="006F0D39" w:rsidRPr="00407E3C" w:rsidRDefault="006F0D39" w:rsidP="00407E3C">
      <w:pPr>
        <w:pStyle w:val="2"/>
      </w:pPr>
      <w:r w:rsidRPr="00407E3C">
        <w:t>Допустимые эквивалентные уровни звука</w:t>
      </w:r>
    </w:p>
    <w:p w:rsidR="006F0D39" w:rsidRPr="00407E3C" w:rsidRDefault="006F0D39" w:rsidP="00407E3C">
      <w:pPr>
        <w:pStyle w:val="31"/>
      </w:pPr>
      <w:r w:rsidRPr="00407E3C">
        <w:t xml:space="preserve">Таблица </w:t>
      </w:r>
      <w:r w:rsidR="00ED0E59" w:rsidRPr="00407E3C">
        <w:t>2</w:t>
      </w:r>
      <w:r w:rsidR="00EF1DFE" w:rsidRPr="00407E3C">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52"/>
        <w:gridCol w:w="5980"/>
        <w:gridCol w:w="1843"/>
        <w:gridCol w:w="1586"/>
      </w:tblGrid>
      <w:tr w:rsidR="006F0D39" w:rsidRPr="00407E3C" w:rsidTr="00C1267C">
        <w:trPr>
          <w:cantSplit/>
          <w:trHeight w:val="340"/>
        </w:trPr>
        <w:tc>
          <w:tcPr>
            <w:tcW w:w="415" w:type="pct"/>
            <w:vMerge w:val="restart"/>
            <w:shd w:val="clear" w:color="auto" w:fill="auto"/>
            <w:vAlign w:val="center"/>
          </w:tcPr>
          <w:p w:rsidR="006F0D39" w:rsidRPr="00407E3C" w:rsidRDefault="006F0D39" w:rsidP="00407E3C">
            <w:pPr>
              <w:spacing w:after="0" w:line="240" w:lineRule="auto"/>
              <w:jc w:val="center"/>
              <w:rPr>
                <w:rFonts w:ascii="Times New Roman" w:hAnsi="Times New Roman" w:cs="Times New Roman"/>
                <w:bCs/>
                <w:sz w:val="28"/>
                <w:szCs w:val="28"/>
              </w:rPr>
            </w:pPr>
            <w:r w:rsidRPr="00407E3C">
              <w:rPr>
                <w:rFonts w:ascii="Times New Roman" w:hAnsi="Times New Roman" w:cs="Times New Roman"/>
                <w:sz w:val="28"/>
                <w:szCs w:val="28"/>
              </w:rPr>
              <w:t>№</w:t>
            </w:r>
          </w:p>
          <w:p w:rsidR="006F0D39" w:rsidRPr="00407E3C" w:rsidRDefault="006F0D39" w:rsidP="00407E3C">
            <w:pPr>
              <w:spacing w:after="0" w:line="240" w:lineRule="auto"/>
              <w:jc w:val="center"/>
              <w:rPr>
                <w:rFonts w:ascii="Times New Roman" w:hAnsi="Times New Roman" w:cs="Times New Roman"/>
                <w:bCs/>
                <w:sz w:val="28"/>
                <w:szCs w:val="28"/>
              </w:rPr>
            </w:pPr>
            <w:r w:rsidRPr="00407E3C">
              <w:rPr>
                <w:rFonts w:ascii="Times New Roman" w:hAnsi="Times New Roman" w:cs="Times New Roman"/>
                <w:sz w:val="28"/>
                <w:szCs w:val="28"/>
              </w:rPr>
              <w:t>поз.</w:t>
            </w:r>
          </w:p>
        </w:tc>
        <w:tc>
          <w:tcPr>
            <w:tcW w:w="2914" w:type="pct"/>
            <w:vMerge w:val="restart"/>
            <w:shd w:val="clear" w:color="auto" w:fill="auto"/>
            <w:vAlign w:val="center"/>
          </w:tcPr>
          <w:p w:rsidR="006F0D39" w:rsidRPr="00407E3C" w:rsidRDefault="006F0D39" w:rsidP="00407E3C">
            <w:pPr>
              <w:pStyle w:val="8"/>
              <w:spacing w:before="0" w:line="240" w:lineRule="auto"/>
              <w:jc w:val="center"/>
              <w:rPr>
                <w:rFonts w:ascii="Times New Roman" w:hAnsi="Times New Roman" w:cs="Times New Roman"/>
                <w:bCs/>
                <w:sz w:val="28"/>
                <w:szCs w:val="28"/>
              </w:rPr>
            </w:pPr>
            <w:r w:rsidRPr="00407E3C">
              <w:rPr>
                <w:rFonts w:ascii="Times New Roman" w:hAnsi="Times New Roman" w:cs="Times New Roman"/>
                <w:sz w:val="28"/>
                <w:szCs w:val="28"/>
              </w:rPr>
              <w:t>Назначение территорий</w:t>
            </w:r>
          </w:p>
        </w:tc>
        <w:tc>
          <w:tcPr>
            <w:tcW w:w="1671" w:type="pct"/>
            <w:gridSpan w:val="2"/>
            <w:shd w:val="clear" w:color="auto" w:fill="auto"/>
            <w:vAlign w:val="center"/>
          </w:tcPr>
          <w:p w:rsidR="006F0D39" w:rsidRPr="00407E3C" w:rsidRDefault="006F0D39" w:rsidP="00407E3C">
            <w:pPr>
              <w:spacing w:after="0" w:line="240" w:lineRule="auto"/>
              <w:jc w:val="center"/>
              <w:rPr>
                <w:rFonts w:ascii="Times New Roman" w:hAnsi="Times New Roman" w:cs="Times New Roman"/>
                <w:bCs/>
                <w:sz w:val="28"/>
                <w:szCs w:val="28"/>
              </w:rPr>
            </w:pPr>
            <w:r w:rsidRPr="00407E3C">
              <w:rPr>
                <w:rFonts w:ascii="Times New Roman" w:hAnsi="Times New Roman" w:cs="Times New Roman"/>
                <w:sz w:val="28"/>
                <w:szCs w:val="28"/>
              </w:rPr>
              <w:t xml:space="preserve">Уровни звука и эквивалентные </w:t>
            </w:r>
          </w:p>
          <w:p w:rsidR="006F0D39" w:rsidRPr="00407E3C" w:rsidRDefault="006F0D39" w:rsidP="00407E3C">
            <w:pPr>
              <w:spacing w:after="0" w:line="240" w:lineRule="auto"/>
              <w:jc w:val="center"/>
              <w:rPr>
                <w:rFonts w:ascii="Times New Roman" w:hAnsi="Times New Roman" w:cs="Times New Roman"/>
                <w:bCs/>
                <w:sz w:val="28"/>
                <w:szCs w:val="28"/>
              </w:rPr>
            </w:pPr>
            <w:r w:rsidRPr="00407E3C">
              <w:rPr>
                <w:rFonts w:ascii="Times New Roman" w:hAnsi="Times New Roman" w:cs="Times New Roman"/>
                <w:sz w:val="28"/>
                <w:szCs w:val="28"/>
              </w:rPr>
              <w:t xml:space="preserve">уровни звука, </w:t>
            </w:r>
            <w:proofErr w:type="spellStart"/>
            <w:r w:rsidRPr="00407E3C">
              <w:rPr>
                <w:rFonts w:ascii="Times New Roman" w:hAnsi="Times New Roman" w:cs="Times New Roman"/>
                <w:sz w:val="28"/>
                <w:szCs w:val="28"/>
              </w:rPr>
              <w:t>дБА</w:t>
            </w:r>
            <w:proofErr w:type="spellEnd"/>
          </w:p>
        </w:tc>
      </w:tr>
      <w:tr w:rsidR="006F0D39" w:rsidRPr="00407E3C" w:rsidTr="00C1267C">
        <w:trPr>
          <w:cantSplit/>
          <w:trHeight w:val="340"/>
        </w:trPr>
        <w:tc>
          <w:tcPr>
            <w:tcW w:w="415" w:type="pct"/>
            <w:vMerge/>
            <w:shd w:val="clear" w:color="auto" w:fill="auto"/>
            <w:vAlign w:val="center"/>
          </w:tcPr>
          <w:p w:rsidR="006F0D39" w:rsidRPr="00407E3C" w:rsidRDefault="006F0D39" w:rsidP="00407E3C">
            <w:pPr>
              <w:spacing w:after="0" w:line="240" w:lineRule="auto"/>
              <w:rPr>
                <w:rFonts w:ascii="Times New Roman" w:hAnsi="Times New Roman" w:cs="Times New Roman"/>
                <w:bCs/>
                <w:sz w:val="28"/>
                <w:szCs w:val="28"/>
              </w:rPr>
            </w:pPr>
          </w:p>
        </w:tc>
        <w:tc>
          <w:tcPr>
            <w:tcW w:w="2914" w:type="pct"/>
            <w:vMerge/>
            <w:shd w:val="clear" w:color="auto" w:fill="auto"/>
            <w:vAlign w:val="center"/>
          </w:tcPr>
          <w:p w:rsidR="006F0D39" w:rsidRPr="00407E3C" w:rsidRDefault="006F0D39" w:rsidP="00407E3C">
            <w:pPr>
              <w:spacing w:after="0" w:line="240" w:lineRule="auto"/>
              <w:rPr>
                <w:rFonts w:ascii="Times New Roman" w:hAnsi="Times New Roman" w:cs="Times New Roman"/>
                <w:bCs/>
                <w:sz w:val="28"/>
                <w:szCs w:val="28"/>
              </w:rPr>
            </w:pPr>
          </w:p>
        </w:tc>
        <w:tc>
          <w:tcPr>
            <w:tcW w:w="898" w:type="pct"/>
            <w:shd w:val="clear" w:color="auto" w:fill="auto"/>
            <w:vAlign w:val="center"/>
          </w:tcPr>
          <w:p w:rsidR="006F0D39" w:rsidRPr="00407E3C" w:rsidRDefault="006F0D39" w:rsidP="00407E3C">
            <w:pPr>
              <w:spacing w:after="0" w:line="240" w:lineRule="auto"/>
              <w:jc w:val="center"/>
              <w:rPr>
                <w:rFonts w:ascii="Times New Roman" w:hAnsi="Times New Roman" w:cs="Times New Roman"/>
                <w:bCs/>
                <w:sz w:val="28"/>
                <w:szCs w:val="28"/>
              </w:rPr>
            </w:pPr>
            <w:r w:rsidRPr="00407E3C">
              <w:rPr>
                <w:rFonts w:ascii="Times New Roman" w:hAnsi="Times New Roman" w:cs="Times New Roman"/>
                <w:sz w:val="28"/>
                <w:szCs w:val="28"/>
              </w:rPr>
              <w:t>с 7 до 23 ч.</w:t>
            </w:r>
          </w:p>
        </w:tc>
        <w:tc>
          <w:tcPr>
            <w:tcW w:w="773" w:type="pct"/>
            <w:shd w:val="clear" w:color="auto" w:fill="auto"/>
            <w:vAlign w:val="center"/>
          </w:tcPr>
          <w:p w:rsidR="006F0D39" w:rsidRPr="00407E3C" w:rsidRDefault="006F0D39" w:rsidP="00407E3C">
            <w:pPr>
              <w:spacing w:after="0" w:line="240" w:lineRule="auto"/>
              <w:jc w:val="center"/>
              <w:rPr>
                <w:rFonts w:ascii="Times New Roman" w:hAnsi="Times New Roman" w:cs="Times New Roman"/>
                <w:bCs/>
                <w:sz w:val="28"/>
                <w:szCs w:val="28"/>
              </w:rPr>
            </w:pPr>
            <w:r w:rsidRPr="00407E3C">
              <w:rPr>
                <w:rFonts w:ascii="Times New Roman" w:hAnsi="Times New Roman" w:cs="Times New Roman"/>
                <w:sz w:val="28"/>
                <w:szCs w:val="28"/>
              </w:rPr>
              <w:t>с 23 до 7 ч.</w:t>
            </w:r>
          </w:p>
        </w:tc>
      </w:tr>
    </w:tbl>
    <w:p w:rsidR="000B00F4" w:rsidRPr="00407E3C" w:rsidRDefault="000B00F4" w:rsidP="00407E3C">
      <w:pPr>
        <w:spacing w:after="0" w:line="240" w:lineRule="auto"/>
        <w:rPr>
          <w:rFonts w:ascii="Times New Roman" w:hAnsi="Times New Roman" w:cs="Times New Roman"/>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52"/>
        <w:gridCol w:w="5980"/>
        <w:gridCol w:w="1843"/>
        <w:gridCol w:w="1586"/>
      </w:tblGrid>
      <w:tr w:rsidR="006F0D39" w:rsidRPr="00407E3C" w:rsidTr="00C1267C">
        <w:trPr>
          <w:trHeight w:val="340"/>
        </w:trPr>
        <w:tc>
          <w:tcPr>
            <w:tcW w:w="415" w:type="pct"/>
            <w:shd w:val="clear" w:color="auto" w:fill="auto"/>
            <w:vAlign w:val="center"/>
          </w:tcPr>
          <w:p w:rsidR="006F0D39" w:rsidRPr="00407E3C" w:rsidRDefault="006F0D39"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w:t>
            </w:r>
          </w:p>
        </w:tc>
        <w:tc>
          <w:tcPr>
            <w:tcW w:w="2914" w:type="pct"/>
            <w:shd w:val="clear" w:color="auto" w:fill="auto"/>
            <w:vAlign w:val="center"/>
          </w:tcPr>
          <w:p w:rsidR="006F0D39" w:rsidRPr="00407E3C" w:rsidRDefault="006F0D39"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w:t>
            </w:r>
          </w:p>
        </w:tc>
        <w:tc>
          <w:tcPr>
            <w:tcW w:w="898" w:type="pct"/>
            <w:shd w:val="clear" w:color="auto" w:fill="auto"/>
            <w:vAlign w:val="center"/>
          </w:tcPr>
          <w:p w:rsidR="006F0D39" w:rsidRPr="00407E3C" w:rsidRDefault="006F0D39"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w:t>
            </w:r>
          </w:p>
        </w:tc>
        <w:tc>
          <w:tcPr>
            <w:tcW w:w="773" w:type="pct"/>
            <w:shd w:val="clear" w:color="auto" w:fill="auto"/>
            <w:vAlign w:val="center"/>
          </w:tcPr>
          <w:p w:rsidR="006F0D39" w:rsidRPr="00407E3C" w:rsidRDefault="006F0D39"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4</w:t>
            </w:r>
          </w:p>
        </w:tc>
      </w:tr>
      <w:tr w:rsidR="006F0D39" w:rsidRPr="00407E3C" w:rsidTr="00C1267C">
        <w:trPr>
          <w:trHeight w:val="340"/>
        </w:trPr>
        <w:tc>
          <w:tcPr>
            <w:tcW w:w="415" w:type="pct"/>
            <w:shd w:val="clear" w:color="auto" w:fill="auto"/>
            <w:vAlign w:val="center"/>
          </w:tcPr>
          <w:p w:rsidR="006F0D39" w:rsidRPr="00407E3C" w:rsidRDefault="006F0D39" w:rsidP="00407E3C">
            <w:pPr>
              <w:spacing w:after="0" w:line="240" w:lineRule="auto"/>
              <w:jc w:val="center"/>
              <w:rPr>
                <w:rFonts w:ascii="Times New Roman" w:hAnsi="Times New Roman" w:cs="Times New Roman"/>
                <w:bCs/>
                <w:sz w:val="28"/>
                <w:szCs w:val="28"/>
              </w:rPr>
            </w:pPr>
            <w:r w:rsidRPr="00407E3C">
              <w:rPr>
                <w:rFonts w:ascii="Times New Roman" w:hAnsi="Times New Roman" w:cs="Times New Roman"/>
                <w:sz w:val="28"/>
                <w:szCs w:val="28"/>
              </w:rPr>
              <w:t>1</w:t>
            </w:r>
          </w:p>
        </w:tc>
        <w:tc>
          <w:tcPr>
            <w:tcW w:w="2914" w:type="pct"/>
            <w:shd w:val="clear" w:color="auto" w:fill="auto"/>
            <w:vAlign w:val="center"/>
          </w:tcPr>
          <w:p w:rsidR="006F0D39" w:rsidRPr="00407E3C" w:rsidRDefault="006F0D39" w:rsidP="00407E3C">
            <w:pPr>
              <w:spacing w:after="0" w:line="240" w:lineRule="auto"/>
              <w:rPr>
                <w:rFonts w:ascii="Times New Roman" w:hAnsi="Times New Roman" w:cs="Times New Roman"/>
                <w:bCs/>
                <w:sz w:val="28"/>
                <w:szCs w:val="28"/>
              </w:rPr>
            </w:pPr>
            <w:r w:rsidRPr="00407E3C">
              <w:rPr>
                <w:rFonts w:ascii="Times New Roman" w:hAnsi="Times New Roman" w:cs="Times New Roman"/>
                <w:sz w:val="28"/>
                <w:szCs w:val="28"/>
              </w:rPr>
              <w:t>Территории, непосредственно прилегающие к жилым домам</w:t>
            </w:r>
          </w:p>
        </w:tc>
        <w:tc>
          <w:tcPr>
            <w:tcW w:w="898" w:type="pct"/>
            <w:shd w:val="clear" w:color="auto" w:fill="auto"/>
            <w:vAlign w:val="center"/>
          </w:tcPr>
          <w:p w:rsidR="006F0D39" w:rsidRPr="00407E3C" w:rsidRDefault="006F0D39" w:rsidP="00407E3C">
            <w:pPr>
              <w:spacing w:after="0" w:line="240" w:lineRule="auto"/>
              <w:jc w:val="center"/>
              <w:rPr>
                <w:rFonts w:ascii="Times New Roman" w:hAnsi="Times New Roman" w:cs="Times New Roman"/>
                <w:bCs/>
                <w:sz w:val="28"/>
                <w:szCs w:val="28"/>
              </w:rPr>
            </w:pPr>
            <w:r w:rsidRPr="00407E3C">
              <w:rPr>
                <w:rFonts w:ascii="Times New Roman" w:hAnsi="Times New Roman" w:cs="Times New Roman"/>
                <w:sz w:val="28"/>
                <w:szCs w:val="28"/>
              </w:rPr>
              <w:t>55(65</w:t>
            </w:r>
            <w:r w:rsidRPr="00407E3C">
              <w:rPr>
                <w:rFonts w:ascii="Times New Roman" w:hAnsi="Times New Roman" w:cs="Times New Roman"/>
                <w:sz w:val="28"/>
                <w:szCs w:val="28"/>
                <w:vertAlign w:val="superscript"/>
              </w:rPr>
              <w:t>*</w:t>
            </w:r>
            <w:r w:rsidRPr="00407E3C">
              <w:rPr>
                <w:rFonts w:ascii="Times New Roman" w:hAnsi="Times New Roman" w:cs="Times New Roman"/>
                <w:sz w:val="28"/>
                <w:szCs w:val="28"/>
              </w:rPr>
              <w:t>)</w:t>
            </w:r>
          </w:p>
        </w:tc>
        <w:tc>
          <w:tcPr>
            <w:tcW w:w="773" w:type="pct"/>
            <w:shd w:val="clear" w:color="auto" w:fill="auto"/>
            <w:vAlign w:val="center"/>
          </w:tcPr>
          <w:p w:rsidR="006F0D39" w:rsidRPr="00407E3C" w:rsidRDefault="006F0D39" w:rsidP="00407E3C">
            <w:pPr>
              <w:spacing w:after="0" w:line="240" w:lineRule="auto"/>
              <w:jc w:val="center"/>
              <w:rPr>
                <w:rFonts w:ascii="Times New Roman" w:hAnsi="Times New Roman" w:cs="Times New Roman"/>
                <w:bCs/>
                <w:sz w:val="28"/>
                <w:szCs w:val="28"/>
              </w:rPr>
            </w:pPr>
            <w:r w:rsidRPr="00407E3C">
              <w:rPr>
                <w:rFonts w:ascii="Times New Roman" w:hAnsi="Times New Roman" w:cs="Times New Roman"/>
                <w:sz w:val="28"/>
                <w:szCs w:val="28"/>
              </w:rPr>
              <w:t>45(55</w:t>
            </w:r>
            <w:r w:rsidRPr="00407E3C">
              <w:rPr>
                <w:rFonts w:ascii="Times New Roman" w:hAnsi="Times New Roman" w:cs="Times New Roman"/>
                <w:sz w:val="28"/>
                <w:szCs w:val="28"/>
                <w:vertAlign w:val="superscript"/>
              </w:rPr>
              <w:t>*</w:t>
            </w:r>
            <w:r w:rsidRPr="00407E3C">
              <w:rPr>
                <w:rFonts w:ascii="Times New Roman" w:hAnsi="Times New Roman" w:cs="Times New Roman"/>
                <w:sz w:val="28"/>
                <w:szCs w:val="28"/>
              </w:rPr>
              <w:t>)</w:t>
            </w:r>
          </w:p>
        </w:tc>
      </w:tr>
    </w:tbl>
    <w:p w:rsidR="006F0D39" w:rsidRPr="00407E3C" w:rsidRDefault="006F0D39" w:rsidP="00407E3C">
      <w:pPr>
        <w:pStyle w:val="31"/>
      </w:pPr>
    </w:p>
    <w:p w:rsidR="00C316A3" w:rsidRPr="00407E3C" w:rsidRDefault="00C316A3" w:rsidP="00407E3C">
      <w:pPr>
        <w:pStyle w:val="15"/>
      </w:pPr>
      <w:r w:rsidRPr="00407E3C">
        <w:t>Основу метода прогнозирования транспортного шума составляет эквивалентный уровень звука, представляющий собой функцию изменения эквивалентного уровня звука от интенсивности движения на расстоянии 7,5 м. от оси ближайшей полосы движения, который допускается рассчитывать по формуле:</w:t>
      </w:r>
    </w:p>
    <w:p w:rsidR="00C316A3" w:rsidRPr="00407E3C" w:rsidRDefault="00C316A3" w:rsidP="00407E3C">
      <w:pPr>
        <w:pStyle w:val="15"/>
      </w:pPr>
    </w:p>
    <w:p w:rsidR="00C316A3" w:rsidRPr="00407E3C" w:rsidRDefault="00C316A3" w:rsidP="00407E3C">
      <w:pPr>
        <w:pStyle w:val="2"/>
      </w:pPr>
      <w:proofErr w:type="spellStart"/>
      <w:proofErr w:type="gramStart"/>
      <w:r w:rsidRPr="00407E3C">
        <w:t>L</w:t>
      </w:r>
      <w:proofErr w:type="gramEnd"/>
      <w:r w:rsidRPr="00407E3C">
        <w:rPr>
          <w:vertAlign w:val="subscript"/>
        </w:rPr>
        <w:t>трп</w:t>
      </w:r>
      <w:proofErr w:type="spellEnd"/>
      <w:r w:rsidRPr="00407E3C">
        <w:t xml:space="preserve"> = 50 + 8,8 </w:t>
      </w:r>
      <w:proofErr w:type="spellStart"/>
      <w:r w:rsidRPr="00407E3C">
        <w:t>L</w:t>
      </w:r>
      <w:r w:rsidRPr="00407E3C">
        <w:rPr>
          <w:vertAlign w:val="subscript"/>
        </w:rPr>
        <w:t>g</w:t>
      </w:r>
      <w:r w:rsidRPr="00407E3C">
        <w:t>N</w:t>
      </w:r>
      <w:proofErr w:type="spellEnd"/>
      <w:r w:rsidRPr="00407E3C">
        <w:t xml:space="preserve"> + F,</w:t>
      </w:r>
    </w:p>
    <w:p w:rsidR="00C316A3" w:rsidRPr="00407E3C" w:rsidRDefault="00C316A3" w:rsidP="00407E3C">
      <w:pPr>
        <w:pStyle w:val="15"/>
      </w:pPr>
    </w:p>
    <w:p w:rsidR="00C316A3" w:rsidRPr="00407E3C" w:rsidRDefault="00C316A3" w:rsidP="00407E3C">
      <w:pPr>
        <w:pStyle w:val="15"/>
      </w:pPr>
      <w:r w:rsidRPr="00407E3C">
        <w:t>где:</w:t>
      </w:r>
    </w:p>
    <w:p w:rsidR="00C316A3" w:rsidRPr="00407E3C" w:rsidRDefault="00C316A3" w:rsidP="00407E3C">
      <w:pPr>
        <w:pStyle w:val="15"/>
      </w:pPr>
      <w:r w:rsidRPr="00407E3C">
        <w:t>N - расчётная часовая интенсивность движения, авт./час;</w:t>
      </w:r>
    </w:p>
    <w:p w:rsidR="00C316A3" w:rsidRPr="00407E3C" w:rsidRDefault="00C316A3" w:rsidP="00407E3C">
      <w:pPr>
        <w:pStyle w:val="15"/>
      </w:pPr>
      <w:r w:rsidRPr="00407E3C">
        <w:t>F - фоновый уровень шума.</w:t>
      </w:r>
    </w:p>
    <w:p w:rsidR="00C316A3" w:rsidRPr="00407E3C" w:rsidRDefault="00C316A3" w:rsidP="00407E3C">
      <w:pPr>
        <w:pStyle w:val="15"/>
      </w:pPr>
    </w:p>
    <w:p w:rsidR="00C316A3" w:rsidRPr="00407E3C" w:rsidRDefault="00C316A3" w:rsidP="00407E3C">
      <w:pPr>
        <w:pStyle w:val="15"/>
      </w:pPr>
      <w:r w:rsidRPr="00407E3C">
        <w:t>Величина эквивалентного транспортного шума, образующегося на эксплуатируемой дороге, зависит от ряда факторов: транспортных, дорожных и природно-климатических. Изменение характеристик транспортного потока и дорожных условий учитывают введением поправок в расчётный уровень звука. Тогда эквивалентный уровень шума в придорожной полосе определится по формуле:</w:t>
      </w:r>
    </w:p>
    <w:p w:rsidR="00C316A3" w:rsidRPr="00407E3C" w:rsidRDefault="00C316A3" w:rsidP="00407E3C">
      <w:pPr>
        <w:pStyle w:val="15"/>
      </w:pPr>
      <w:r w:rsidRPr="00407E3C">
        <w:t xml:space="preserve">                      </w:t>
      </w:r>
    </w:p>
    <w:p w:rsidR="00C316A3" w:rsidRPr="00407E3C" w:rsidRDefault="00C316A3" w:rsidP="00407E3C">
      <w:pPr>
        <w:pStyle w:val="2"/>
        <w:ind w:firstLine="709"/>
        <w:jc w:val="both"/>
      </w:pPr>
      <w:proofErr w:type="spellStart"/>
      <w:r w:rsidRPr="00407E3C">
        <w:t>L</w:t>
      </w:r>
      <w:r w:rsidRPr="00407E3C">
        <w:rPr>
          <w:vertAlign w:val="subscript"/>
        </w:rPr>
        <w:t>экв</w:t>
      </w:r>
      <w:proofErr w:type="spellEnd"/>
      <w:r w:rsidRPr="00407E3C">
        <w:t xml:space="preserve"> = </w:t>
      </w:r>
      <w:proofErr w:type="spellStart"/>
      <w:r w:rsidRPr="00407E3C">
        <w:t>L</w:t>
      </w:r>
      <w:r w:rsidRPr="00407E3C">
        <w:rPr>
          <w:vertAlign w:val="subscript"/>
        </w:rPr>
        <w:t>трп</w:t>
      </w:r>
      <w:proofErr w:type="spellEnd"/>
      <w:r w:rsidRPr="00407E3C">
        <w:t xml:space="preserve"> +∆</w:t>
      </w:r>
      <w:proofErr w:type="spellStart"/>
      <w:r w:rsidRPr="00407E3C">
        <w:t>L</w:t>
      </w:r>
      <w:r w:rsidRPr="00407E3C">
        <w:rPr>
          <w:vertAlign w:val="subscript"/>
        </w:rPr>
        <w:t>v</w:t>
      </w:r>
      <w:proofErr w:type="spellEnd"/>
      <w:r w:rsidRPr="00407E3C">
        <w:t>+ ∆</w:t>
      </w:r>
      <w:proofErr w:type="spellStart"/>
      <w:r w:rsidRPr="00407E3C">
        <w:t>L</w:t>
      </w:r>
      <w:r w:rsidRPr="00407E3C">
        <w:rPr>
          <w:vertAlign w:val="subscript"/>
        </w:rPr>
        <w:t>i</w:t>
      </w:r>
      <w:proofErr w:type="spellEnd"/>
      <w:r w:rsidRPr="00407E3C">
        <w:t>+∆</w:t>
      </w:r>
      <w:proofErr w:type="spellStart"/>
      <w:r w:rsidRPr="00407E3C">
        <w:t>L</w:t>
      </w:r>
      <w:r w:rsidRPr="00407E3C">
        <w:rPr>
          <w:vertAlign w:val="subscript"/>
        </w:rPr>
        <w:t>d</w:t>
      </w:r>
      <w:proofErr w:type="spellEnd"/>
      <w:r w:rsidRPr="00407E3C">
        <w:t>+∆</w:t>
      </w:r>
      <w:proofErr w:type="spellStart"/>
      <w:r w:rsidRPr="00407E3C">
        <w:t>L</w:t>
      </w:r>
      <w:r w:rsidRPr="00407E3C">
        <w:rPr>
          <w:vertAlign w:val="subscript"/>
        </w:rPr>
        <w:t>к</w:t>
      </w:r>
      <w:proofErr w:type="spellEnd"/>
      <w:r w:rsidRPr="00407E3C">
        <w:t>+∆</w:t>
      </w:r>
      <w:proofErr w:type="spellStart"/>
      <w:r w:rsidRPr="00407E3C">
        <w:t>L</w:t>
      </w:r>
      <w:r w:rsidRPr="00407E3C">
        <w:rPr>
          <w:vertAlign w:val="subscript"/>
        </w:rPr>
        <w:t>диз</w:t>
      </w:r>
      <w:proofErr w:type="spellEnd"/>
      <w:r w:rsidRPr="00407E3C">
        <w:t>+∆</w:t>
      </w:r>
      <w:proofErr w:type="spellStart"/>
      <w:r w:rsidRPr="00407E3C">
        <w:t>LL+</w:t>
      </w:r>
      <w:proofErr w:type="gramStart"/>
      <w:r w:rsidRPr="00407E3C">
        <w:t>К</w:t>
      </w:r>
      <w:r w:rsidRPr="00407E3C">
        <w:rPr>
          <w:vertAlign w:val="subscript"/>
        </w:rPr>
        <w:t>р</w:t>
      </w:r>
      <w:proofErr w:type="spellEnd"/>
      <w:proofErr w:type="gramEnd"/>
      <w:r w:rsidRPr="00407E3C">
        <w:t>,</w:t>
      </w:r>
    </w:p>
    <w:p w:rsidR="00C316A3" w:rsidRPr="00407E3C" w:rsidRDefault="00C316A3" w:rsidP="00407E3C">
      <w:pPr>
        <w:pStyle w:val="15"/>
      </w:pPr>
      <w:r w:rsidRPr="00407E3C">
        <w:t>где:</w:t>
      </w:r>
    </w:p>
    <w:p w:rsidR="00C316A3" w:rsidRPr="00407E3C" w:rsidRDefault="00C316A3" w:rsidP="00407E3C">
      <w:pPr>
        <w:pStyle w:val="15"/>
      </w:pPr>
      <w:r w:rsidRPr="00407E3C">
        <w:t>∆</w:t>
      </w:r>
      <w:proofErr w:type="spellStart"/>
      <w:r w:rsidRPr="00407E3C">
        <w:t>L</w:t>
      </w:r>
      <w:r w:rsidRPr="00407E3C">
        <w:rPr>
          <w:vertAlign w:val="subscript"/>
        </w:rPr>
        <w:t>v</w:t>
      </w:r>
      <w:proofErr w:type="spellEnd"/>
      <w:r w:rsidRPr="00407E3C">
        <w:t xml:space="preserve"> - поправка на скорость движения;</w:t>
      </w:r>
    </w:p>
    <w:p w:rsidR="00C316A3" w:rsidRPr="00407E3C" w:rsidRDefault="00C316A3" w:rsidP="00407E3C">
      <w:pPr>
        <w:pStyle w:val="15"/>
      </w:pPr>
      <w:r w:rsidRPr="00407E3C">
        <w:t>∆</w:t>
      </w:r>
      <w:proofErr w:type="spellStart"/>
      <w:r w:rsidRPr="00407E3C">
        <w:t>L</w:t>
      </w:r>
      <w:r w:rsidRPr="00407E3C">
        <w:rPr>
          <w:vertAlign w:val="subscript"/>
        </w:rPr>
        <w:t>i</w:t>
      </w:r>
      <w:proofErr w:type="spellEnd"/>
      <w:r w:rsidRPr="00407E3C">
        <w:t xml:space="preserve"> -  поправка на продольный уклон;</w:t>
      </w:r>
    </w:p>
    <w:p w:rsidR="00C316A3" w:rsidRPr="00407E3C" w:rsidRDefault="00C316A3" w:rsidP="00407E3C">
      <w:pPr>
        <w:pStyle w:val="15"/>
      </w:pPr>
      <w:r w:rsidRPr="00407E3C">
        <w:t>∆</w:t>
      </w:r>
      <w:proofErr w:type="spellStart"/>
      <w:r w:rsidRPr="00407E3C">
        <w:t>L</w:t>
      </w:r>
      <w:r w:rsidRPr="00407E3C">
        <w:rPr>
          <w:vertAlign w:val="subscript"/>
        </w:rPr>
        <w:t>d</w:t>
      </w:r>
      <w:proofErr w:type="spellEnd"/>
      <w:r w:rsidRPr="00407E3C">
        <w:t xml:space="preserve"> -  поправка на вид покрытия;</w:t>
      </w:r>
    </w:p>
    <w:p w:rsidR="00C316A3" w:rsidRPr="00407E3C" w:rsidRDefault="00C316A3" w:rsidP="00407E3C">
      <w:pPr>
        <w:pStyle w:val="15"/>
      </w:pPr>
      <w:r w:rsidRPr="00407E3C">
        <w:t>∆</w:t>
      </w:r>
      <w:proofErr w:type="spellStart"/>
      <w:proofErr w:type="gramStart"/>
      <w:r w:rsidRPr="00407E3C">
        <w:t>L</w:t>
      </w:r>
      <w:proofErr w:type="gramEnd"/>
      <w:r w:rsidRPr="00407E3C">
        <w:rPr>
          <w:vertAlign w:val="subscript"/>
        </w:rPr>
        <w:t>к</w:t>
      </w:r>
      <w:proofErr w:type="spellEnd"/>
      <w:r w:rsidRPr="00407E3C">
        <w:t xml:space="preserve"> - поправка на состав движения;</w:t>
      </w:r>
    </w:p>
    <w:p w:rsidR="00C316A3" w:rsidRPr="00407E3C" w:rsidRDefault="00C316A3" w:rsidP="00407E3C">
      <w:pPr>
        <w:pStyle w:val="15"/>
      </w:pPr>
      <w:r w:rsidRPr="00407E3C">
        <w:t>∆</w:t>
      </w:r>
      <w:proofErr w:type="spellStart"/>
      <w:proofErr w:type="gramStart"/>
      <w:r w:rsidRPr="00407E3C">
        <w:t>L</w:t>
      </w:r>
      <w:proofErr w:type="gramEnd"/>
      <w:r w:rsidRPr="00407E3C">
        <w:rPr>
          <w:vertAlign w:val="subscript"/>
        </w:rPr>
        <w:t>диз</w:t>
      </w:r>
      <w:proofErr w:type="spellEnd"/>
      <w:r w:rsidRPr="00407E3C">
        <w:t xml:space="preserve"> - поправка на количество дизельных автомобилей;</w:t>
      </w:r>
    </w:p>
    <w:p w:rsidR="00C316A3" w:rsidRPr="00407E3C" w:rsidRDefault="00C316A3" w:rsidP="00407E3C">
      <w:pPr>
        <w:pStyle w:val="15"/>
      </w:pPr>
      <w:r w:rsidRPr="00407E3C">
        <w:t>∆LL - величина снижения уровня шума в зависимости от расстояния от крайней полосы движения;</w:t>
      </w:r>
    </w:p>
    <w:p w:rsidR="00C316A3" w:rsidRPr="00407E3C" w:rsidRDefault="00C316A3" w:rsidP="00407E3C">
      <w:pPr>
        <w:pStyle w:val="15"/>
      </w:pPr>
      <w:proofErr w:type="spellStart"/>
      <w:proofErr w:type="gramStart"/>
      <w:r w:rsidRPr="00407E3C">
        <w:t>К</w:t>
      </w:r>
      <w:r w:rsidRPr="00407E3C">
        <w:rPr>
          <w:vertAlign w:val="subscript"/>
        </w:rPr>
        <w:t>р</w:t>
      </w:r>
      <w:proofErr w:type="spellEnd"/>
      <w:proofErr w:type="gramEnd"/>
      <w:r w:rsidRPr="00407E3C">
        <w:t xml:space="preserve"> - коэффициент, учитывающий тип поверхности между дорогой и точкой измерения.</w:t>
      </w:r>
    </w:p>
    <w:p w:rsidR="00C316A3" w:rsidRPr="00407E3C" w:rsidRDefault="00C316A3" w:rsidP="00407E3C">
      <w:pPr>
        <w:pStyle w:val="15"/>
      </w:pPr>
    </w:p>
    <w:p w:rsidR="00C316A3" w:rsidRPr="00407E3C" w:rsidRDefault="00C316A3" w:rsidP="00407E3C">
      <w:pPr>
        <w:pStyle w:val="15"/>
      </w:pPr>
      <w:r w:rsidRPr="00407E3C">
        <w:t>Для выполнения расчётов использованы следующие данные:</w:t>
      </w:r>
    </w:p>
    <w:p w:rsidR="00C316A3" w:rsidRPr="00407E3C" w:rsidRDefault="00C316A3" w:rsidP="00407E3C">
      <w:pPr>
        <w:pStyle w:val="15"/>
      </w:pPr>
      <w:r w:rsidRPr="00407E3C">
        <w:t>интенсивность движения и состав транспортного потока приведены в таблице 9;</w:t>
      </w:r>
    </w:p>
    <w:p w:rsidR="00C316A3" w:rsidRPr="00407E3C" w:rsidRDefault="00C316A3" w:rsidP="00407E3C">
      <w:pPr>
        <w:pStyle w:val="15"/>
      </w:pPr>
      <w:r w:rsidRPr="00407E3C">
        <w:t>средняя скорость транспортного потока принята 50 км/час в соответствии с ВСН 25-86 «Указания по обеспечению безопасности движения на автомобильных дорогах»;</w:t>
      </w:r>
    </w:p>
    <w:p w:rsidR="00C316A3" w:rsidRPr="00407E3C" w:rsidRDefault="00C316A3" w:rsidP="00407E3C">
      <w:pPr>
        <w:pStyle w:val="15"/>
      </w:pPr>
      <w:r w:rsidRPr="00407E3C">
        <w:t xml:space="preserve">покрытие – </w:t>
      </w:r>
      <w:r w:rsidR="00792A18" w:rsidRPr="00407E3C">
        <w:t>переходное</w:t>
      </w:r>
      <w:r w:rsidRPr="00407E3C">
        <w:t>;</w:t>
      </w:r>
    </w:p>
    <w:p w:rsidR="00C316A3" w:rsidRPr="00407E3C" w:rsidRDefault="00C316A3" w:rsidP="00407E3C">
      <w:pPr>
        <w:pStyle w:val="15"/>
      </w:pPr>
      <w:r w:rsidRPr="00407E3C">
        <w:t>число полос движения - 2;</w:t>
      </w:r>
    </w:p>
    <w:p w:rsidR="00C316A3" w:rsidRPr="00407E3C" w:rsidRDefault="00C316A3" w:rsidP="00407E3C">
      <w:pPr>
        <w:pStyle w:val="15"/>
      </w:pPr>
      <w:r w:rsidRPr="00407E3C">
        <w:t>поверхность между дорогой и расчётной точкой покрыта густым травяным покровом.</w:t>
      </w:r>
    </w:p>
    <w:p w:rsidR="00792A18" w:rsidRPr="00407E3C" w:rsidRDefault="00C316A3" w:rsidP="00407E3C">
      <w:pPr>
        <w:pStyle w:val="15"/>
      </w:pPr>
      <w:r w:rsidRPr="00407E3C">
        <w:t>Расчёты выполнены в соответствии с «Рекомендациями по учету требований по охране окружающей среды при проектировании автомобильны</w:t>
      </w:r>
      <w:r w:rsidR="00792A18" w:rsidRPr="00407E3C">
        <w:t xml:space="preserve">х дорог и мостовых переходов». </w:t>
      </w:r>
    </w:p>
    <w:p w:rsidR="00C316A3" w:rsidRPr="00407E3C" w:rsidRDefault="00792A18" w:rsidP="00407E3C">
      <w:pPr>
        <w:pStyle w:val="15"/>
      </w:pPr>
      <w:r w:rsidRPr="00407E3C">
        <w:t>В</w:t>
      </w:r>
      <w:r w:rsidR="00C316A3" w:rsidRPr="00407E3C">
        <w:t>идно, что граница предельно допустимого шума распространяется на расстояние менее 10 м от оси ближайшей полосы движения.</w:t>
      </w:r>
    </w:p>
    <w:p w:rsidR="00C316A3" w:rsidRPr="00407E3C" w:rsidRDefault="00C316A3" w:rsidP="00407E3C">
      <w:pPr>
        <w:pStyle w:val="15"/>
      </w:pPr>
      <w:r w:rsidRPr="00407E3C">
        <w:t xml:space="preserve">В полосу шумового дискомфорта ближайшие жилые дома </w:t>
      </w:r>
      <w:proofErr w:type="gramStart"/>
      <w:r w:rsidRPr="00407E3C">
        <w:t>с</w:t>
      </w:r>
      <w:proofErr w:type="gramEnd"/>
      <w:r w:rsidRPr="00407E3C">
        <w:t xml:space="preserve">. </w:t>
      </w:r>
      <w:r w:rsidR="00792A18" w:rsidRPr="00407E3C">
        <w:t>Старый Кошкуль</w:t>
      </w:r>
      <w:r w:rsidRPr="00407E3C">
        <w:t>,</w:t>
      </w:r>
      <w:r w:rsidR="00792A18" w:rsidRPr="00407E3C">
        <w:t xml:space="preserve"> с. Новый Кошкуль</w:t>
      </w:r>
      <w:r w:rsidRPr="00407E3C">
        <w:t xml:space="preserve"> не попадают. Поэтому дополнительных мероприятий не предусматривается.</w:t>
      </w:r>
    </w:p>
    <w:p w:rsidR="00ED0E59" w:rsidRPr="00407E3C" w:rsidRDefault="00ED0E59" w:rsidP="00407E3C">
      <w:pPr>
        <w:pStyle w:val="15"/>
        <w:ind w:firstLine="0"/>
      </w:pPr>
    </w:p>
    <w:p w:rsidR="000651B9" w:rsidRPr="00407E3C" w:rsidRDefault="009506DF" w:rsidP="00407E3C">
      <w:pPr>
        <w:pStyle w:val="11"/>
        <w:outlineLvl w:val="2"/>
        <w:rPr>
          <w:b w:val="0"/>
        </w:rPr>
      </w:pPr>
      <w:bookmarkStart w:id="94" w:name="_Toc431911377"/>
      <w:bookmarkStart w:id="95" w:name="_Toc455005698"/>
      <w:r w:rsidRPr="00407E3C">
        <w:rPr>
          <w:b w:val="0"/>
        </w:rPr>
        <w:t>5</w:t>
      </w:r>
      <w:r w:rsidR="000651B9" w:rsidRPr="00407E3C">
        <w:rPr>
          <w:b w:val="0"/>
        </w:rPr>
        <w:t>.3.2. Оценка уровня загрязнения придорожных территорий пылью</w:t>
      </w:r>
      <w:bookmarkEnd w:id="94"/>
      <w:bookmarkEnd w:id="95"/>
    </w:p>
    <w:p w:rsidR="000651B9" w:rsidRPr="00407E3C" w:rsidRDefault="000651B9" w:rsidP="00407E3C">
      <w:pPr>
        <w:pStyle w:val="15"/>
      </w:pPr>
    </w:p>
    <w:p w:rsidR="005616EA" w:rsidRPr="00407E3C" w:rsidRDefault="005616EA" w:rsidP="00407E3C">
      <w:pPr>
        <w:pStyle w:val="15"/>
      </w:pPr>
      <w:r w:rsidRPr="00407E3C">
        <w:t xml:space="preserve">Пылеобразование на автомобильных дорогах происходит в результате износа покрытия, внесения колесами автомобилей на проезжую часть грязи и пыли, а также износа автопокрышек. На интенсивность пылеобразования влияют физико-механические свойства материала и состояние покрытия, скорость движения автомобильного транспорта, вес, габариты и тип движущихся по дороге автомобилей, а также </w:t>
      </w:r>
      <w:proofErr w:type="spellStart"/>
      <w:r w:rsidRPr="00407E3C">
        <w:t>погодно</w:t>
      </w:r>
      <w:proofErr w:type="spellEnd"/>
      <w:r w:rsidRPr="00407E3C">
        <w:t xml:space="preserve">-климатические условия в районе </w:t>
      </w:r>
      <w:proofErr w:type="spellStart"/>
      <w:r w:rsidRPr="00407E3C">
        <w:t>проложения</w:t>
      </w:r>
      <w:proofErr w:type="spellEnd"/>
      <w:r w:rsidRPr="00407E3C">
        <w:t xml:space="preserve"> трассы дороги.</w:t>
      </w:r>
    </w:p>
    <w:p w:rsidR="005616EA" w:rsidRPr="00407E3C" w:rsidRDefault="005616EA" w:rsidP="00407E3C">
      <w:pPr>
        <w:pStyle w:val="15"/>
      </w:pPr>
      <w:r w:rsidRPr="00407E3C">
        <w:t>Так как проектом предусматривается устройство покрытия на объездной дороге из щебеночной смеси, выполним оценку уровня загрязнения придорожных территорий пылью.</w:t>
      </w:r>
    </w:p>
    <w:p w:rsidR="005616EA" w:rsidRPr="00407E3C" w:rsidRDefault="005616EA" w:rsidP="00407E3C">
      <w:pPr>
        <w:pStyle w:val="15"/>
      </w:pPr>
      <w:r w:rsidRPr="00407E3C">
        <w:t xml:space="preserve">Основным критерием качества воздуха при пылевыделении покрытий на автомобильных дорогах является коэффициент запыленности, определяемый по формуле: </w:t>
      </w:r>
    </w:p>
    <w:p w:rsidR="005616EA" w:rsidRPr="00407E3C" w:rsidRDefault="005616EA" w:rsidP="00407E3C">
      <w:pPr>
        <w:pStyle w:val="15"/>
      </w:pPr>
    </w:p>
    <w:p w:rsidR="005616EA" w:rsidRPr="00407E3C" w:rsidRDefault="005616EA" w:rsidP="00407E3C">
      <w:pPr>
        <w:pStyle w:val="2"/>
        <w:ind w:firstLine="709"/>
      </w:pPr>
      <w:proofErr w:type="spellStart"/>
      <w:r w:rsidRPr="00407E3C">
        <w:t>К</w:t>
      </w:r>
      <w:r w:rsidRPr="00407E3C">
        <w:rPr>
          <w:vertAlign w:val="subscript"/>
        </w:rPr>
        <w:t>пл</w:t>
      </w:r>
      <w:proofErr w:type="spellEnd"/>
      <w:r w:rsidRPr="00407E3C">
        <w:t xml:space="preserve">= </w:t>
      </w:r>
      <w:proofErr w:type="spellStart"/>
      <w:r w:rsidRPr="00407E3C">
        <w:t>С</w:t>
      </w:r>
      <w:r w:rsidRPr="00407E3C">
        <w:rPr>
          <w:vertAlign w:val="subscript"/>
        </w:rPr>
        <w:t>ф</w:t>
      </w:r>
      <w:proofErr w:type="spellEnd"/>
      <w:r w:rsidRPr="00407E3C">
        <w:t>/</w:t>
      </w:r>
      <w:proofErr w:type="spellStart"/>
      <w:r w:rsidRPr="00407E3C">
        <w:t>С</w:t>
      </w:r>
      <w:r w:rsidRPr="00407E3C">
        <w:rPr>
          <w:vertAlign w:val="subscript"/>
        </w:rPr>
        <w:t>пдк</w:t>
      </w:r>
      <w:proofErr w:type="spellEnd"/>
    </w:p>
    <w:p w:rsidR="005616EA" w:rsidRPr="00407E3C" w:rsidRDefault="005616EA" w:rsidP="00407E3C">
      <w:pPr>
        <w:pStyle w:val="15"/>
      </w:pPr>
    </w:p>
    <w:p w:rsidR="005616EA" w:rsidRPr="00407E3C" w:rsidRDefault="005616EA" w:rsidP="00407E3C">
      <w:pPr>
        <w:pStyle w:val="15"/>
      </w:pPr>
      <w:r w:rsidRPr="00407E3C">
        <w:t xml:space="preserve">где: </w:t>
      </w:r>
    </w:p>
    <w:p w:rsidR="005616EA" w:rsidRPr="00407E3C" w:rsidRDefault="005616EA" w:rsidP="00407E3C">
      <w:pPr>
        <w:pStyle w:val="15"/>
      </w:pPr>
      <w:proofErr w:type="spellStart"/>
      <w:r w:rsidRPr="00407E3C">
        <w:t>С</w:t>
      </w:r>
      <w:r w:rsidRPr="00407E3C">
        <w:rPr>
          <w:vertAlign w:val="subscript"/>
        </w:rPr>
        <w:t>пдк</w:t>
      </w:r>
      <w:proofErr w:type="spellEnd"/>
      <w:r w:rsidRPr="00407E3C">
        <w:t xml:space="preserve"> – предельно допустимая концентрация пыли, мг/м</w:t>
      </w:r>
      <w:r w:rsidRPr="00407E3C">
        <w:rPr>
          <w:vertAlign w:val="superscript"/>
        </w:rPr>
        <w:t>3</w:t>
      </w:r>
      <w:r w:rsidRPr="00407E3C">
        <w:t>;</w:t>
      </w:r>
    </w:p>
    <w:p w:rsidR="005616EA" w:rsidRPr="00407E3C" w:rsidRDefault="005616EA" w:rsidP="00407E3C">
      <w:pPr>
        <w:pStyle w:val="15"/>
      </w:pPr>
      <w:proofErr w:type="spellStart"/>
      <w:r w:rsidRPr="00407E3C">
        <w:t>С</w:t>
      </w:r>
      <w:r w:rsidRPr="00407E3C">
        <w:rPr>
          <w:vertAlign w:val="subscript"/>
        </w:rPr>
        <w:t>ф</w:t>
      </w:r>
      <w:proofErr w:type="spellEnd"/>
      <w:r w:rsidRPr="00407E3C">
        <w:t xml:space="preserve">    - фактическая среднесуточная концентрация пыли, мг/м</w:t>
      </w:r>
      <w:r w:rsidRPr="00407E3C">
        <w:rPr>
          <w:vertAlign w:val="superscript"/>
        </w:rPr>
        <w:t>3</w:t>
      </w:r>
      <w:r w:rsidRPr="00407E3C">
        <w:t>.</w:t>
      </w:r>
    </w:p>
    <w:p w:rsidR="005616EA" w:rsidRPr="00407E3C" w:rsidRDefault="005616EA" w:rsidP="00407E3C">
      <w:pPr>
        <w:pStyle w:val="15"/>
      </w:pPr>
      <w:r w:rsidRPr="00407E3C">
        <w:t xml:space="preserve">Мероприятия по снижению запыленности воздуха осуществляют в населенных пунктах при </w:t>
      </w:r>
      <w:proofErr w:type="spellStart"/>
      <w:r w:rsidRPr="00407E3C">
        <w:t>К</w:t>
      </w:r>
      <w:r w:rsidRPr="00407E3C">
        <w:rPr>
          <w:vertAlign w:val="subscript"/>
        </w:rPr>
        <w:t>пл</w:t>
      </w:r>
      <w:proofErr w:type="spellEnd"/>
      <w:r w:rsidRPr="00407E3C">
        <w:t xml:space="preserve">&gt;1, в рабочей зоне при </w:t>
      </w:r>
      <w:proofErr w:type="spellStart"/>
      <w:r w:rsidRPr="00407E3C">
        <w:t>К</w:t>
      </w:r>
      <w:r w:rsidRPr="00407E3C">
        <w:rPr>
          <w:vertAlign w:val="subscript"/>
        </w:rPr>
        <w:t>пл</w:t>
      </w:r>
      <w:proofErr w:type="spellEnd"/>
      <w:r w:rsidRPr="00407E3C">
        <w:t>&gt; 1,2.</w:t>
      </w:r>
    </w:p>
    <w:p w:rsidR="005616EA" w:rsidRPr="00407E3C" w:rsidRDefault="005616EA" w:rsidP="00407E3C">
      <w:pPr>
        <w:pStyle w:val="15"/>
      </w:pPr>
      <w:r w:rsidRPr="00407E3C">
        <w:t>Расчет выполнен в соответствии с «Рекомендациями по учету требований по охране окружающей среды при проектировании автомобильных дорог и мостовых переходов».</w:t>
      </w:r>
    </w:p>
    <w:p w:rsidR="005616EA" w:rsidRPr="00407E3C" w:rsidRDefault="005616EA" w:rsidP="00407E3C">
      <w:pPr>
        <w:pStyle w:val="15"/>
      </w:pPr>
      <w:r w:rsidRPr="00407E3C">
        <w:lastRenderedPageBreak/>
        <w:t>Для проведения расчетов предельно допустимая концентрация в населенном пункте принята 0,15 мг/м</w:t>
      </w:r>
      <w:r w:rsidRPr="00407E3C">
        <w:rPr>
          <w:vertAlign w:val="superscript"/>
        </w:rPr>
        <w:t>3</w:t>
      </w:r>
      <w:r w:rsidRPr="00407E3C">
        <w:t>, в рабочей зоне - 2 мг/м</w:t>
      </w:r>
      <w:r w:rsidRPr="00407E3C">
        <w:rPr>
          <w:vertAlign w:val="superscript"/>
        </w:rPr>
        <w:t>3</w:t>
      </w:r>
      <w:r w:rsidRPr="00407E3C">
        <w:t>. Фактическая среднесуточная концентрация пыли при движении автотранспорта по щебеночному покрытию принята 10 мг/м</w:t>
      </w:r>
      <w:r w:rsidRPr="00407E3C">
        <w:rPr>
          <w:vertAlign w:val="superscript"/>
        </w:rPr>
        <w:t>3</w:t>
      </w:r>
      <w:r w:rsidRPr="00407E3C">
        <w:t>.</w:t>
      </w:r>
    </w:p>
    <w:p w:rsidR="005616EA" w:rsidRPr="00407E3C" w:rsidRDefault="00792A18" w:rsidP="00407E3C">
      <w:pPr>
        <w:pStyle w:val="15"/>
      </w:pPr>
      <w:r w:rsidRPr="00407E3C">
        <w:t>В</w:t>
      </w:r>
      <w:r w:rsidR="005616EA" w:rsidRPr="00407E3C">
        <w:t>идно, что в населенных пунктах на расстоянии более 53 м коэффициент запыленности менее 1. Минимальное расстояние от проектируемых подходов до жилой застройки 90 м.</w:t>
      </w:r>
    </w:p>
    <w:p w:rsidR="005616EA" w:rsidRPr="00407E3C" w:rsidRDefault="005616EA" w:rsidP="00407E3C">
      <w:pPr>
        <w:pStyle w:val="15"/>
      </w:pPr>
      <w:r w:rsidRPr="00407E3C">
        <w:t xml:space="preserve">В рабочей зоне коэффициент запыленности менее 1,2 на расстоянии 38 м. В районе моста отсутствуют угодья, используемые для выращивания ценных сельскохозяйственных культур. </w:t>
      </w:r>
    </w:p>
    <w:p w:rsidR="000651B9" w:rsidRPr="00407E3C" w:rsidRDefault="005616EA" w:rsidP="00407E3C">
      <w:pPr>
        <w:pStyle w:val="15"/>
      </w:pPr>
      <w:r w:rsidRPr="00407E3C">
        <w:t>Расчеты показывают, что специальные мероприятия по снижению запыленности воздуха не требуются.</w:t>
      </w:r>
    </w:p>
    <w:p w:rsidR="005616EA" w:rsidRPr="00407E3C" w:rsidRDefault="005616EA" w:rsidP="00407E3C">
      <w:pPr>
        <w:pStyle w:val="15"/>
      </w:pPr>
    </w:p>
    <w:p w:rsidR="005616EA" w:rsidRPr="00407E3C" w:rsidRDefault="009506DF" w:rsidP="00407E3C">
      <w:pPr>
        <w:pStyle w:val="11"/>
        <w:outlineLvl w:val="1"/>
        <w:rPr>
          <w:b w:val="0"/>
        </w:rPr>
      </w:pPr>
      <w:bookmarkStart w:id="96" w:name="_Toc431911378"/>
      <w:bookmarkStart w:id="97" w:name="_Toc455005699"/>
      <w:r w:rsidRPr="00407E3C">
        <w:rPr>
          <w:b w:val="0"/>
        </w:rPr>
        <w:t>5</w:t>
      </w:r>
      <w:r w:rsidR="0072201C" w:rsidRPr="00407E3C">
        <w:rPr>
          <w:b w:val="0"/>
        </w:rPr>
        <w:t>.4. Мероприятия по охране растительного и животного мира</w:t>
      </w:r>
      <w:bookmarkEnd w:id="96"/>
      <w:bookmarkEnd w:id="97"/>
    </w:p>
    <w:p w:rsidR="0072201C" w:rsidRPr="00407E3C" w:rsidRDefault="0072201C" w:rsidP="00407E3C">
      <w:pPr>
        <w:pStyle w:val="15"/>
      </w:pPr>
    </w:p>
    <w:p w:rsidR="0072201C" w:rsidRPr="00407E3C" w:rsidRDefault="0072201C" w:rsidP="00407E3C">
      <w:pPr>
        <w:pStyle w:val="15"/>
      </w:pPr>
      <w:r w:rsidRPr="00407E3C">
        <w:t>Техногенные воздействия при строительстве моста в зависимости от фактора и степени воздействия на растительный мир можно объединить в три группы:</w:t>
      </w:r>
    </w:p>
    <w:p w:rsidR="0072201C" w:rsidRPr="00407E3C" w:rsidRDefault="0072201C" w:rsidP="00407E3C">
      <w:pPr>
        <w:pStyle w:val="15"/>
      </w:pPr>
      <w:r w:rsidRPr="00407E3C">
        <w:t>изменение видовой и популяционной структуры, к которой следует отнести вырубку леса;</w:t>
      </w:r>
    </w:p>
    <w:p w:rsidR="0072201C" w:rsidRPr="00407E3C" w:rsidRDefault="0072201C" w:rsidP="00407E3C">
      <w:pPr>
        <w:pStyle w:val="15"/>
      </w:pPr>
      <w:r w:rsidRPr="00407E3C">
        <w:t>изменение гидрологических характеристик территории, что в свою очередь приводит к изменению растительной среды с возможным угнетением и усыханием древостоев;</w:t>
      </w:r>
    </w:p>
    <w:p w:rsidR="0072201C" w:rsidRPr="00407E3C" w:rsidRDefault="0072201C" w:rsidP="00407E3C">
      <w:pPr>
        <w:pStyle w:val="15"/>
      </w:pPr>
      <w:r w:rsidRPr="00407E3C">
        <w:t>специфическое воздействие за счет загрязнения почвы, воды и атмосферы.</w:t>
      </w:r>
    </w:p>
    <w:p w:rsidR="0072201C" w:rsidRPr="00407E3C" w:rsidRDefault="0072201C" w:rsidP="00407E3C">
      <w:pPr>
        <w:pStyle w:val="15"/>
      </w:pPr>
      <w:r w:rsidRPr="00407E3C">
        <w:t>Изменение гидрологических характеристик территории не прогнозируется.</w:t>
      </w:r>
    </w:p>
    <w:p w:rsidR="0072201C" w:rsidRPr="00407E3C" w:rsidRDefault="0072201C" w:rsidP="00407E3C">
      <w:pPr>
        <w:pStyle w:val="15"/>
      </w:pPr>
      <w:r w:rsidRPr="00407E3C">
        <w:t>Воздействие строительства на животный мир прилегающих территорий будет производиться с момента начала</w:t>
      </w:r>
      <w:r w:rsidR="00E6095A" w:rsidRPr="00407E3C">
        <w:t xml:space="preserve"> реконструкции автомобильной дороги</w:t>
      </w:r>
      <w:r w:rsidRPr="00407E3C">
        <w:t>. Для данного пер</w:t>
      </w:r>
      <w:r w:rsidR="00BC1390" w:rsidRPr="00407E3C">
        <w:t>иода наиболее существенным нега</w:t>
      </w:r>
      <w:r w:rsidRPr="00407E3C">
        <w:t xml:space="preserve">тивным фактором будет являться фактор беспокойства. </w:t>
      </w:r>
      <w:proofErr w:type="gramStart"/>
      <w:r w:rsidRPr="00407E3C">
        <w:t>Но так</w:t>
      </w:r>
      <w:r w:rsidR="00BC1390" w:rsidRPr="00407E3C">
        <w:t xml:space="preserve"> как </w:t>
      </w:r>
      <w:r w:rsidR="00E6095A" w:rsidRPr="00407E3C">
        <w:t>автомобильная дорога</w:t>
      </w:r>
      <w:r w:rsidR="00BC1390" w:rsidRPr="00407E3C">
        <w:t xml:space="preserve"> </w:t>
      </w:r>
      <w:r w:rsidR="00E6095A" w:rsidRPr="00407E3C">
        <w:t>является существующих объектом капитального строительства</w:t>
      </w:r>
      <w:r w:rsidRPr="00407E3C">
        <w:t>, и у животных уже вырабо</w:t>
      </w:r>
      <w:r w:rsidR="00BC1390" w:rsidRPr="00407E3C">
        <w:t>тался механизм адаптации, то до</w:t>
      </w:r>
      <w:r w:rsidRPr="00407E3C">
        <w:t>рога для них стала привычной средой обитания.</w:t>
      </w:r>
      <w:proofErr w:type="gramEnd"/>
      <w:r w:rsidRPr="00407E3C">
        <w:t xml:space="preserve"> Поэтому </w:t>
      </w:r>
      <w:r w:rsidR="00E6095A" w:rsidRPr="00407E3C">
        <w:t>реконструкция автомобильной дороги</w:t>
      </w:r>
      <w:r w:rsidR="00BC1390" w:rsidRPr="00407E3C">
        <w:t xml:space="preserve"> не ока</w:t>
      </w:r>
      <w:r w:rsidRPr="00407E3C">
        <w:t>жет существенного влияния на животный мир.</w:t>
      </w:r>
    </w:p>
    <w:p w:rsidR="00BC1390" w:rsidRPr="00407E3C" w:rsidRDefault="00BC1390" w:rsidP="00407E3C">
      <w:pPr>
        <w:pStyle w:val="15"/>
        <w:ind w:firstLine="0"/>
      </w:pPr>
    </w:p>
    <w:p w:rsidR="001569C1" w:rsidRPr="00407E3C" w:rsidRDefault="009506DF" w:rsidP="00407E3C">
      <w:pPr>
        <w:pStyle w:val="11"/>
        <w:outlineLvl w:val="1"/>
        <w:rPr>
          <w:b w:val="0"/>
        </w:rPr>
      </w:pPr>
      <w:bookmarkStart w:id="98" w:name="_Toc431911379"/>
      <w:bookmarkStart w:id="99" w:name="_Toc455005700"/>
      <w:r w:rsidRPr="00407E3C">
        <w:rPr>
          <w:b w:val="0"/>
        </w:rPr>
        <w:t>5</w:t>
      </w:r>
      <w:r w:rsidR="001569C1" w:rsidRPr="00407E3C">
        <w:rPr>
          <w:b w:val="0"/>
        </w:rPr>
        <w:t>.5. Мероприятия по охране недр</w:t>
      </w:r>
      <w:bookmarkEnd w:id="98"/>
      <w:bookmarkEnd w:id="99"/>
    </w:p>
    <w:p w:rsidR="001569C1" w:rsidRPr="00407E3C" w:rsidRDefault="001569C1" w:rsidP="00407E3C">
      <w:pPr>
        <w:pStyle w:val="15"/>
      </w:pPr>
    </w:p>
    <w:p w:rsidR="001569C1" w:rsidRPr="00407E3C" w:rsidRDefault="001569C1" w:rsidP="00407E3C">
      <w:pPr>
        <w:pStyle w:val="15"/>
      </w:pPr>
      <w:r w:rsidRPr="00407E3C">
        <w:t xml:space="preserve">В границах проектирования выявленных запасов полезных ископаемых не </w:t>
      </w:r>
      <w:r w:rsidR="00385095" w:rsidRPr="00407E3C">
        <w:t>выявлено</w:t>
      </w:r>
      <w:r w:rsidRPr="00407E3C">
        <w:t>.</w:t>
      </w:r>
    </w:p>
    <w:p w:rsidR="001569C1" w:rsidRPr="00407E3C" w:rsidRDefault="001569C1" w:rsidP="00407E3C">
      <w:pPr>
        <w:pStyle w:val="15"/>
      </w:pPr>
    </w:p>
    <w:p w:rsidR="001569C1" w:rsidRPr="00407E3C" w:rsidRDefault="00690CD5" w:rsidP="00407E3C">
      <w:pPr>
        <w:pStyle w:val="11"/>
        <w:outlineLvl w:val="0"/>
        <w:rPr>
          <w:b w:val="0"/>
        </w:rPr>
      </w:pPr>
      <w:bookmarkStart w:id="100" w:name="_Toc431911380"/>
      <w:bookmarkStart w:id="101" w:name="_Toc455005701"/>
      <w:r w:rsidRPr="00407E3C">
        <w:rPr>
          <w:b w:val="0"/>
        </w:rPr>
        <w:t>6</w:t>
      </w:r>
      <w:r w:rsidR="001569C1" w:rsidRPr="00407E3C">
        <w:rPr>
          <w:b w:val="0"/>
        </w:rPr>
        <w:t>. Защита территорий от чрезвычайных ситуаций природного и техногенного характера, проведение мероприятий по гражданской обороне и обеспечению пожарной безопасности</w:t>
      </w:r>
      <w:bookmarkEnd w:id="100"/>
      <w:bookmarkEnd w:id="101"/>
    </w:p>
    <w:p w:rsidR="001569C1" w:rsidRPr="00407E3C" w:rsidRDefault="001569C1" w:rsidP="00407E3C">
      <w:pPr>
        <w:pStyle w:val="15"/>
      </w:pPr>
    </w:p>
    <w:p w:rsidR="001569C1" w:rsidRPr="00407E3C" w:rsidRDefault="00690CD5" w:rsidP="00407E3C">
      <w:pPr>
        <w:pStyle w:val="11"/>
        <w:outlineLvl w:val="1"/>
        <w:rPr>
          <w:b w:val="0"/>
        </w:rPr>
      </w:pPr>
      <w:bookmarkStart w:id="102" w:name="_Toc431911381"/>
      <w:bookmarkStart w:id="103" w:name="_Toc455005702"/>
      <w:r w:rsidRPr="00407E3C">
        <w:rPr>
          <w:b w:val="0"/>
        </w:rPr>
        <w:t>6</w:t>
      </w:r>
      <w:r w:rsidR="001569C1" w:rsidRPr="00407E3C">
        <w:rPr>
          <w:b w:val="0"/>
        </w:rPr>
        <w:t>.1. Основные факторы риска возникновения чрезвычайных ситуаций</w:t>
      </w:r>
      <w:bookmarkEnd w:id="102"/>
      <w:bookmarkEnd w:id="103"/>
    </w:p>
    <w:p w:rsidR="001569C1" w:rsidRPr="00407E3C" w:rsidRDefault="001569C1" w:rsidP="00407E3C">
      <w:pPr>
        <w:pStyle w:val="15"/>
      </w:pPr>
    </w:p>
    <w:p w:rsidR="001569C1" w:rsidRPr="00407E3C" w:rsidRDefault="001569C1" w:rsidP="00407E3C">
      <w:pPr>
        <w:pStyle w:val="15"/>
      </w:pPr>
      <w:r w:rsidRPr="00407E3C">
        <w:t>Опасности природного характера:</w:t>
      </w:r>
    </w:p>
    <w:p w:rsidR="001569C1" w:rsidRPr="00407E3C" w:rsidRDefault="001569C1" w:rsidP="00407E3C">
      <w:pPr>
        <w:pStyle w:val="15"/>
      </w:pPr>
      <w:r w:rsidRPr="00407E3C">
        <w:t xml:space="preserve">Опасные природные явления, которые могут вызвать стихийные бедствия </w:t>
      </w:r>
      <w:r w:rsidR="00E6095A" w:rsidRPr="00407E3C">
        <w:rPr>
          <w:bCs/>
        </w:rPr>
        <w:t xml:space="preserve">в границах </w:t>
      </w:r>
      <w:r w:rsidR="00E6095A" w:rsidRPr="00407E3C">
        <w:t xml:space="preserve">проекта планировки территории </w:t>
      </w:r>
      <w:r w:rsidRPr="00407E3C">
        <w:t xml:space="preserve">на территории </w:t>
      </w:r>
      <w:r w:rsidR="00ED0E59" w:rsidRPr="00407E3C">
        <w:t xml:space="preserve">Троицкого </w:t>
      </w:r>
      <w:r w:rsidRPr="00407E3C">
        <w:t xml:space="preserve">сельсовета </w:t>
      </w:r>
      <w:r w:rsidR="00ED0E59" w:rsidRPr="00407E3C">
        <w:lastRenderedPageBreak/>
        <w:t>Чистоозёрного</w:t>
      </w:r>
      <w:r w:rsidRPr="00407E3C">
        <w:t xml:space="preserve"> района Новосибирской области можно разбить условно на три группы:</w:t>
      </w:r>
    </w:p>
    <w:p w:rsidR="001569C1" w:rsidRPr="00407E3C" w:rsidRDefault="001569C1" w:rsidP="00407E3C">
      <w:pPr>
        <w:pStyle w:val="15"/>
      </w:pPr>
      <w:r w:rsidRPr="00407E3C">
        <w:t>неблагоприятные метеорологические явления (дожди, град, снегопады, снежные заносы, усиленные ветра);</w:t>
      </w:r>
    </w:p>
    <w:p w:rsidR="001569C1" w:rsidRPr="00407E3C" w:rsidRDefault="001569C1" w:rsidP="00407E3C">
      <w:pPr>
        <w:pStyle w:val="15"/>
      </w:pPr>
      <w:r w:rsidRPr="00407E3C">
        <w:t>опасные гидрологические явления;</w:t>
      </w:r>
    </w:p>
    <w:p w:rsidR="001569C1" w:rsidRPr="00407E3C" w:rsidRDefault="001569C1" w:rsidP="00407E3C">
      <w:pPr>
        <w:pStyle w:val="15"/>
      </w:pPr>
      <w:r w:rsidRPr="00407E3C">
        <w:t>природные пожары.</w:t>
      </w:r>
    </w:p>
    <w:p w:rsidR="001569C1" w:rsidRPr="00407E3C" w:rsidRDefault="001569C1" w:rsidP="00407E3C">
      <w:pPr>
        <w:pStyle w:val="15"/>
      </w:pPr>
      <w:r w:rsidRPr="00407E3C">
        <w:t>Наиболее вероятными опасными природными явлениями, способными вызвать стихийные бедствия являются:</w:t>
      </w:r>
    </w:p>
    <w:p w:rsidR="001569C1" w:rsidRPr="00407E3C" w:rsidRDefault="001569C1" w:rsidP="00407E3C">
      <w:pPr>
        <w:pStyle w:val="15"/>
      </w:pPr>
      <w:r w:rsidRPr="00407E3C">
        <w:t>опасные метеорологические явления (шквалисто-смерчевые усиления ветра, дожди с градом, снегопады и снежные заносы);</w:t>
      </w:r>
    </w:p>
    <w:p w:rsidR="001569C1" w:rsidRPr="00407E3C" w:rsidRDefault="001569C1" w:rsidP="00407E3C">
      <w:pPr>
        <w:pStyle w:val="15"/>
      </w:pPr>
      <w:r w:rsidRPr="00407E3C">
        <w:t>опасные гидрологические явления (повышение уровня воды в реках и озерах района);</w:t>
      </w:r>
    </w:p>
    <w:p w:rsidR="001569C1" w:rsidRPr="00407E3C" w:rsidRDefault="001569C1" w:rsidP="00407E3C">
      <w:pPr>
        <w:pStyle w:val="15"/>
      </w:pPr>
      <w:r w:rsidRPr="00407E3C">
        <w:t>природные пожары (лесные, торфяные).</w:t>
      </w:r>
    </w:p>
    <w:p w:rsidR="001569C1" w:rsidRPr="00407E3C" w:rsidRDefault="001569C1" w:rsidP="00407E3C">
      <w:pPr>
        <w:pStyle w:val="15"/>
      </w:pPr>
    </w:p>
    <w:p w:rsidR="001569C1" w:rsidRPr="00407E3C" w:rsidRDefault="001569C1" w:rsidP="00407E3C">
      <w:pPr>
        <w:pStyle w:val="15"/>
      </w:pPr>
      <w:r w:rsidRPr="00407E3C">
        <w:t>Чрезвычайные ситуации природного характера возникают, как правило, в результате стихийных бедствий и других природных явлений, вызванных как внешними, так и внутренними причинами воздействия различных сил природы на окружающую природную среду.</w:t>
      </w:r>
    </w:p>
    <w:p w:rsidR="001569C1" w:rsidRPr="00407E3C" w:rsidRDefault="001569C1" w:rsidP="00407E3C">
      <w:pPr>
        <w:pStyle w:val="15"/>
      </w:pPr>
      <w:r w:rsidRPr="00407E3C">
        <w:t>Поражающие факторы этих явлений влияют на жизнь и здоровье людей, на сельскохозяйственных животных и растения, объекты экономики и окружающую природную среду.</w:t>
      </w:r>
    </w:p>
    <w:p w:rsidR="001569C1" w:rsidRPr="00407E3C" w:rsidRDefault="001569C1" w:rsidP="00407E3C">
      <w:pPr>
        <w:pStyle w:val="15"/>
      </w:pPr>
    </w:p>
    <w:p w:rsidR="001569C1" w:rsidRPr="00407E3C" w:rsidRDefault="001569C1" w:rsidP="00407E3C">
      <w:pPr>
        <w:pStyle w:val="15"/>
      </w:pPr>
      <w:r w:rsidRPr="00407E3C">
        <w:t>1. Наиболее опасными проявлениями природных процессов на территории района являются:</w:t>
      </w:r>
    </w:p>
    <w:p w:rsidR="001569C1" w:rsidRPr="00407E3C" w:rsidRDefault="001569C1" w:rsidP="00407E3C">
      <w:pPr>
        <w:pStyle w:val="15"/>
      </w:pPr>
      <w:r w:rsidRPr="00407E3C">
        <w:t>грозы;</w:t>
      </w:r>
    </w:p>
    <w:p w:rsidR="001569C1" w:rsidRPr="00407E3C" w:rsidRDefault="001569C1" w:rsidP="00407E3C">
      <w:pPr>
        <w:pStyle w:val="15"/>
      </w:pPr>
      <w:r w:rsidRPr="00407E3C">
        <w:t>ливни с интенсивностью 30 мм/час и более;</w:t>
      </w:r>
    </w:p>
    <w:p w:rsidR="001569C1" w:rsidRPr="00407E3C" w:rsidRDefault="001569C1" w:rsidP="00407E3C">
      <w:pPr>
        <w:pStyle w:val="15"/>
      </w:pPr>
      <w:r w:rsidRPr="00407E3C">
        <w:t>подтопление территории;</w:t>
      </w:r>
    </w:p>
    <w:p w:rsidR="001569C1" w:rsidRPr="00407E3C" w:rsidRDefault="001569C1" w:rsidP="00407E3C">
      <w:pPr>
        <w:pStyle w:val="15"/>
      </w:pPr>
      <w:r w:rsidRPr="00407E3C">
        <w:t>сильные морозы;</w:t>
      </w:r>
    </w:p>
    <w:p w:rsidR="001569C1" w:rsidRPr="00407E3C" w:rsidRDefault="001569C1" w:rsidP="00407E3C">
      <w:pPr>
        <w:pStyle w:val="15"/>
      </w:pPr>
      <w:r w:rsidRPr="00407E3C">
        <w:t>снегопады, превышающие 20 мм за 24 часа;</w:t>
      </w:r>
    </w:p>
    <w:p w:rsidR="001569C1" w:rsidRPr="00407E3C" w:rsidRDefault="001569C1" w:rsidP="00407E3C">
      <w:pPr>
        <w:pStyle w:val="15"/>
      </w:pPr>
      <w:r w:rsidRPr="00407E3C">
        <w:t>град с диаметром частиц более 20 мм;</w:t>
      </w:r>
    </w:p>
    <w:p w:rsidR="001569C1" w:rsidRPr="00407E3C" w:rsidRDefault="001569C1" w:rsidP="00407E3C">
      <w:pPr>
        <w:pStyle w:val="15"/>
      </w:pPr>
      <w:r w:rsidRPr="00407E3C">
        <w:t>гололед с диаметром отложений более 200 мм;</w:t>
      </w:r>
    </w:p>
    <w:p w:rsidR="001569C1" w:rsidRPr="00407E3C" w:rsidRDefault="001569C1" w:rsidP="00407E3C">
      <w:pPr>
        <w:pStyle w:val="15"/>
      </w:pPr>
      <w:r w:rsidRPr="00407E3C">
        <w:t>сильные ветры со скоростью более 35 м/с (ураганы);</w:t>
      </w:r>
    </w:p>
    <w:p w:rsidR="001569C1" w:rsidRPr="00407E3C" w:rsidRDefault="001569C1" w:rsidP="00407E3C">
      <w:pPr>
        <w:pStyle w:val="15"/>
      </w:pPr>
      <w:r w:rsidRPr="00407E3C">
        <w:t>землетрясение.</w:t>
      </w:r>
    </w:p>
    <w:p w:rsidR="001569C1" w:rsidRPr="00407E3C" w:rsidRDefault="001569C1" w:rsidP="00407E3C">
      <w:pPr>
        <w:pStyle w:val="15"/>
      </w:pPr>
      <w:r w:rsidRPr="00407E3C">
        <w:t xml:space="preserve">Характеристика поражающих факторов указанных природных явлений приведена в таблице </w:t>
      </w:r>
      <w:r w:rsidR="00ED0E59" w:rsidRPr="00407E3C">
        <w:t>2</w:t>
      </w:r>
      <w:r w:rsidR="00BC053C" w:rsidRPr="00407E3C">
        <w:t>2</w:t>
      </w:r>
      <w:r w:rsidRPr="00407E3C">
        <w:t>.</w:t>
      </w:r>
    </w:p>
    <w:p w:rsidR="001569C1" w:rsidRPr="00407E3C" w:rsidRDefault="001569C1" w:rsidP="00407E3C">
      <w:pPr>
        <w:pStyle w:val="15"/>
      </w:pPr>
    </w:p>
    <w:p w:rsidR="001569C1" w:rsidRPr="00407E3C" w:rsidRDefault="001569C1" w:rsidP="00407E3C">
      <w:pPr>
        <w:pStyle w:val="2"/>
      </w:pPr>
      <w:r w:rsidRPr="00407E3C">
        <w:t>Характеристики поражающих факторов</w:t>
      </w:r>
    </w:p>
    <w:p w:rsidR="001569C1" w:rsidRPr="00407E3C" w:rsidRDefault="001569C1" w:rsidP="00407E3C">
      <w:pPr>
        <w:pStyle w:val="31"/>
      </w:pPr>
      <w:r w:rsidRPr="00407E3C">
        <w:t xml:space="preserve">Таблица </w:t>
      </w:r>
      <w:r w:rsidR="00EF1DFE" w:rsidRPr="00407E3C">
        <w:t>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7"/>
        <w:gridCol w:w="6444"/>
      </w:tblGrid>
      <w:tr w:rsidR="001569C1" w:rsidRPr="00407E3C" w:rsidTr="00C1267C">
        <w:trPr>
          <w:trHeight w:val="340"/>
          <w:tblHeader/>
        </w:trPr>
        <w:tc>
          <w:tcPr>
            <w:tcW w:w="1908" w:type="pct"/>
            <w:vAlign w:val="center"/>
            <w:hideMark/>
          </w:tcPr>
          <w:p w:rsidR="001569C1" w:rsidRPr="00407E3C" w:rsidRDefault="001569C1"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Источник ЧС</w:t>
            </w:r>
          </w:p>
        </w:tc>
        <w:tc>
          <w:tcPr>
            <w:tcW w:w="3092" w:type="pct"/>
            <w:vAlign w:val="center"/>
            <w:hideMark/>
          </w:tcPr>
          <w:p w:rsidR="001569C1" w:rsidRPr="00407E3C" w:rsidRDefault="001569C1"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Характер воздействия поражающего фактора</w:t>
            </w:r>
          </w:p>
        </w:tc>
      </w:tr>
    </w:tbl>
    <w:p w:rsidR="000B00F4" w:rsidRPr="00407E3C" w:rsidRDefault="000B00F4" w:rsidP="00407E3C">
      <w:pPr>
        <w:spacing w:after="0" w:line="240" w:lineRule="auto"/>
        <w:rPr>
          <w:rFonts w:ascii="Times New Roman" w:hAnsi="Times New Roman" w:cs="Times New Roman"/>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7"/>
        <w:gridCol w:w="6444"/>
      </w:tblGrid>
      <w:tr w:rsidR="00305123" w:rsidRPr="00407E3C" w:rsidTr="00C1267C">
        <w:trPr>
          <w:trHeight w:val="340"/>
          <w:tblHeader/>
        </w:trPr>
        <w:tc>
          <w:tcPr>
            <w:tcW w:w="1908" w:type="pct"/>
            <w:vAlign w:val="center"/>
          </w:tcPr>
          <w:p w:rsidR="00305123" w:rsidRPr="00407E3C" w:rsidRDefault="0030512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w:t>
            </w:r>
          </w:p>
        </w:tc>
        <w:tc>
          <w:tcPr>
            <w:tcW w:w="3092" w:type="pct"/>
            <w:vAlign w:val="center"/>
          </w:tcPr>
          <w:p w:rsidR="00305123" w:rsidRPr="00407E3C" w:rsidRDefault="00305123"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w:t>
            </w:r>
          </w:p>
        </w:tc>
      </w:tr>
      <w:tr w:rsidR="001569C1" w:rsidRPr="00407E3C" w:rsidTr="00C1267C">
        <w:trPr>
          <w:trHeight w:val="340"/>
        </w:trPr>
        <w:tc>
          <w:tcPr>
            <w:tcW w:w="1908" w:type="pct"/>
            <w:vAlign w:val="center"/>
            <w:hideMark/>
          </w:tcPr>
          <w:p w:rsidR="001569C1" w:rsidRPr="00407E3C" w:rsidRDefault="001569C1" w:rsidP="00407E3C">
            <w:pPr>
              <w:spacing w:after="0" w:line="240" w:lineRule="auto"/>
              <w:rPr>
                <w:rFonts w:ascii="Times New Roman" w:hAnsi="Times New Roman" w:cs="Times New Roman"/>
                <w:sz w:val="28"/>
                <w:szCs w:val="28"/>
              </w:rPr>
            </w:pPr>
            <w:r w:rsidRPr="00407E3C">
              <w:rPr>
                <w:rFonts w:ascii="Times New Roman" w:hAnsi="Times New Roman" w:cs="Times New Roman"/>
                <w:sz w:val="28"/>
                <w:szCs w:val="28"/>
              </w:rPr>
              <w:t>Сильный ветер</w:t>
            </w:r>
          </w:p>
        </w:tc>
        <w:tc>
          <w:tcPr>
            <w:tcW w:w="3092" w:type="pct"/>
            <w:vAlign w:val="center"/>
            <w:hideMark/>
          </w:tcPr>
          <w:p w:rsidR="001569C1" w:rsidRPr="00407E3C" w:rsidRDefault="001569C1" w:rsidP="00407E3C">
            <w:pPr>
              <w:spacing w:after="0" w:line="240" w:lineRule="auto"/>
              <w:rPr>
                <w:rFonts w:ascii="Times New Roman" w:hAnsi="Times New Roman" w:cs="Times New Roman"/>
                <w:sz w:val="28"/>
                <w:szCs w:val="28"/>
              </w:rPr>
            </w:pPr>
            <w:r w:rsidRPr="00407E3C">
              <w:rPr>
                <w:rFonts w:ascii="Times New Roman" w:hAnsi="Times New Roman" w:cs="Times New Roman"/>
                <w:sz w:val="28"/>
                <w:szCs w:val="28"/>
              </w:rPr>
              <w:t>Ветровая нагрузка, аэродинамическое давление на ограждающие конструкции</w:t>
            </w:r>
          </w:p>
        </w:tc>
      </w:tr>
      <w:tr w:rsidR="001569C1" w:rsidRPr="00407E3C" w:rsidTr="00C1267C">
        <w:trPr>
          <w:trHeight w:val="340"/>
        </w:trPr>
        <w:tc>
          <w:tcPr>
            <w:tcW w:w="1908" w:type="pct"/>
            <w:vAlign w:val="center"/>
            <w:hideMark/>
          </w:tcPr>
          <w:p w:rsidR="001569C1" w:rsidRPr="00407E3C" w:rsidRDefault="001569C1" w:rsidP="00407E3C">
            <w:pPr>
              <w:spacing w:after="0" w:line="240" w:lineRule="auto"/>
              <w:rPr>
                <w:rFonts w:ascii="Times New Roman" w:hAnsi="Times New Roman" w:cs="Times New Roman"/>
                <w:sz w:val="28"/>
                <w:szCs w:val="28"/>
              </w:rPr>
            </w:pPr>
            <w:r w:rsidRPr="00407E3C">
              <w:rPr>
                <w:rFonts w:ascii="Times New Roman" w:hAnsi="Times New Roman" w:cs="Times New Roman"/>
                <w:sz w:val="28"/>
                <w:szCs w:val="28"/>
              </w:rPr>
              <w:t>Экстремальные атмосферные осадки (ливень, метель), наводнения</w:t>
            </w:r>
          </w:p>
        </w:tc>
        <w:tc>
          <w:tcPr>
            <w:tcW w:w="3092" w:type="pct"/>
            <w:vAlign w:val="center"/>
            <w:hideMark/>
          </w:tcPr>
          <w:p w:rsidR="001569C1" w:rsidRPr="00407E3C" w:rsidRDefault="001569C1" w:rsidP="00407E3C">
            <w:pPr>
              <w:spacing w:after="0" w:line="240" w:lineRule="auto"/>
              <w:rPr>
                <w:rFonts w:ascii="Times New Roman" w:hAnsi="Times New Roman" w:cs="Times New Roman"/>
                <w:sz w:val="28"/>
                <w:szCs w:val="28"/>
              </w:rPr>
            </w:pPr>
            <w:r w:rsidRPr="00407E3C">
              <w:rPr>
                <w:rFonts w:ascii="Times New Roman" w:hAnsi="Times New Roman" w:cs="Times New Roman"/>
                <w:sz w:val="28"/>
                <w:szCs w:val="28"/>
              </w:rPr>
              <w:t>Затопление территории, подтопление фундаментов, снеговая нагрузка, ветровая нагрузка, снежные заносы</w:t>
            </w:r>
          </w:p>
        </w:tc>
      </w:tr>
      <w:tr w:rsidR="001569C1" w:rsidRPr="00407E3C" w:rsidTr="00C1267C">
        <w:trPr>
          <w:trHeight w:val="340"/>
        </w:trPr>
        <w:tc>
          <w:tcPr>
            <w:tcW w:w="1908" w:type="pct"/>
            <w:vAlign w:val="center"/>
            <w:hideMark/>
          </w:tcPr>
          <w:p w:rsidR="001569C1" w:rsidRPr="00407E3C" w:rsidRDefault="001569C1" w:rsidP="00407E3C">
            <w:pPr>
              <w:spacing w:after="0" w:line="240" w:lineRule="auto"/>
              <w:rPr>
                <w:rFonts w:ascii="Times New Roman" w:hAnsi="Times New Roman" w:cs="Times New Roman"/>
                <w:sz w:val="28"/>
                <w:szCs w:val="28"/>
              </w:rPr>
            </w:pPr>
            <w:r w:rsidRPr="00407E3C">
              <w:rPr>
                <w:rFonts w:ascii="Times New Roman" w:hAnsi="Times New Roman" w:cs="Times New Roman"/>
                <w:sz w:val="28"/>
                <w:szCs w:val="28"/>
              </w:rPr>
              <w:t>Град</w:t>
            </w:r>
          </w:p>
        </w:tc>
        <w:tc>
          <w:tcPr>
            <w:tcW w:w="3092" w:type="pct"/>
            <w:vAlign w:val="center"/>
            <w:hideMark/>
          </w:tcPr>
          <w:p w:rsidR="001569C1" w:rsidRPr="00407E3C" w:rsidRDefault="001569C1" w:rsidP="00407E3C">
            <w:pPr>
              <w:spacing w:after="0" w:line="240" w:lineRule="auto"/>
              <w:rPr>
                <w:rFonts w:ascii="Times New Roman" w:hAnsi="Times New Roman" w:cs="Times New Roman"/>
                <w:sz w:val="28"/>
                <w:szCs w:val="28"/>
              </w:rPr>
            </w:pPr>
            <w:r w:rsidRPr="00407E3C">
              <w:rPr>
                <w:rFonts w:ascii="Times New Roman" w:hAnsi="Times New Roman" w:cs="Times New Roman"/>
                <w:sz w:val="28"/>
                <w:szCs w:val="28"/>
              </w:rPr>
              <w:t>Ударная динамическая нагрузка</w:t>
            </w:r>
          </w:p>
        </w:tc>
      </w:tr>
      <w:tr w:rsidR="001569C1" w:rsidRPr="00407E3C" w:rsidTr="00C1267C">
        <w:trPr>
          <w:trHeight w:val="340"/>
        </w:trPr>
        <w:tc>
          <w:tcPr>
            <w:tcW w:w="1908" w:type="pct"/>
            <w:vAlign w:val="center"/>
            <w:hideMark/>
          </w:tcPr>
          <w:p w:rsidR="001569C1" w:rsidRPr="00407E3C" w:rsidRDefault="001569C1" w:rsidP="00407E3C">
            <w:pPr>
              <w:spacing w:after="0" w:line="240" w:lineRule="auto"/>
              <w:rPr>
                <w:rFonts w:ascii="Times New Roman" w:hAnsi="Times New Roman" w:cs="Times New Roman"/>
                <w:sz w:val="28"/>
                <w:szCs w:val="28"/>
              </w:rPr>
            </w:pPr>
            <w:r w:rsidRPr="00407E3C">
              <w:rPr>
                <w:rFonts w:ascii="Times New Roman" w:hAnsi="Times New Roman" w:cs="Times New Roman"/>
                <w:sz w:val="28"/>
                <w:szCs w:val="28"/>
              </w:rPr>
              <w:lastRenderedPageBreak/>
              <w:t>Гроза</w:t>
            </w:r>
          </w:p>
        </w:tc>
        <w:tc>
          <w:tcPr>
            <w:tcW w:w="3092" w:type="pct"/>
            <w:vAlign w:val="center"/>
            <w:hideMark/>
          </w:tcPr>
          <w:p w:rsidR="001569C1" w:rsidRPr="00407E3C" w:rsidRDefault="001569C1" w:rsidP="00407E3C">
            <w:pPr>
              <w:spacing w:after="0" w:line="240" w:lineRule="auto"/>
              <w:rPr>
                <w:rFonts w:ascii="Times New Roman" w:hAnsi="Times New Roman" w:cs="Times New Roman"/>
                <w:sz w:val="28"/>
                <w:szCs w:val="28"/>
              </w:rPr>
            </w:pPr>
            <w:r w:rsidRPr="00407E3C">
              <w:rPr>
                <w:rFonts w:ascii="Times New Roman" w:hAnsi="Times New Roman" w:cs="Times New Roman"/>
                <w:sz w:val="28"/>
                <w:szCs w:val="28"/>
              </w:rPr>
              <w:t>Электрические разряды</w:t>
            </w:r>
          </w:p>
        </w:tc>
      </w:tr>
      <w:tr w:rsidR="001569C1" w:rsidRPr="00407E3C" w:rsidTr="00C1267C">
        <w:trPr>
          <w:trHeight w:val="340"/>
        </w:trPr>
        <w:tc>
          <w:tcPr>
            <w:tcW w:w="1908" w:type="pct"/>
            <w:vAlign w:val="center"/>
            <w:hideMark/>
          </w:tcPr>
          <w:p w:rsidR="001569C1" w:rsidRPr="00407E3C" w:rsidRDefault="001569C1" w:rsidP="00407E3C">
            <w:pPr>
              <w:spacing w:after="0" w:line="240" w:lineRule="auto"/>
              <w:rPr>
                <w:rFonts w:ascii="Times New Roman" w:hAnsi="Times New Roman" w:cs="Times New Roman"/>
                <w:sz w:val="28"/>
                <w:szCs w:val="28"/>
              </w:rPr>
            </w:pPr>
            <w:r w:rsidRPr="00407E3C">
              <w:rPr>
                <w:rFonts w:ascii="Times New Roman" w:hAnsi="Times New Roman" w:cs="Times New Roman"/>
                <w:sz w:val="28"/>
                <w:szCs w:val="28"/>
              </w:rPr>
              <w:t>Морозы</w:t>
            </w:r>
          </w:p>
        </w:tc>
        <w:tc>
          <w:tcPr>
            <w:tcW w:w="3092" w:type="pct"/>
            <w:vAlign w:val="center"/>
            <w:hideMark/>
          </w:tcPr>
          <w:p w:rsidR="001569C1" w:rsidRPr="00407E3C" w:rsidRDefault="001569C1" w:rsidP="00407E3C">
            <w:pPr>
              <w:spacing w:after="0" w:line="240" w:lineRule="auto"/>
              <w:rPr>
                <w:rFonts w:ascii="Times New Roman" w:hAnsi="Times New Roman" w:cs="Times New Roman"/>
                <w:sz w:val="28"/>
                <w:szCs w:val="28"/>
              </w:rPr>
            </w:pPr>
            <w:r w:rsidRPr="00407E3C">
              <w:rPr>
                <w:rFonts w:ascii="Times New Roman" w:hAnsi="Times New Roman" w:cs="Times New Roman"/>
                <w:sz w:val="28"/>
                <w:szCs w:val="28"/>
              </w:rPr>
              <w:t>Температурная деформация ограждающих конструкций, замораживание и разрыв коммуникаций</w:t>
            </w:r>
          </w:p>
        </w:tc>
      </w:tr>
    </w:tbl>
    <w:p w:rsidR="00E6095A" w:rsidRPr="00407E3C" w:rsidRDefault="00E6095A" w:rsidP="00407E3C">
      <w:pPr>
        <w:pStyle w:val="15"/>
      </w:pPr>
    </w:p>
    <w:p w:rsidR="001569C1" w:rsidRPr="00407E3C" w:rsidRDefault="001569C1" w:rsidP="00407E3C">
      <w:pPr>
        <w:pStyle w:val="15"/>
      </w:pPr>
      <w:r w:rsidRPr="00407E3C">
        <w:t>Землетрясение. Для предупреждения и ликвидации последствий сейсмических воздействий все здания и сооружения проектируются с учетом сейсмики в соответствии с действующими строительными нормами.</w:t>
      </w:r>
    </w:p>
    <w:p w:rsidR="001569C1" w:rsidRPr="00407E3C" w:rsidRDefault="001569C1" w:rsidP="00407E3C">
      <w:pPr>
        <w:pStyle w:val="15"/>
      </w:pPr>
    </w:p>
    <w:p w:rsidR="001569C1" w:rsidRPr="00407E3C" w:rsidRDefault="001569C1" w:rsidP="00407E3C">
      <w:pPr>
        <w:pStyle w:val="15"/>
      </w:pPr>
      <w:r w:rsidRPr="00407E3C">
        <w:t xml:space="preserve">3. Проектируемым линейным объектом является автомобильная дорога, которая по конструктивным особенностям не является пожароопасным объектом. Главными факторами, влияющим на пожарную безопасность дороги являются участники движения, здания, строения и сооружения, расположенные в границах отвода автомобильной дороги. На участке строительства автомобильной дороги присутствуют строения: автопавильон. Все строения и сооружения проектируемого участка выполнены из </w:t>
      </w:r>
      <w:proofErr w:type="spellStart"/>
      <w:r w:rsidRPr="00407E3C">
        <w:t>пожаробезопасных</w:t>
      </w:r>
      <w:proofErr w:type="spellEnd"/>
      <w:r w:rsidRPr="00407E3C">
        <w:t xml:space="preserve"> материалов.</w:t>
      </w:r>
    </w:p>
    <w:p w:rsidR="001569C1" w:rsidRPr="00407E3C" w:rsidRDefault="001569C1" w:rsidP="00407E3C">
      <w:pPr>
        <w:pStyle w:val="15"/>
      </w:pPr>
      <w:r w:rsidRPr="00407E3C">
        <w:t xml:space="preserve">Здания, строения и сооружения, обеспечивающие функционирование участка располагаются вне зоны отвода автомобильной дороги и относятся к ведению органов пожарного надзора ближайших муниципальных образований. </w:t>
      </w:r>
    </w:p>
    <w:p w:rsidR="001569C1" w:rsidRPr="00407E3C" w:rsidRDefault="001569C1" w:rsidP="00407E3C">
      <w:pPr>
        <w:pStyle w:val="15"/>
      </w:pPr>
    </w:p>
    <w:p w:rsidR="001569C1" w:rsidRPr="00407E3C" w:rsidRDefault="001569C1" w:rsidP="00407E3C">
      <w:pPr>
        <w:pStyle w:val="15"/>
      </w:pPr>
      <w:r w:rsidRPr="00407E3C">
        <w:t xml:space="preserve">Основными функциями системы обеспечения пожарной безопасности являются: </w:t>
      </w:r>
    </w:p>
    <w:p w:rsidR="001569C1" w:rsidRPr="00407E3C" w:rsidRDefault="001569C1" w:rsidP="00407E3C">
      <w:pPr>
        <w:pStyle w:val="15"/>
      </w:pPr>
      <w:r w:rsidRPr="00407E3C">
        <w:t xml:space="preserve">нормативное правовое регулирование и осуществление государственных мер в области пожарной безопасности; </w:t>
      </w:r>
    </w:p>
    <w:p w:rsidR="001569C1" w:rsidRPr="00407E3C" w:rsidRDefault="001569C1" w:rsidP="00407E3C">
      <w:pPr>
        <w:pStyle w:val="15"/>
      </w:pPr>
      <w:r w:rsidRPr="00407E3C">
        <w:t xml:space="preserve">создание пожарной охраны и организация ее деятельности; </w:t>
      </w:r>
    </w:p>
    <w:p w:rsidR="001569C1" w:rsidRPr="00407E3C" w:rsidRDefault="001569C1" w:rsidP="00407E3C">
      <w:pPr>
        <w:pStyle w:val="15"/>
      </w:pPr>
      <w:r w:rsidRPr="00407E3C">
        <w:t xml:space="preserve">разработка и осуществление мер пожарной безопасности; </w:t>
      </w:r>
    </w:p>
    <w:p w:rsidR="001569C1" w:rsidRPr="00407E3C" w:rsidRDefault="001569C1" w:rsidP="00407E3C">
      <w:pPr>
        <w:pStyle w:val="15"/>
      </w:pPr>
      <w:r w:rsidRPr="00407E3C">
        <w:t xml:space="preserve">реализация прав, обязанностей и ответственности в области пожарной безопасности; </w:t>
      </w:r>
    </w:p>
    <w:p w:rsidR="001569C1" w:rsidRPr="00407E3C" w:rsidRDefault="001569C1" w:rsidP="00407E3C">
      <w:pPr>
        <w:pStyle w:val="15"/>
      </w:pPr>
      <w:r w:rsidRPr="00407E3C">
        <w:t xml:space="preserve">проведение противопожарной пропаганды и обучение населения мерам пожарной безопасности; </w:t>
      </w:r>
    </w:p>
    <w:p w:rsidR="001569C1" w:rsidRPr="00407E3C" w:rsidRDefault="001569C1" w:rsidP="00407E3C">
      <w:pPr>
        <w:pStyle w:val="15"/>
      </w:pPr>
      <w:r w:rsidRPr="00407E3C">
        <w:t xml:space="preserve">содействие деятельности добровольных пожарных, привлечение населения к обеспечению пожарной безопасности; </w:t>
      </w:r>
    </w:p>
    <w:p w:rsidR="001569C1" w:rsidRPr="00407E3C" w:rsidRDefault="001569C1" w:rsidP="00407E3C">
      <w:pPr>
        <w:pStyle w:val="15"/>
      </w:pPr>
      <w:r w:rsidRPr="00407E3C">
        <w:t xml:space="preserve">научно-техническое обеспечение пожарной безопасности; </w:t>
      </w:r>
    </w:p>
    <w:p w:rsidR="001569C1" w:rsidRPr="00407E3C" w:rsidRDefault="001569C1" w:rsidP="00407E3C">
      <w:pPr>
        <w:pStyle w:val="15"/>
      </w:pPr>
      <w:r w:rsidRPr="00407E3C">
        <w:t xml:space="preserve">информационное обеспечение в области пожарной безопасности; </w:t>
      </w:r>
    </w:p>
    <w:p w:rsidR="001569C1" w:rsidRPr="00407E3C" w:rsidRDefault="001569C1" w:rsidP="00407E3C">
      <w:pPr>
        <w:pStyle w:val="15"/>
      </w:pPr>
      <w:r w:rsidRPr="00407E3C">
        <w:t xml:space="preserve">осуществление государственного пожарного надзора и других контрольных функций по обеспечению пожарной безопасности; </w:t>
      </w:r>
    </w:p>
    <w:p w:rsidR="001569C1" w:rsidRPr="00407E3C" w:rsidRDefault="001569C1" w:rsidP="00407E3C">
      <w:pPr>
        <w:pStyle w:val="15"/>
      </w:pPr>
      <w:r w:rsidRPr="00407E3C">
        <w:t xml:space="preserve">производство пожарно-технической продукции; </w:t>
      </w:r>
    </w:p>
    <w:p w:rsidR="001569C1" w:rsidRPr="00407E3C" w:rsidRDefault="001569C1" w:rsidP="00407E3C">
      <w:pPr>
        <w:pStyle w:val="15"/>
      </w:pPr>
      <w:r w:rsidRPr="00407E3C">
        <w:t xml:space="preserve">выполнение работ и оказание услуг в области пожарной безопасности; </w:t>
      </w:r>
    </w:p>
    <w:p w:rsidR="001569C1" w:rsidRPr="00407E3C" w:rsidRDefault="001569C1" w:rsidP="00407E3C">
      <w:pPr>
        <w:pStyle w:val="15"/>
      </w:pPr>
      <w:r w:rsidRPr="00407E3C">
        <w:t xml:space="preserve">лицензирование деятельности в области пожарной безопасности и подтверждение соответствия продукции и услуг в области пожарной безопасности; </w:t>
      </w:r>
    </w:p>
    <w:p w:rsidR="001569C1" w:rsidRPr="00407E3C" w:rsidRDefault="001569C1" w:rsidP="00407E3C">
      <w:pPr>
        <w:pStyle w:val="15"/>
      </w:pPr>
      <w:r w:rsidRPr="00407E3C">
        <w:t xml:space="preserve">тушение пожаров и проведение аварийно-спасательных работ; </w:t>
      </w:r>
    </w:p>
    <w:p w:rsidR="001569C1" w:rsidRPr="00407E3C" w:rsidRDefault="001569C1" w:rsidP="00407E3C">
      <w:pPr>
        <w:pStyle w:val="15"/>
      </w:pPr>
      <w:r w:rsidRPr="00407E3C">
        <w:t xml:space="preserve">учет пожаров и их последствий; </w:t>
      </w:r>
    </w:p>
    <w:p w:rsidR="001569C1" w:rsidRPr="00407E3C" w:rsidRDefault="001569C1" w:rsidP="00407E3C">
      <w:pPr>
        <w:pStyle w:val="15"/>
      </w:pPr>
      <w:r w:rsidRPr="00407E3C">
        <w:t>установление особого противопожарного режима.</w:t>
      </w:r>
    </w:p>
    <w:p w:rsidR="001569C1" w:rsidRPr="00407E3C" w:rsidRDefault="001569C1" w:rsidP="00407E3C">
      <w:pPr>
        <w:pStyle w:val="15"/>
      </w:pPr>
      <w:r w:rsidRPr="00407E3C">
        <w:t>Для выполнения этих функций система обеспечения пожарной безопасности состоит из нескольких элементов:</w:t>
      </w:r>
    </w:p>
    <w:p w:rsidR="001569C1" w:rsidRPr="00407E3C" w:rsidRDefault="001569C1" w:rsidP="00407E3C">
      <w:pPr>
        <w:pStyle w:val="15"/>
      </w:pPr>
      <w:r w:rsidRPr="00407E3C">
        <w:lastRenderedPageBreak/>
        <w:t xml:space="preserve">органы государственной власти, </w:t>
      </w:r>
    </w:p>
    <w:p w:rsidR="001569C1" w:rsidRPr="00407E3C" w:rsidRDefault="001569C1" w:rsidP="00407E3C">
      <w:pPr>
        <w:pStyle w:val="15"/>
      </w:pPr>
      <w:r w:rsidRPr="00407E3C">
        <w:t>органы местного самоуправления,</w:t>
      </w:r>
    </w:p>
    <w:p w:rsidR="001569C1" w:rsidRPr="00407E3C" w:rsidRDefault="001569C1" w:rsidP="00407E3C">
      <w:pPr>
        <w:pStyle w:val="15"/>
      </w:pPr>
      <w:r w:rsidRPr="00407E3C">
        <w:t xml:space="preserve">организации, граждане, принимающие участие в обеспечении пожарной безопасности в соответствии с законодательством Российской Федерации. </w:t>
      </w:r>
    </w:p>
    <w:p w:rsidR="001569C1" w:rsidRPr="00407E3C" w:rsidRDefault="001569C1" w:rsidP="00407E3C">
      <w:pPr>
        <w:pStyle w:val="15"/>
      </w:pPr>
    </w:p>
    <w:p w:rsidR="001569C1" w:rsidRPr="00407E3C" w:rsidRDefault="001569C1" w:rsidP="00407E3C">
      <w:pPr>
        <w:pStyle w:val="15"/>
      </w:pPr>
      <w:r w:rsidRPr="00407E3C">
        <w:t>Достижение заданного уровня пожарной безопасности достигается комплексом организационных и технических решений.</w:t>
      </w:r>
    </w:p>
    <w:p w:rsidR="001569C1" w:rsidRPr="00407E3C" w:rsidRDefault="001569C1" w:rsidP="00407E3C">
      <w:pPr>
        <w:pStyle w:val="15"/>
      </w:pPr>
      <w:r w:rsidRPr="00407E3C">
        <w:t>Организационные решения:</w:t>
      </w:r>
    </w:p>
    <w:p w:rsidR="001569C1" w:rsidRPr="00407E3C" w:rsidRDefault="001569C1" w:rsidP="00407E3C">
      <w:pPr>
        <w:pStyle w:val="15"/>
      </w:pPr>
      <w:r w:rsidRPr="00407E3C">
        <w:t>Предотвращение пожара должно достигаться предотвращением образования горючей среды и (или) предотвращением образования в горючей среде (или внесения в нее) источников зажигания.</w:t>
      </w:r>
    </w:p>
    <w:p w:rsidR="001569C1" w:rsidRPr="00407E3C" w:rsidRDefault="001569C1" w:rsidP="00407E3C">
      <w:pPr>
        <w:pStyle w:val="15"/>
      </w:pPr>
      <w:r w:rsidRPr="00407E3C">
        <w:t>Предотвращение образования горючей среды должно обеспечиваться одним из следующих способов или их комбинаций:</w:t>
      </w:r>
    </w:p>
    <w:p w:rsidR="001569C1" w:rsidRPr="00407E3C" w:rsidRDefault="001569C1" w:rsidP="00407E3C">
      <w:pPr>
        <w:pStyle w:val="15"/>
      </w:pPr>
      <w:r w:rsidRPr="00407E3C">
        <w:t xml:space="preserve">максимально возможным применением негорючих и </w:t>
      </w:r>
      <w:proofErr w:type="spellStart"/>
      <w:r w:rsidRPr="00407E3C">
        <w:t>трудногорючих</w:t>
      </w:r>
      <w:proofErr w:type="spellEnd"/>
      <w:r w:rsidRPr="00407E3C">
        <w:t xml:space="preserve"> веществ и материалов;</w:t>
      </w:r>
    </w:p>
    <w:p w:rsidR="001569C1" w:rsidRPr="00407E3C" w:rsidRDefault="001569C1" w:rsidP="00407E3C">
      <w:pPr>
        <w:pStyle w:val="15"/>
      </w:pPr>
      <w:r w:rsidRPr="00407E3C">
        <w:t>максимально возможным по условиям технологии и строительства ограничением массы и (или) объема горючих веществ, материалов и наиболее безопасным способом их размещения;</w:t>
      </w:r>
    </w:p>
    <w:p w:rsidR="001569C1" w:rsidRPr="00407E3C" w:rsidRDefault="001569C1" w:rsidP="00407E3C">
      <w:pPr>
        <w:pStyle w:val="15"/>
      </w:pPr>
      <w:r w:rsidRPr="00407E3C">
        <w:t>изоляцией горючей среды (применением изолированных отсеков, камер, кабин и т. п.);</w:t>
      </w:r>
    </w:p>
    <w:p w:rsidR="001569C1" w:rsidRPr="00407E3C" w:rsidRDefault="001569C1" w:rsidP="00407E3C">
      <w:pPr>
        <w:pStyle w:val="15"/>
      </w:pPr>
      <w:r w:rsidRPr="00407E3C">
        <w:t>поддержанием безопасной концентрации среды в соответствии с нормами и правилами и другими нормативно-техническими, нормативными документами и правилами безопасности;</w:t>
      </w:r>
    </w:p>
    <w:p w:rsidR="001569C1" w:rsidRPr="00407E3C" w:rsidRDefault="001569C1" w:rsidP="00407E3C">
      <w:pPr>
        <w:pStyle w:val="15"/>
      </w:pPr>
      <w:r w:rsidRPr="00407E3C">
        <w:t xml:space="preserve">достаточной концентрацией </w:t>
      </w:r>
      <w:proofErr w:type="spellStart"/>
      <w:r w:rsidRPr="00407E3C">
        <w:t>флегматизатора</w:t>
      </w:r>
      <w:proofErr w:type="spellEnd"/>
      <w:r w:rsidRPr="00407E3C">
        <w:t xml:space="preserve"> в воздухе защищаемого объема (его составной части);</w:t>
      </w:r>
    </w:p>
    <w:p w:rsidR="001569C1" w:rsidRPr="00407E3C" w:rsidRDefault="001569C1" w:rsidP="00407E3C">
      <w:pPr>
        <w:pStyle w:val="15"/>
      </w:pPr>
      <w:r w:rsidRPr="00407E3C">
        <w:t>поддержанием температуры и давления среды, при которых распространение пламени исключается;</w:t>
      </w:r>
    </w:p>
    <w:p w:rsidR="001569C1" w:rsidRPr="00407E3C" w:rsidRDefault="001569C1" w:rsidP="00407E3C">
      <w:pPr>
        <w:pStyle w:val="15"/>
      </w:pPr>
      <w:r w:rsidRPr="00407E3C">
        <w:t>максимальной механизацией и автоматизацией технологических процессов, связанных с обращением горючих веществ;</w:t>
      </w:r>
    </w:p>
    <w:p w:rsidR="001569C1" w:rsidRPr="00407E3C" w:rsidRDefault="001569C1" w:rsidP="00407E3C">
      <w:pPr>
        <w:pStyle w:val="15"/>
      </w:pPr>
      <w:r w:rsidRPr="00407E3C">
        <w:t>установкой пожароопасного оборудования по возможности в изолированных помещениях или на открытых площадках;</w:t>
      </w:r>
    </w:p>
    <w:p w:rsidR="001569C1" w:rsidRPr="00407E3C" w:rsidRDefault="001569C1" w:rsidP="00407E3C">
      <w:pPr>
        <w:pStyle w:val="15"/>
      </w:pPr>
      <w:r w:rsidRPr="00407E3C">
        <w:t>применением устройств защиты производственного оборудования с горючими веществами от повреждений и аварий, установкой отключающих, отсекающих и других устройств.</w:t>
      </w:r>
    </w:p>
    <w:p w:rsidR="001569C1" w:rsidRPr="00407E3C" w:rsidRDefault="001569C1" w:rsidP="00407E3C">
      <w:pPr>
        <w:pStyle w:val="15"/>
      </w:pPr>
      <w:r w:rsidRPr="00407E3C">
        <w:t>Предотвращение образования в горючей среде источников зажигания должно достигаться применением одним из следующих способов или их комбинацией:</w:t>
      </w:r>
    </w:p>
    <w:p w:rsidR="001569C1" w:rsidRPr="00407E3C" w:rsidRDefault="001569C1" w:rsidP="00407E3C">
      <w:pPr>
        <w:pStyle w:val="15"/>
      </w:pPr>
      <w:r w:rsidRPr="00407E3C">
        <w:t>применением машин, механизмов, оборудования, устройств, при эксплуатации которых не образуются источники зажигания;</w:t>
      </w:r>
    </w:p>
    <w:p w:rsidR="001569C1" w:rsidRPr="00407E3C" w:rsidRDefault="001569C1" w:rsidP="00407E3C">
      <w:pPr>
        <w:pStyle w:val="15"/>
      </w:pPr>
      <w:r w:rsidRPr="00407E3C">
        <w:t>применением электрооборудования, соответствующего пожароопасной и взрывоопасной зонам, группе и категории взрывоопасной смеси в соответствии с требованиями ГОСТ 12.1.011 и Правил устройства электроустановок;</w:t>
      </w:r>
    </w:p>
    <w:p w:rsidR="001569C1" w:rsidRPr="00407E3C" w:rsidRDefault="001569C1" w:rsidP="00407E3C">
      <w:pPr>
        <w:pStyle w:val="15"/>
      </w:pPr>
      <w:r w:rsidRPr="00407E3C">
        <w:t>применением в конструкции быстродействующих средств защитного отключения возможных источников зажигания;</w:t>
      </w:r>
    </w:p>
    <w:p w:rsidR="001569C1" w:rsidRPr="00407E3C" w:rsidRDefault="001569C1" w:rsidP="00407E3C">
      <w:pPr>
        <w:pStyle w:val="15"/>
      </w:pPr>
      <w:r w:rsidRPr="00407E3C">
        <w:t xml:space="preserve">применением технологического процесса и оборудования, удовлетворяющего требованиям </w:t>
      </w:r>
      <w:proofErr w:type="gramStart"/>
      <w:r w:rsidRPr="00407E3C">
        <w:t>электростатической</w:t>
      </w:r>
      <w:proofErr w:type="gramEnd"/>
      <w:r w:rsidRPr="00407E3C">
        <w:t xml:space="preserve"> </w:t>
      </w:r>
      <w:proofErr w:type="spellStart"/>
      <w:r w:rsidRPr="00407E3C">
        <w:t>искробезопасности</w:t>
      </w:r>
      <w:proofErr w:type="spellEnd"/>
      <w:r w:rsidRPr="00407E3C">
        <w:t xml:space="preserve"> по ГОСТ 12.1.018;</w:t>
      </w:r>
    </w:p>
    <w:p w:rsidR="001569C1" w:rsidRPr="00407E3C" w:rsidRDefault="001569C1" w:rsidP="00407E3C">
      <w:pPr>
        <w:pStyle w:val="15"/>
      </w:pPr>
      <w:r w:rsidRPr="00407E3C">
        <w:t xml:space="preserve">устройством </w:t>
      </w:r>
      <w:proofErr w:type="spellStart"/>
      <w:r w:rsidRPr="00407E3C">
        <w:t>молниезащиты</w:t>
      </w:r>
      <w:proofErr w:type="spellEnd"/>
      <w:r w:rsidRPr="00407E3C">
        <w:t xml:space="preserve"> зданий, сооружений и оборудования;</w:t>
      </w:r>
    </w:p>
    <w:p w:rsidR="001569C1" w:rsidRPr="00407E3C" w:rsidRDefault="001569C1" w:rsidP="00407E3C">
      <w:pPr>
        <w:pStyle w:val="15"/>
      </w:pPr>
      <w:r w:rsidRPr="00407E3C">
        <w:lastRenderedPageBreak/>
        <w:t>поддержанием температуры нагрева поверхности машин, механизмов, оборудования, устройств, веществ и материалов, которые могут войти в контакт с горючей средой, ниже предельно допустимой, составляющей 80% наименьшей температуры самовоспламенения горючего;</w:t>
      </w:r>
    </w:p>
    <w:p w:rsidR="001569C1" w:rsidRPr="00407E3C" w:rsidRDefault="001569C1" w:rsidP="00407E3C">
      <w:pPr>
        <w:pStyle w:val="15"/>
      </w:pPr>
      <w:r w:rsidRPr="00407E3C">
        <w:t>исключение возможности появления искрового разряда в горючей среде с энергией, равной и выше минимальной энергии зажигания;</w:t>
      </w:r>
    </w:p>
    <w:p w:rsidR="001569C1" w:rsidRPr="00407E3C" w:rsidRDefault="001569C1" w:rsidP="00407E3C">
      <w:pPr>
        <w:pStyle w:val="15"/>
      </w:pPr>
      <w:r w:rsidRPr="00407E3C">
        <w:t>применением не искрящего инструмента при работе с легковоспламеняющимися жидкостями и горючими газами;</w:t>
      </w:r>
    </w:p>
    <w:p w:rsidR="001569C1" w:rsidRPr="00407E3C" w:rsidRDefault="001569C1" w:rsidP="00407E3C">
      <w:pPr>
        <w:pStyle w:val="15"/>
      </w:pPr>
      <w:r w:rsidRPr="00407E3C">
        <w:t xml:space="preserve">ликвидацией условий для теплового, химического и (или) микробиологического самовозгорания обращающихся веществ, материалов, изделий и конструкций; </w:t>
      </w:r>
    </w:p>
    <w:p w:rsidR="001569C1" w:rsidRPr="00407E3C" w:rsidRDefault="001569C1" w:rsidP="00407E3C">
      <w:pPr>
        <w:pStyle w:val="15"/>
      </w:pPr>
      <w:r w:rsidRPr="00407E3C">
        <w:t>обеспечение порядка совместного хранения веществ и материалов;</w:t>
      </w:r>
    </w:p>
    <w:p w:rsidR="001569C1" w:rsidRPr="00407E3C" w:rsidRDefault="001569C1" w:rsidP="00407E3C">
      <w:pPr>
        <w:pStyle w:val="15"/>
      </w:pPr>
      <w:r w:rsidRPr="00407E3C">
        <w:t>устранением контакта с воздухом пирофорных веществ;</w:t>
      </w:r>
    </w:p>
    <w:p w:rsidR="001569C1" w:rsidRPr="00407E3C" w:rsidRDefault="001569C1" w:rsidP="00407E3C">
      <w:pPr>
        <w:pStyle w:val="15"/>
      </w:pPr>
      <w:r w:rsidRPr="00407E3C">
        <w:t>уменьшением определяющего размера горючей среды ниже предельно допустимого по горючести;</w:t>
      </w:r>
    </w:p>
    <w:p w:rsidR="001569C1" w:rsidRPr="00407E3C" w:rsidRDefault="001569C1" w:rsidP="00407E3C">
      <w:pPr>
        <w:pStyle w:val="15"/>
      </w:pPr>
      <w:r w:rsidRPr="00407E3C">
        <w:t>выполнением действующих строительных норм, правил и стандартов.</w:t>
      </w:r>
    </w:p>
    <w:p w:rsidR="001569C1" w:rsidRPr="00407E3C" w:rsidRDefault="001569C1" w:rsidP="00407E3C">
      <w:pPr>
        <w:pStyle w:val="15"/>
      </w:pPr>
      <w:r w:rsidRPr="00407E3C">
        <w:t>Технические решения, входящие в систему, обеспечивающую пожарную безопасность дороги, состоят из ряда мероприятий и условий:</w:t>
      </w:r>
    </w:p>
    <w:p w:rsidR="001569C1" w:rsidRPr="00407E3C" w:rsidRDefault="001569C1" w:rsidP="00407E3C">
      <w:pPr>
        <w:pStyle w:val="15"/>
      </w:pPr>
      <w:r w:rsidRPr="00407E3C">
        <w:t xml:space="preserve">дороги, проезды и подъезды к зданиям, сооружениям и </w:t>
      </w:r>
      <w:proofErr w:type="spellStart"/>
      <w:r w:rsidRPr="00407E3C">
        <w:t>водоисточникам</w:t>
      </w:r>
      <w:proofErr w:type="spellEnd"/>
      <w:r w:rsidRPr="00407E3C">
        <w:t>, расположенным на территории автомобильной дороги, либо вблизи лежащего района, используемым для целей пожаротушения, должны быть всегда свободными для проезда пожарной техники, содержаться в исправном состоянии, а зимой быть очищенными от снега и льда;</w:t>
      </w:r>
    </w:p>
    <w:p w:rsidR="001569C1" w:rsidRPr="00407E3C" w:rsidRDefault="001569C1" w:rsidP="00407E3C">
      <w:pPr>
        <w:pStyle w:val="15"/>
      </w:pPr>
      <w:r w:rsidRPr="00407E3C">
        <w:t>о закрытии дорог или проездов для их ремонта или по другим причинам, препятствующим проезду пожарных машин, необходимо немедленно сообщать в подразделения пожарной охраны;</w:t>
      </w:r>
    </w:p>
    <w:p w:rsidR="001569C1" w:rsidRPr="00407E3C" w:rsidRDefault="001569C1" w:rsidP="00407E3C">
      <w:pPr>
        <w:pStyle w:val="15"/>
      </w:pPr>
      <w:r w:rsidRPr="00407E3C">
        <w:t xml:space="preserve">на период закрытия дорог в соответствующих местах должны быть установлены указатели направления объезда или устроены переезды через ремонтируемые участки и подъезды к </w:t>
      </w:r>
      <w:proofErr w:type="spellStart"/>
      <w:r w:rsidRPr="00407E3C">
        <w:t>водоисточникам</w:t>
      </w:r>
      <w:proofErr w:type="spellEnd"/>
      <w:r w:rsidRPr="00407E3C">
        <w:t>;</w:t>
      </w:r>
    </w:p>
    <w:p w:rsidR="001569C1" w:rsidRPr="00407E3C" w:rsidRDefault="001569C1" w:rsidP="00407E3C">
      <w:pPr>
        <w:pStyle w:val="15"/>
      </w:pPr>
      <w:r w:rsidRPr="00407E3C">
        <w:t>территория автомобильных дорог в пределах населенного пункта должна иметь наружное освещение в темное время суток для быстрого подъезда пожарной техники в места возникновения пожара;</w:t>
      </w:r>
    </w:p>
    <w:p w:rsidR="001569C1" w:rsidRPr="00407E3C" w:rsidRDefault="001569C1" w:rsidP="00407E3C">
      <w:pPr>
        <w:pStyle w:val="15"/>
      </w:pPr>
      <w:r w:rsidRPr="00407E3C">
        <w:t>территория, занятая под автомобильную дорогу и расположенная в массивах хвойных лесов, должна иметь по периметру защитную минерализованную полосу шириной не менее 2,5 м;</w:t>
      </w:r>
    </w:p>
    <w:p w:rsidR="001569C1" w:rsidRPr="00407E3C" w:rsidRDefault="001569C1" w:rsidP="00407E3C">
      <w:pPr>
        <w:pStyle w:val="15"/>
      </w:pPr>
      <w:r w:rsidRPr="00407E3C">
        <w:t>на участках дороги, расположенных вблизи опор линий высоковольтных передач необходимо расположение обозначенных охранных зон;</w:t>
      </w:r>
    </w:p>
    <w:p w:rsidR="001569C1" w:rsidRPr="00407E3C" w:rsidRDefault="001569C1" w:rsidP="00407E3C">
      <w:pPr>
        <w:pStyle w:val="15"/>
      </w:pPr>
      <w:r w:rsidRPr="00407E3C">
        <w:t>на территории автомобильной дороги в пределах ее полосы не разрешается устраивать свалки горючих отходов;</w:t>
      </w:r>
    </w:p>
    <w:p w:rsidR="001569C1" w:rsidRPr="00407E3C" w:rsidRDefault="001569C1" w:rsidP="00407E3C">
      <w:pPr>
        <w:pStyle w:val="15"/>
      </w:pPr>
      <w:r w:rsidRPr="00407E3C">
        <w:t>не разрешается разведение костров, сжигание отходов и тары в пределах установленных нормами проектирования противопожарных разрывов, но не ближе 50 м до зданий и сооружений объекта;</w:t>
      </w:r>
    </w:p>
    <w:p w:rsidR="001569C1" w:rsidRPr="00407E3C" w:rsidRDefault="001569C1" w:rsidP="00407E3C">
      <w:pPr>
        <w:pStyle w:val="15"/>
      </w:pPr>
      <w:r w:rsidRPr="00407E3C">
        <w:t xml:space="preserve">следить за соблюдением правил перевозки взрывопожароопасных веществ, при которой запрещается: допускать толчки, резкие торможения; транспортировать баллоны с горючим газом без предохранительных башмаков; оставлять транспортное средство без присмотра. </w:t>
      </w:r>
    </w:p>
    <w:p w:rsidR="001569C1" w:rsidRPr="00407E3C" w:rsidRDefault="001569C1" w:rsidP="00407E3C">
      <w:pPr>
        <w:pStyle w:val="15"/>
      </w:pPr>
      <w:r w:rsidRPr="00407E3C">
        <w:lastRenderedPageBreak/>
        <w:t>Функционирование мероприятий и соблюдение правил пожарной безопасности на автомобильной дороге и в пределах полосы ее отвода должны обеспечивать дорожная, автотранспортная службы и подразделения ГИБДД.</w:t>
      </w:r>
    </w:p>
    <w:p w:rsidR="001569C1" w:rsidRPr="00407E3C" w:rsidRDefault="001569C1" w:rsidP="00407E3C">
      <w:pPr>
        <w:pStyle w:val="15"/>
      </w:pPr>
    </w:p>
    <w:p w:rsidR="001569C1" w:rsidRPr="00407E3C" w:rsidRDefault="001569C1" w:rsidP="00407E3C">
      <w:pPr>
        <w:pStyle w:val="15"/>
      </w:pPr>
      <w:r w:rsidRPr="00407E3C">
        <w:t>Опасности техногенного характера:</w:t>
      </w:r>
    </w:p>
    <w:p w:rsidR="001569C1" w:rsidRPr="00407E3C" w:rsidRDefault="001569C1" w:rsidP="00407E3C">
      <w:pPr>
        <w:pStyle w:val="15"/>
      </w:pPr>
      <w:r w:rsidRPr="00407E3C">
        <w:t>Техногенные чрезвычайные ситуации возникают в результате нерегламентированного хранения и транспортирования взрывчатых веществ и легковоспламеняющихся жидкостей. Следствием нарушения регламента операций являются взрывы, пожары, проливы химически активных жидкостей, выбросы газовых смесей.</w:t>
      </w:r>
    </w:p>
    <w:p w:rsidR="001569C1" w:rsidRPr="00407E3C" w:rsidRDefault="001569C1" w:rsidP="00407E3C">
      <w:pPr>
        <w:pStyle w:val="15"/>
      </w:pPr>
      <w:r w:rsidRPr="00407E3C">
        <w:t xml:space="preserve">Техногенные ЧС наносят значительный экологический ущерб в результате масштабного загрязнения поверхностных и подземных вод, почв, атмосферного воздуха опасными для окружающей среды веществами, а также гибели животных и растений, деградации экосистем. </w:t>
      </w:r>
    </w:p>
    <w:p w:rsidR="001569C1" w:rsidRPr="00407E3C" w:rsidRDefault="001569C1" w:rsidP="00407E3C">
      <w:pPr>
        <w:pStyle w:val="15"/>
      </w:pPr>
      <w:r w:rsidRPr="00407E3C">
        <w:t>В границах проектирования потенциально-опасных объектов (ХОО, РОО, БОО, ПЖВО) нет.</w:t>
      </w:r>
    </w:p>
    <w:p w:rsidR="001569C1" w:rsidRPr="00407E3C" w:rsidRDefault="001569C1" w:rsidP="00407E3C">
      <w:pPr>
        <w:pStyle w:val="15"/>
      </w:pPr>
      <w:r w:rsidRPr="00407E3C">
        <w:t xml:space="preserve">При авариях на линиях электропередач, предусмотрено аварийное снабжение электроэнергией с других подстанций. </w:t>
      </w:r>
    </w:p>
    <w:p w:rsidR="001569C1" w:rsidRPr="00407E3C" w:rsidRDefault="001569C1" w:rsidP="00407E3C">
      <w:pPr>
        <w:pStyle w:val="15"/>
      </w:pPr>
      <w:r w:rsidRPr="00407E3C">
        <w:t>В структуре техногенных ЧС наиболее вероятны чрезвычайные ситуации, обусловленными пожарами в зданиях жилого, социально-бытового назначения и на промышленных объектах, авариями (катастрофами) на автодорогах, обнаружением (утратой) источников АХОВ.</w:t>
      </w:r>
    </w:p>
    <w:p w:rsidR="001569C1" w:rsidRPr="00407E3C" w:rsidRDefault="001569C1" w:rsidP="00407E3C">
      <w:pPr>
        <w:pStyle w:val="15"/>
      </w:pPr>
      <w:r w:rsidRPr="00407E3C">
        <w:t>Мероприятия по защите населения от чрезвычайных ситуаций:</w:t>
      </w:r>
    </w:p>
    <w:p w:rsidR="001569C1" w:rsidRPr="00407E3C" w:rsidRDefault="001569C1" w:rsidP="00407E3C">
      <w:pPr>
        <w:pStyle w:val="15"/>
      </w:pPr>
    </w:p>
    <w:p w:rsidR="001569C1" w:rsidRPr="00407E3C" w:rsidRDefault="001569C1" w:rsidP="00407E3C">
      <w:pPr>
        <w:pStyle w:val="15"/>
      </w:pPr>
      <w:r w:rsidRPr="00407E3C">
        <w:t>Комплекс мероприятий, направленных на защиту людей от поражающих воздействий аварий, катастроф, стихийных бедствий и их последствий, обеспечению смягчения этих воздействий, оказание людям помощи в условиях чрезвычайных ситуаций включает в себя:</w:t>
      </w:r>
    </w:p>
    <w:p w:rsidR="001569C1" w:rsidRPr="00407E3C" w:rsidRDefault="001569C1" w:rsidP="00407E3C">
      <w:pPr>
        <w:pStyle w:val="15"/>
      </w:pPr>
      <w:r w:rsidRPr="00407E3C">
        <w:t>оповещение населения об опасности, его информировании о порядке действий в сложившихся чрезвычайных условиях;</w:t>
      </w:r>
    </w:p>
    <w:p w:rsidR="001569C1" w:rsidRPr="00407E3C" w:rsidRDefault="001569C1" w:rsidP="00407E3C">
      <w:pPr>
        <w:pStyle w:val="15"/>
      </w:pPr>
      <w:r w:rsidRPr="00407E3C">
        <w:t>эвакуационные мероприятия;</w:t>
      </w:r>
    </w:p>
    <w:p w:rsidR="001569C1" w:rsidRPr="00407E3C" w:rsidRDefault="001569C1" w:rsidP="00407E3C">
      <w:pPr>
        <w:pStyle w:val="15"/>
      </w:pPr>
      <w:r w:rsidRPr="00407E3C">
        <w:t>мероприятия инженерной защите населения;</w:t>
      </w:r>
    </w:p>
    <w:p w:rsidR="001569C1" w:rsidRPr="00407E3C" w:rsidRDefault="001569C1" w:rsidP="00407E3C">
      <w:pPr>
        <w:pStyle w:val="15"/>
      </w:pPr>
      <w:r w:rsidRPr="00407E3C">
        <w:t>мероприятия радиационной и химической защиты;</w:t>
      </w:r>
    </w:p>
    <w:p w:rsidR="001569C1" w:rsidRPr="00407E3C" w:rsidRDefault="001569C1" w:rsidP="00407E3C">
      <w:pPr>
        <w:pStyle w:val="15"/>
      </w:pPr>
      <w:r w:rsidRPr="00407E3C">
        <w:t>медицинские мероприятия;</w:t>
      </w:r>
    </w:p>
    <w:p w:rsidR="001569C1" w:rsidRPr="00407E3C" w:rsidRDefault="001569C1" w:rsidP="00407E3C">
      <w:pPr>
        <w:pStyle w:val="15"/>
      </w:pPr>
      <w:r w:rsidRPr="00407E3C">
        <w:t>подготовку населения в области защиты от чрезвычайных ситуаций.</w:t>
      </w:r>
    </w:p>
    <w:p w:rsidR="001569C1" w:rsidRPr="00407E3C" w:rsidRDefault="001569C1" w:rsidP="00407E3C">
      <w:pPr>
        <w:pStyle w:val="15"/>
      </w:pPr>
      <w:r w:rsidRPr="00407E3C">
        <w:t>Мероприятия по подготовке к защите проводятся заблаговременно с учетом возможных опасностей и угроз.</w:t>
      </w:r>
    </w:p>
    <w:p w:rsidR="001569C1" w:rsidRPr="00407E3C" w:rsidRDefault="001569C1" w:rsidP="00407E3C">
      <w:pPr>
        <w:pStyle w:val="15"/>
      </w:pPr>
      <w:r w:rsidRPr="00407E3C">
        <w:t>Объемы, содержание и сроки проведения мероприятий по защите населения определяются на основании прогнозов природной и техногенной опасности на соответствующих территориях, исходя из принципа разумной достаточности, с учетом экономических возможностей по их подготовке и реализации.</w:t>
      </w:r>
    </w:p>
    <w:p w:rsidR="001569C1" w:rsidRPr="00407E3C" w:rsidRDefault="001569C1" w:rsidP="00407E3C">
      <w:pPr>
        <w:pStyle w:val="15"/>
      </w:pPr>
    </w:p>
    <w:p w:rsidR="001569C1" w:rsidRPr="00407E3C" w:rsidRDefault="001569C1" w:rsidP="00407E3C">
      <w:pPr>
        <w:pStyle w:val="15"/>
      </w:pPr>
      <w:r w:rsidRPr="00407E3C">
        <w:t>Организация оповещения населения:</w:t>
      </w:r>
    </w:p>
    <w:p w:rsidR="001569C1" w:rsidRPr="00407E3C" w:rsidRDefault="001569C1" w:rsidP="00407E3C">
      <w:pPr>
        <w:pStyle w:val="15"/>
      </w:pPr>
      <w:r w:rsidRPr="00407E3C">
        <w:t>Одним из главных мероприятий по защите населения от чрезвычайных ситуаций природного и техногенного характера является его своевременное оповещение и информирование о возникновении или угрозе возникновения какой-либо опасности.</w:t>
      </w:r>
    </w:p>
    <w:p w:rsidR="001569C1" w:rsidRPr="00407E3C" w:rsidRDefault="001569C1" w:rsidP="00407E3C">
      <w:pPr>
        <w:pStyle w:val="15"/>
      </w:pPr>
      <w:r w:rsidRPr="00407E3C">
        <w:lastRenderedPageBreak/>
        <w:t>В первую очередь проводится оповещение органов управления и ответственных должностных лиц, принимающих решения на проведение конкретных мероприятий по защите населения и аварийно-спасательных и других неотложных работ в районах чрезвычайных ситуаций.</w:t>
      </w:r>
    </w:p>
    <w:p w:rsidR="001569C1" w:rsidRPr="00407E3C" w:rsidRDefault="001569C1" w:rsidP="00407E3C">
      <w:pPr>
        <w:pStyle w:val="15"/>
      </w:pPr>
      <w:r w:rsidRPr="00407E3C">
        <w:t>Основными уровнями, связанными непосредственно с оповещением населения, являются территориальный, местный и объектовый.</w:t>
      </w:r>
    </w:p>
    <w:p w:rsidR="001569C1" w:rsidRPr="00407E3C" w:rsidRDefault="001569C1" w:rsidP="00407E3C">
      <w:pPr>
        <w:pStyle w:val="15"/>
      </w:pPr>
      <w:r w:rsidRPr="00407E3C">
        <w:t>К местному уровню относятся системы оповещения населённого пункта или сельского района. Задачами систем оповещения местного уровня являются оповещение должностных лиц данного уровня и органов управления объектового уровня, а также населения, проживающего на территории, охватываемой системой оповещения этого уровня.</w:t>
      </w:r>
    </w:p>
    <w:p w:rsidR="00440479" w:rsidRPr="00407E3C" w:rsidRDefault="00440479" w:rsidP="00407E3C">
      <w:pPr>
        <w:pStyle w:val="15"/>
      </w:pPr>
    </w:p>
    <w:p w:rsidR="00440479" w:rsidRPr="00407E3C" w:rsidRDefault="00690CD5" w:rsidP="00407E3C">
      <w:pPr>
        <w:pStyle w:val="11"/>
        <w:outlineLvl w:val="0"/>
        <w:rPr>
          <w:b w:val="0"/>
        </w:rPr>
      </w:pPr>
      <w:bookmarkStart w:id="104" w:name="_Toc431911382"/>
      <w:bookmarkStart w:id="105" w:name="_Toc455005703"/>
      <w:r w:rsidRPr="00407E3C">
        <w:rPr>
          <w:b w:val="0"/>
        </w:rPr>
        <w:t>7</w:t>
      </w:r>
      <w:r w:rsidR="00440479" w:rsidRPr="00407E3C">
        <w:rPr>
          <w:b w:val="0"/>
        </w:rPr>
        <w:t xml:space="preserve">. </w:t>
      </w:r>
      <w:bookmarkEnd w:id="104"/>
      <w:r w:rsidR="00ED0E59" w:rsidRPr="00407E3C">
        <w:rPr>
          <w:b w:val="0"/>
        </w:rPr>
        <w:t>Технико-экономические показатели проекта планировки территории</w:t>
      </w:r>
      <w:bookmarkEnd w:id="105"/>
    </w:p>
    <w:p w:rsidR="00440479" w:rsidRPr="00407E3C" w:rsidRDefault="00440479" w:rsidP="00407E3C">
      <w:pPr>
        <w:pStyle w:val="15"/>
      </w:pPr>
    </w:p>
    <w:p w:rsidR="00440479" w:rsidRPr="00407E3C" w:rsidRDefault="00440479" w:rsidP="00407E3C">
      <w:pPr>
        <w:pStyle w:val="31"/>
      </w:pPr>
      <w:r w:rsidRPr="00407E3C">
        <w:t xml:space="preserve">Таблица </w:t>
      </w:r>
      <w:r w:rsidR="00EF1DFE" w:rsidRPr="00407E3C">
        <w:t>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68"/>
        <w:gridCol w:w="4534"/>
        <w:gridCol w:w="1560"/>
        <w:gridCol w:w="1843"/>
        <w:gridCol w:w="1614"/>
      </w:tblGrid>
      <w:tr w:rsidR="00690CD5" w:rsidRPr="00407E3C" w:rsidTr="00C128B5">
        <w:trPr>
          <w:cantSplit/>
          <w:trHeight w:val="340"/>
          <w:tblHeader/>
        </w:trPr>
        <w:tc>
          <w:tcPr>
            <w:tcW w:w="372" w:type="pct"/>
            <w:vAlign w:val="center"/>
          </w:tcPr>
          <w:p w:rsidR="00690CD5" w:rsidRPr="00407E3C" w:rsidRDefault="00690CD5" w:rsidP="00407E3C">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r w:rsidRPr="00407E3C">
              <w:rPr>
                <w:rFonts w:ascii="Times New Roman" w:hAnsi="Times New Roman" w:cs="Times New Roman"/>
                <w:noProof/>
                <w:sz w:val="28"/>
                <w:szCs w:val="28"/>
              </w:rPr>
              <w:t>№</w:t>
            </w:r>
          </w:p>
          <w:p w:rsidR="00690CD5" w:rsidRPr="00407E3C" w:rsidRDefault="00690CD5" w:rsidP="00407E3C">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r w:rsidRPr="00407E3C">
              <w:rPr>
                <w:rFonts w:ascii="Times New Roman" w:hAnsi="Times New Roman" w:cs="Times New Roman"/>
                <w:noProof/>
                <w:sz w:val="28"/>
                <w:szCs w:val="28"/>
              </w:rPr>
              <w:t>п/п</w:t>
            </w:r>
          </w:p>
        </w:tc>
        <w:tc>
          <w:tcPr>
            <w:tcW w:w="2197" w:type="pct"/>
            <w:vAlign w:val="center"/>
          </w:tcPr>
          <w:p w:rsidR="00690CD5" w:rsidRPr="00407E3C" w:rsidRDefault="00690CD5" w:rsidP="00407E3C">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r w:rsidRPr="00407E3C">
              <w:rPr>
                <w:rFonts w:ascii="Times New Roman" w:hAnsi="Times New Roman" w:cs="Times New Roman"/>
                <w:noProof/>
                <w:sz w:val="28"/>
                <w:szCs w:val="28"/>
              </w:rPr>
              <w:t>Наименование показателей</w:t>
            </w:r>
          </w:p>
        </w:tc>
        <w:tc>
          <w:tcPr>
            <w:tcW w:w="756" w:type="pct"/>
            <w:vAlign w:val="center"/>
          </w:tcPr>
          <w:p w:rsidR="00690CD5" w:rsidRPr="00407E3C" w:rsidRDefault="00690CD5" w:rsidP="00407E3C">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r w:rsidRPr="00407E3C">
              <w:rPr>
                <w:rFonts w:ascii="Times New Roman" w:hAnsi="Times New Roman" w:cs="Times New Roman"/>
                <w:noProof/>
                <w:sz w:val="28"/>
                <w:szCs w:val="28"/>
              </w:rPr>
              <w:t>Единица измерения</w:t>
            </w:r>
          </w:p>
        </w:tc>
        <w:tc>
          <w:tcPr>
            <w:tcW w:w="893" w:type="pct"/>
            <w:vAlign w:val="center"/>
          </w:tcPr>
          <w:p w:rsidR="00690CD5" w:rsidRPr="00407E3C" w:rsidRDefault="00690CD5" w:rsidP="00407E3C">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highlight w:val="yellow"/>
              </w:rPr>
            </w:pPr>
            <w:r w:rsidRPr="00407E3C">
              <w:rPr>
                <w:rFonts w:ascii="Times New Roman" w:hAnsi="Times New Roman" w:cs="Times New Roman"/>
                <w:noProof/>
                <w:sz w:val="28"/>
                <w:szCs w:val="28"/>
              </w:rPr>
              <w:t xml:space="preserve">Современное состояние, 2016 год </w:t>
            </w:r>
          </w:p>
        </w:tc>
        <w:tc>
          <w:tcPr>
            <w:tcW w:w="782" w:type="pct"/>
            <w:vAlign w:val="center"/>
          </w:tcPr>
          <w:p w:rsidR="00690CD5" w:rsidRPr="00407E3C" w:rsidRDefault="00690CD5" w:rsidP="00407E3C">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r w:rsidRPr="00407E3C">
              <w:rPr>
                <w:rFonts w:ascii="Times New Roman" w:hAnsi="Times New Roman" w:cs="Times New Roman"/>
                <w:noProof/>
                <w:sz w:val="28"/>
                <w:szCs w:val="28"/>
              </w:rPr>
              <w:t xml:space="preserve">Расчетный срок, </w:t>
            </w:r>
          </w:p>
          <w:p w:rsidR="00690CD5" w:rsidRPr="00407E3C" w:rsidRDefault="00690CD5" w:rsidP="00407E3C">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highlight w:val="yellow"/>
              </w:rPr>
            </w:pPr>
            <w:r w:rsidRPr="00407E3C">
              <w:rPr>
                <w:rFonts w:ascii="Times New Roman" w:hAnsi="Times New Roman" w:cs="Times New Roman"/>
                <w:noProof/>
                <w:sz w:val="28"/>
                <w:szCs w:val="28"/>
              </w:rPr>
              <w:t>20</w:t>
            </w:r>
            <w:r w:rsidR="00EF1DFE" w:rsidRPr="00407E3C">
              <w:rPr>
                <w:rFonts w:ascii="Times New Roman" w:hAnsi="Times New Roman" w:cs="Times New Roman"/>
                <w:noProof/>
                <w:sz w:val="28"/>
                <w:szCs w:val="28"/>
              </w:rPr>
              <w:t>27</w:t>
            </w:r>
            <w:r w:rsidRPr="00407E3C">
              <w:rPr>
                <w:rFonts w:ascii="Times New Roman" w:hAnsi="Times New Roman" w:cs="Times New Roman"/>
                <w:noProof/>
                <w:sz w:val="28"/>
                <w:szCs w:val="28"/>
              </w:rPr>
              <w:t xml:space="preserve"> год</w:t>
            </w:r>
          </w:p>
        </w:tc>
      </w:tr>
    </w:tbl>
    <w:p w:rsidR="00690CD5" w:rsidRPr="00407E3C" w:rsidRDefault="00690CD5" w:rsidP="00407E3C">
      <w:pPr>
        <w:spacing w:after="0" w:line="240" w:lineRule="auto"/>
        <w:rPr>
          <w:rFonts w:ascii="Times New Roman" w:hAnsi="Times New Roman" w:cs="Times New Roman"/>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66"/>
        <w:gridCol w:w="4536"/>
        <w:gridCol w:w="1560"/>
        <w:gridCol w:w="1843"/>
        <w:gridCol w:w="1614"/>
      </w:tblGrid>
      <w:tr w:rsidR="00690CD5" w:rsidRPr="00407E3C" w:rsidTr="00C128B5">
        <w:trPr>
          <w:cantSplit/>
          <w:trHeight w:val="340"/>
          <w:tblHeader/>
        </w:trPr>
        <w:tc>
          <w:tcPr>
            <w:tcW w:w="371" w:type="pct"/>
            <w:vAlign w:val="center"/>
          </w:tcPr>
          <w:p w:rsidR="00690CD5" w:rsidRPr="00407E3C" w:rsidRDefault="00690CD5" w:rsidP="00407E3C">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r w:rsidRPr="00407E3C">
              <w:rPr>
                <w:rFonts w:ascii="Times New Roman" w:hAnsi="Times New Roman" w:cs="Times New Roman"/>
                <w:noProof/>
                <w:sz w:val="28"/>
                <w:szCs w:val="28"/>
              </w:rPr>
              <w:t>1</w:t>
            </w:r>
          </w:p>
        </w:tc>
        <w:tc>
          <w:tcPr>
            <w:tcW w:w="2198" w:type="pct"/>
            <w:vAlign w:val="center"/>
          </w:tcPr>
          <w:p w:rsidR="00690CD5" w:rsidRPr="00407E3C" w:rsidRDefault="00690CD5" w:rsidP="00407E3C">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r w:rsidRPr="00407E3C">
              <w:rPr>
                <w:rFonts w:ascii="Times New Roman" w:hAnsi="Times New Roman" w:cs="Times New Roman"/>
                <w:noProof/>
                <w:sz w:val="28"/>
                <w:szCs w:val="28"/>
              </w:rPr>
              <w:t>2</w:t>
            </w:r>
          </w:p>
        </w:tc>
        <w:tc>
          <w:tcPr>
            <w:tcW w:w="756" w:type="pct"/>
            <w:vAlign w:val="center"/>
          </w:tcPr>
          <w:p w:rsidR="00690CD5" w:rsidRPr="00407E3C" w:rsidRDefault="00690CD5" w:rsidP="00407E3C">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r w:rsidRPr="00407E3C">
              <w:rPr>
                <w:rFonts w:ascii="Times New Roman" w:hAnsi="Times New Roman" w:cs="Times New Roman"/>
                <w:noProof/>
                <w:sz w:val="28"/>
                <w:szCs w:val="28"/>
              </w:rPr>
              <w:t>3</w:t>
            </w:r>
          </w:p>
        </w:tc>
        <w:tc>
          <w:tcPr>
            <w:tcW w:w="893" w:type="pct"/>
            <w:vAlign w:val="center"/>
          </w:tcPr>
          <w:p w:rsidR="00690CD5" w:rsidRPr="00407E3C" w:rsidRDefault="00690CD5" w:rsidP="00407E3C">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r w:rsidRPr="00407E3C">
              <w:rPr>
                <w:rFonts w:ascii="Times New Roman" w:hAnsi="Times New Roman" w:cs="Times New Roman"/>
                <w:noProof/>
                <w:sz w:val="28"/>
                <w:szCs w:val="28"/>
              </w:rPr>
              <w:t>4</w:t>
            </w:r>
          </w:p>
        </w:tc>
        <w:tc>
          <w:tcPr>
            <w:tcW w:w="782" w:type="pct"/>
          </w:tcPr>
          <w:p w:rsidR="00690CD5" w:rsidRPr="00407E3C" w:rsidRDefault="00690CD5" w:rsidP="00407E3C">
            <w:pPr>
              <w:overflowPunct w:val="0"/>
              <w:autoSpaceDE w:val="0"/>
              <w:autoSpaceDN w:val="0"/>
              <w:adjustRightInd w:val="0"/>
              <w:spacing w:after="0" w:line="240" w:lineRule="auto"/>
              <w:jc w:val="center"/>
              <w:textAlignment w:val="baseline"/>
              <w:rPr>
                <w:rFonts w:ascii="Times New Roman" w:hAnsi="Times New Roman" w:cs="Times New Roman"/>
                <w:noProof/>
                <w:sz w:val="28"/>
                <w:szCs w:val="28"/>
              </w:rPr>
            </w:pPr>
          </w:p>
        </w:tc>
      </w:tr>
      <w:tr w:rsidR="00690CD5" w:rsidRPr="00407E3C" w:rsidTr="00C128B5">
        <w:trPr>
          <w:cantSplit/>
          <w:trHeight w:val="340"/>
        </w:trPr>
        <w:tc>
          <w:tcPr>
            <w:tcW w:w="371" w:type="pct"/>
            <w:vAlign w:val="center"/>
          </w:tcPr>
          <w:p w:rsidR="00690CD5" w:rsidRPr="00407E3C" w:rsidRDefault="00690CD5"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w:t>
            </w:r>
          </w:p>
        </w:tc>
        <w:tc>
          <w:tcPr>
            <w:tcW w:w="2198" w:type="pct"/>
            <w:vAlign w:val="center"/>
          </w:tcPr>
          <w:p w:rsidR="00690CD5" w:rsidRPr="00407E3C" w:rsidRDefault="00690CD5" w:rsidP="00407E3C">
            <w:pPr>
              <w:pStyle w:val="af7"/>
              <w:jc w:val="left"/>
              <w:rPr>
                <w:sz w:val="28"/>
                <w:szCs w:val="28"/>
              </w:rPr>
            </w:pPr>
            <w:r w:rsidRPr="00407E3C">
              <w:rPr>
                <w:sz w:val="28"/>
                <w:szCs w:val="28"/>
              </w:rPr>
              <w:t>Территория в границах проекта планировки территории</w:t>
            </w:r>
          </w:p>
        </w:tc>
        <w:tc>
          <w:tcPr>
            <w:tcW w:w="756" w:type="pct"/>
            <w:vAlign w:val="center"/>
          </w:tcPr>
          <w:p w:rsidR="00690CD5" w:rsidRPr="00407E3C" w:rsidRDefault="00690CD5" w:rsidP="00407E3C">
            <w:pPr>
              <w:pStyle w:val="af5"/>
              <w:rPr>
                <w:sz w:val="28"/>
                <w:szCs w:val="28"/>
              </w:rPr>
            </w:pPr>
            <w:r w:rsidRPr="00407E3C">
              <w:rPr>
                <w:sz w:val="28"/>
                <w:szCs w:val="28"/>
              </w:rPr>
              <w:t>га</w:t>
            </w:r>
          </w:p>
        </w:tc>
        <w:tc>
          <w:tcPr>
            <w:tcW w:w="893" w:type="pct"/>
            <w:vAlign w:val="center"/>
          </w:tcPr>
          <w:p w:rsidR="00690CD5" w:rsidRPr="00407E3C" w:rsidRDefault="00EF1DFE" w:rsidP="00407E3C">
            <w:pPr>
              <w:pStyle w:val="af5"/>
              <w:rPr>
                <w:sz w:val="28"/>
                <w:szCs w:val="28"/>
              </w:rPr>
            </w:pPr>
            <w:r w:rsidRPr="00407E3C">
              <w:rPr>
                <w:sz w:val="28"/>
                <w:szCs w:val="28"/>
              </w:rPr>
              <w:t>25,5</w:t>
            </w:r>
          </w:p>
        </w:tc>
        <w:tc>
          <w:tcPr>
            <w:tcW w:w="782" w:type="pct"/>
            <w:vAlign w:val="center"/>
          </w:tcPr>
          <w:p w:rsidR="00690CD5" w:rsidRPr="00407E3C" w:rsidRDefault="00EF1DFE" w:rsidP="00407E3C">
            <w:pPr>
              <w:pStyle w:val="af5"/>
              <w:rPr>
                <w:sz w:val="28"/>
                <w:szCs w:val="28"/>
              </w:rPr>
            </w:pPr>
            <w:r w:rsidRPr="00407E3C">
              <w:rPr>
                <w:sz w:val="28"/>
                <w:szCs w:val="28"/>
              </w:rPr>
              <w:t>25,5</w:t>
            </w:r>
          </w:p>
        </w:tc>
      </w:tr>
      <w:tr w:rsidR="00690CD5" w:rsidRPr="00407E3C" w:rsidTr="00C128B5">
        <w:trPr>
          <w:cantSplit/>
          <w:trHeight w:val="340"/>
        </w:trPr>
        <w:tc>
          <w:tcPr>
            <w:tcW w:w="371" w:type="pct"/>
            <w:vAlign w:val="center"/>
          </w:tcPr>
          <w:p w:rsidR="00690CD5" w:rsidRPr="00407E3C" w:rsidRDefault="00690CD5"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w:t>
            </w:r>
          </w:p>
        </w:tc>
        <w:tc>
          <w:tcPr>
            <w:tcW w:w="2198" w:type="pct"/>
            <w:vAlign w:val="center"/>
          </w:tcPr>
          <w:p w:rsidR="00690CD5" w:rsidRPr="00407E3C" w:rsidRDefault="00690CD5" w:rsidP="00407E3C">
            <w:pPr>
              <w:pStyle w:val="af7"/>
              <w:jc w:val="left"/>
              <w:rPr>
                <w:sz w:val="28"/>
                <w:szCs w:val="28"/>
              </w:rPr>
            </w:pPr>
            <w:r w:rsidRPr="00407E3C">
              <w:rPr>
                <w:sz w:val="28"/>
                <w:szCs w:val="28"/>
              </w:rPr>
              <w:t>Зоны планируемого размещения объектов капитального строительства:</w:t>
            </w:r>
          </w:p>
        </w:tc>
        <w:tc>
          <w:tcPr>
            <w:tcW w:w="756" w:type="pct"/>
            <w:vAlign w:val="center"/>
          </w:tcPr>
          <w:p w:rsidR="00690CD5" w:rsidRPr="00407E3C" w:rsidRDefault="00690CD5" w:rsidP="00407E3C">
            <w:pPr>
              <w:pStyle w:val="af5"/>
              <w:rPr>
                <w:sz w:val="28"/>
                <w:szCs w:val="28"/>
              </w:rPr>
            </w:pPr>
          </w:p>
        </w:tc>
        <w:tc>
          <w:tcPr>
            <w:tcW w:w="893" w:type="pct"/>
            <w:vAlign w:val="center"/>
          </w:tcPr>
          <w:p w:rsidR="00690CD5" w:rsidRPr="00407E3C" w:rsidRDefault="00690CD5" w:rsidP="00407E3C">
            <w:pPr>
              <w:pStyle w:val="af5"/>
              <w:rPr>
                <w:sz w:val="28"/>
                <w:szCs w:val="28"/>
              </w:rPr>
            </w:pPr>
          </w:p>
        </w:tc>
        <w:tc>
          <w:tcPr>
            <w:tcW w:w="782" w:type="pct"/>
            <w:vAlign w:val="center"/>
          </w:tcPr>
          <w:p w:rsidR="00690CD5" w:rsidRPr="00407E3C" w:rsidRDefault="00690CD5" w:rsidP="00407E3C">
            <w:pPr>
              <w:pStyle w:val="af5"/>
              <w:rPr>
                <w:sz w:val="28"/>
                <w:szCs w:val="28"/>
              </w:rPr>
            </w:pPr>
          </w:p>
        </w:tc>
      </w:tr>
      <w:tr w:rsidR="00EF1DFE" w:rsidRPr="00407E3C" w:rsidTr="00C128B5">
        <w:trPr>
          <w:cantSplit/>
          <w:trHeight w:val="340"/>
        </w:trPr>
        <w:tc>
          <w:tcPr>
            <w:tcW w:w="371" w:type="pct"/>
            <w:vAlign w:val="center"/>
          </w:tcPr>
          <w:p w:rsidR="00EF1DFE" w:rsidRPr="00407E3C" w:rsidRDefault="00EF1DFE"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2.1.</w:t>
            </w:r>
          </w:p>
        </w:tc>
        <w:tc>
          <w:tcPr>
            <w:tcW w:w="2198" w:type="pct"/>
            <w:vAlign w:val="center"/>
          </w:tcPr>
          <w:p w:rsidR="00EF1DFE" w:rsidRPr="00407E3C" w:rsidRDefault="00EF1DFE" w:rsidP="00407E3C">
            <w:pPr>
              <w:keepNext/>
              <w:spacing w:after="0" w:line="240" w:lineRule="auto"/>
              <w:rPr>
                <w:rFonts w:ascii="Times New Roman" w:hAnsi="Times New Roman" w:cs="Times New Roman"/>
                <w:bCs/>
                <w:sz w:val="28"/>
                <w:szCs w:val="28"/>
              </w:rPr>
            </w:pPr>
            <w:r w:rsidRPr="00407E3C">
              <w:rPr>
                <w:rFonts w:ascii="Times New Roman" w:hAnsi="Times New Roman" w:cs="Times New Roman"/>
                <w:sz w:val="28"/>
                <w:szCs w:val="28"/>
              </w:rPr>
              <w:t>Жилая зона смешанной застройки</w:t>
            </w:r>
          </w:p>
        </w:tc>
        <w:tc>
          <w:tcPr>
            <w:tcW w:w="756" w:type="pct"/>
            <w:vAlign w:val="center"/>
          </w:tcPr>
          <w:p w:rsidR="00EF1DFE" w:rsidRPr="00407E3C" w:rsidRDefault="00EF1DFE" w:rsidP="00407E3C">
            <w:pPr>
              <w:pStyle w:val="af5"/>
              <w:rPr>
                <w:sz w:val="28"/>
                <w:szCs w:val="28"/>
              </w:rPr>
            </w:pPr>
            <w:r w:rsidRPr="00407E3C">
              <w:rPr>
                <w:sz w:val="28"/>
                <w:szCs w:val="28"/>
              </w:rPr>
              <w:t>га</w:t>
            </w:r>
          </w:p>
        </w:tc>
        <w:tc>
          <w:tcPr>
            <w:tcW w:w="893" w:type="pct"/>
            <w:vAlign w:val="center"/>
          </w:tcPr>
          <w:p w:rsidR="00EF1DFE" w:rsidRPr="00407E3C" w:rsidRDefault="00EF1DFE"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3,8</w:t>
            </w:r>
          </w:p>
        </w:tc>
        <w:tc>
          <w:tcPr>
            <w:tcW w:w="782" w:type="pct"/>
            <w:vAlign w:val="center"/>
          </w:tcPr>
          <w:p w:rsidR="00EF1DFE" w:rsidRPr="00407E3C" w:rsidRDefault="00EF1DFE"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3,8</w:t>
            </w:r>
          </w:p>
        </w:tc>
      </w:tr>
      <w:tr w:rsidR="00EF1DFE" w:rsidRPr="00407E3C" w:rsidTr="00C128B5">
        <w:trPr>
          <w:cantSplit/>
          <w:trHeight w:val="340"/>
        </w:trPr>
        <w:tc>
          <w:tcPr>
            <w:tcW w:w="371" w:type="pct"/>
            <w:vAlign w:val="center"/>
          </w:tcPr>
          <w:p w:rsidR="00EF1DFE" w:rsidRPr="00407E3C" w:rsidRDefault="00EF1DFE"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2.2.</w:t>
            </w:r>
          </w:p>
        </w:tc>
        <w:tc>
          <w:tcPr>
            <w:tcW w:w="2198" w:type="pct"/>
            <w:vAlign w:val="center"/>
          </w:tcPr>
          <w:p w:rsidR="00EF1DFE" w:rsidRPr="00407E3C" w:rsidRDefault="00EF1DFE" w:rsidP="00407E3C">
            <w:pPr>
              <w:overflowPunct w:val="0"/>
              <w:autoSpaceDE w:val="0"/>
              <w:autoSpaceDN w:val="0"/>
              <w:adjustRightInd w:val="0"/>
              <w:spacing w:after="0" w:line="240" w:lineRule="auto"/>
              <w:textAlignment w:val="baseline"/>
              <w:rPr>
                <w:rFonts w:ascii="Times New Roman" w:hAnsi="Times New Roman" w:cs="Times New Roman"/>
                <w:sz w:val="28"/>
                <w:szCs w:val="28"/>
              </w:rPr>
            </w:pPr>
            <w:r w:rsidRPr="00407E3C">
              <w:rPr>
                <w:rFonts w:ascii="Times New Roman" w:hAnsi="Times New Roman" w:cs="Times New Roman"/>
                <w:color w:val="000000"/>
                <w:sz w:val="28"/>
                <w:szCs w:val="28"/>
              </w:rPr>
              <w:t>Жилая зона усадебных и блокированных жилых домов</w:t>
            </w:r>
          </w:p>
        </w:tc>
        <w:tc>
          <w:tcPr>
            <w:tcW w:w="756" w:type="pct"/>
            <w:vAlign w:val="center"/>
          </w:tcPr>
          <w:p w:rsidR="00EF1DFE" w:rsidRPr="00407E3C" w:rsidRDefault="00EF1DFE" w:rsidP="00407E3C">
            <w:pPr>
              <w:pStyle w:val="af5"/>
              <w:rPr>
                <w:sz w:val="28"/>
                <w:szCs w:val="28"/>
              </w:rPr>
            </w:pPr>
            <w:r w:rsidRPr="00407E3C">
              <w:rPr>
                <w:sz w:val="28"/>
                <w:szCs w:val="28"/>
              </w:rPr>
              <w:t>га</w:t>
            </w:r>
          </w:p>
        </w:tc>
        <w:tc>
          <w:tcPr>
            <w:tcW w:w="893" w:type="pct"/>
            <w:vAlign w:val="center"/>
          </w:tcPr>
          <w:p w:rsidR="00EF1DFE" w:rsidRPr="00407E3C" w:rsidRDefault="00EF1DFE"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1,2</w:t>
            </w:r>
          </w:p>
        </w:tc>
        <w:tc>
          <w:tcPr>
            <w:tcW w:w="782" w:type="pct"/>
            <w:vAlign w:val="center"/>
          </w:tcPr>
          <w:p w:rsidR="00EF1DFE" w:rsidRPr="00407E3C" w:rsidRDefault="00EF1DFE"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1,2</w:t>
            </w:r>
          </w:p>
        </w:tc>
      </w:tr>
      <w:tr w:rsidR="00EF1DFE" w:rsidRPr="00407E3C" w:rsidTr="00C128B5">
        <w:trPr>
          <w:cantSplit/>
          <w:trHeight w:val="340"/>
        </w:trPr>
        <w:tc>
          <w:tcPr>
            <w:tcW w:w="371" w:type="pct"/>
            <w:vAlign w:val="center"/>
          </w:tcPr>
          <w:p w:rsidR="00EF1DFE" w:rsidRPr="00407E3C" w:rsidRDefault="00EF1DFE"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2.3.</w:t>
            </w:r>
          </w:p>
        </w:tc>
        <w:tc>
          <w:tcPr>
            <w:tcW w:w="2198" w:type="pct"/>
            <w:vAlign w:val="center"/>
          </w:tcPr>
          <w:p w:rsidR="00EF1DFE" w:rsidRPr="00407E3C" w:rsidRDefault="00EF1DFE" w:rsidP="00407E3C">
            <w:pPr>
              <w:keepNext/>
              <w:spacing w:after="0" w:line="240" w:lineRule="auto"/>
              <w:rPr>
                <w:rFonts w:ascii="Times New Roman" w:hAnsi="Times New Roman" w:cs="Times New Roman"/>
                <w:bCs/>
                <w:sz w:val="28"/>
                <w:szCs w:val="28"/>
              </w:rPr>
            </w:pPr>
            <w:r w:rsidRPr="00407E3C">
              <w:rPr>
                <w:rFonts w:ascii="Times New Roman" w:hAnsi="Times New Roman" w:cs="Times New Roman"/>
                <w:color w:val="000000"/>
                <w:sz w:val="28"/>
                <w:szCs w:val="28"/>
              </w:rPr>
              <w:t>Общественная зона</w:t>
            </w:r>
          </w:p>
        </w:tc>
        <w:tc>
          <w:tcPr>
            <w:tcW w:w="756" w:type="pct"/>
            <w:vAlign w:val="center"/>
          </w:tcPr>
          <w:p w:rsidR="00EF1DFE" w:rsidRPr="00407E3C" w:rsidRDefault="00EF1DFE" w:rsidP="00407E3C">
            <w:pPr>
              <w:pStyle w:val="af5"/>
              <w:rPr>
                <w:sz w:val="28"/>
                <w:szCs w:val="28"/>
              </w:rPr>
            </w:pPr>
            <w:r w:rsidRPr="00407E3C">
              <w:rPr>
                <w:sz w:val="28"/>
                <w:szCs w:val="28"/>
              </w:rPr>
              <w:t>га</w:t>
            </w:r>
          </w:p>
        </w:tc>
        <w:tc>
          <w:tcPr>
            <w:tcW w:w="893" w:type="pct"/>
            <w:vAlign w:val="center"/>
          </w:tcPr>
          <w:p w:rsidR="00EF1DFE" w:rsidRPr="00407E3C" w:rsidRDefault="00EF1DFE"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3,2</w:t>
            </w:r>
          </w:p>
        </w:tc>
        <w:tc>
          <w:tcPr>
            <w:tcW w:w="782" w:type="pct"/>
            <w:vAlign w:val="center"/>
          </w:tcPr>
          <w:p w:rsidR="00EF1DFE" w:rsidRPr="00407E3C" w:rsidRDefault="00EF1DFE"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3,2</w:t>
            </w:r>
          </w:p>
        </w:tc>
      </w:tr>
      <w:tr w:rsidR="00EF1DFE" w:rsidRPr="00407E3C" w:rsidTr="00C128B5">
        <w:trPr>
          <w:cantSplit/>
          <w:trHeight w:val="340"/>
        </w:trPr>
        <w:tc>
          <w:tcPr>
            <w:tcW w:w="371" w:type="pct"/>
            <w:vAlign w:val="center"/>
          </w:tcPr>
          <w:p w:rsidR="00EF1DFE" w:rsidRPr="00407E3C" w:rsidRDefault="00EF1DFE"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2.4.</w:t>
            </w:r>
          </w:p>
        </w:tc>
        <w:tc>
          <w:tcPr>
            <w:tcW w:w="2198" w:type="pct"/>
            <w:vAlign w:val="center"/>
          </w:tcPr>
          <w:p w:rsidR="00EF1DFE" w:rsidRPr="00407E3C" w:rsidRDefault="00EF1DFE" w:rsidP="00407E3C">
            <w:pPr>
              <w:keepNext/>
              <w:spacing w:after="0" w:line="240" w:lineRule="auto"/>
              <w:rPr>
                <w:rFonts w:ascii="Times New Roman" w:hAnsi="Times New Roman" w:cs="Times New Roman"/>
                <w:bCs/>
                <w:sz w:val="28"/>
                <w:szCs w:val="28"/>
              </w:rPr>
            </w:pPr>
            <w:r w:rsidRPr="00407E3C">
              <w:rPr>
                <w:rFonts w:ascii="Times New Roman" w:hAnsi="Times New Roman" w:cs="Times New Roman"/>
                <w:color w:val="000000"/>
                <w:sz w:val="28"/>
                <w:szCs w:val="28"/>
              </w:rPr>
              <w:t>Зона инженерной и транспортной инфраструктуры</w:t>
            </w:r>
          </w:p>
        </w:tc>
        <w:tc>
          <w:tcPr>
            <w:tcW w:w="756" w:type="pct"/>
            <w:vAlign w:val="center"/>
          </w:tcPr>
          <w:p w:rsidR="00EF1DFE" w:rsidRPr="00407E3C" w:rsidRDefault="00EF1DFE" w:rsidP="00407E3C">
            <w:pPr>
              <w:pStyle w:val="af5"/>
              <w:rPr>
                <w:sz w:val="28"/>
                <w:szCs w:val="28"/>
              </w:rPr>
            </w:pPr>
            <w:r w:rsidRPr="00407E3C">
              <w:rPr>
                <w:sz w:val="28"/>
                <w:szCs w:val="28"/>
              </w:rPr>
              <w:t>га</w:t>
            </w:r>
          </w:p>
        </w:tc>
        <w:tc>
          <w:tcPr>
            <w:tcW w:w="893" w:type="pct"/>
            <w:vAlign w:val="center"/>
          </w:tcPr>
          <w:p w:rsidR="00EF1DFE" w:rsidRPr="00407E3C" w:rsidRDefault="00EF1DFE"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4,3</w:t>
            </w:r>
          </w:p>
        </w:tc>
        <w:tc>
          <w:tcPr>
            <w:tcW w:w="782" w:type="pct"/>
            <w:vAlign w:val="center"/>
          </w:tcPr>
          <w:p w:rsidR="00EF1DFE" w:rsidRPr="00407E3C" w:rsidRDefault="00EF1DFE"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4,3</w:t>
            </w:r>
          </w:p>
        </w:tc>
      </w:tr>
      <w:tr w:rsidR="00EF1DFE" w:rsidRPr="00407E3C" w:rsidTr="00C128B5">
        <w:trPr>
          <w:cantSplit/>
          <w:trHeight w:val="340"/>
        </w:trPr>
        <w:tc>
          <w:tcPr>
            <w:tcW w:w="371" w:type="pct"/>
            <w:vAlign w:val="center"/>
          </w:tcPr>
          <w:p w:rsidR="00EF1DFE" w:rsidRPr="00407E3C" w:rsidRDefault="00EF1DFE"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2.5.</w:t>
            </w:r>
          </w:p>
        </w:tc>
        <w:tc>
          <w:tcPr>
            <w:tcW w:w="2198" w:type="pct"/>
            <w:vAlign w:val="center"/>
          </w:tcPr>
          <w:p w:rsidR="00EF1DFE" w:rsidRPr="00407E3C" w:rsidRDefault="00EF1DFE" w:rsidP="00407E3C">
            <w:pPr>
              <w:keepNext/>
              <w:spacing w:after="0" w:line="240" w:lineRule="auto"/>
              <w:rPr>
                <w:rFonts w:ascii="Times New Roman" w:hAnsi="Times New Roman" w:cs="Times New Roman"/>
                <w:bCs/>
                <w:sz w:val="28"/>
                <w:szCs w:val="28"/>
              </w:rPr>
            </w:pPr>
            <w:r w:rsidRPr="00407E3C">
              <w:rPr>
                <w:rFonts w:ascii="Times New Roman" w:hAnsi="Times New Roman" w:cs="Times New Roman"/>
                <w:color w:val="000000"/>
                <w:sz w:val="28"/>
                <w:szCs w:val="28"/>
              </w:rPr>
              <w:t>Зона предприятий складов объектов коммунального назначения</w:t>
            </w:r>
          </w:p>
        </w:tc>
        <w:tc>
          <w:tcPr>
            <w:tcW w:w="756" w:type="pct"/>
            <w:vAlign w:val="center"/>
          </w:tcPr>
          <w:p w:rsidR="00EF1DFE" w:rsidRPr="00407E3C" w:rsidRDefault="00EF1DFE" w:rsidP="00407E3C">
            <w:pPr>
              <w:pStyle w:val="af5"/>
              <w:rPr>
                <w:sz w:val="28"/>
                <w:szCs w:val="28"/>
              </w:rPr>
            </w:pPr>
            <w:r w:rsidRPr="00407E3C">
              <w:rPr>
                <w:sz w:val="28"/>
                <w:szCs w:val="28"/>
              </w:rPr>
              <w:t>га</w:t>
            </w:r>
          </w:p>
        </w:tc>
        <w:tc>
          <w:tcPr>
            <w:tcW w:w="893" w:type="pct"/>
            <w:vAlign w:val="center"/>
          </w:tcPr>
          <w:p w:rsidR="00EF1DFE" w:rsidRPr="00407E3C" w:rsidRDefault="00EF1DFE"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3,8</w:t>
            </w:r>
          </w:p>
        </w:tc>
        <w:tc>
          <w:tcPr>
            <w:tcW w:w="782" w:type="pct"/>
            <w:vAlign w:val="center"/>
          </w:tcPr>
          <w:p w:rsidR="00EF1DFE" w:rsidRPr="00407E3C" w:rsidRDefault="00EF1DFE"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3,8</w:t>
            </w:r>
          </w:p>
        </w:tc>
      </w:tr>
      <w:tr w:rsidR="00EF1DFE" w:rsidRPr="00407E3C" w:rsidTr="00C128B5">
        <w:trPr>
          <w:cantSplit/>
          <w:trHeight w:val="340"/>
        </w:trPr>
        <w:tc>
          <w:tcPr>
            <w:tcW w:w="371" w:type="pct"/>
            <w:vAlign w:val="center"/>
          </w:tcPr>
          <w:p w:rsidR="00EF1DFE" w:rsidRPr="00407E3C" w:rsidRDefault="00EF1DFE"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2.6</w:t>
            </w:r>
          </w:p>
        </w:tc>
        <w:tc>
          <w:tcPr>
            <w:tcW w:w="2198" w:type="pct"/>
            <w:vAlign w:val="center"/>
          </w:tcPr>
          <w:p w:rsidR="00EF1DFE" w:rsidRPr="00407E3C" w:rsidRDefault="00EF1DFE" w:rsidP="00407E3C">
            <w:pPr>
              <w:keepNext/>
              <w:spacing w:after="0" w:line="240" w:lineRule="auto"/>
              <w:rPr>
                <w:rFonts w:ascii="Times New Roman" w:hAnsi="Times New Roman" w:cs="Times New Roman"/>
                <w:color w:val="000000"/>
                <w:sz w:val="28"/>
                <w:szCs w:val="28"/>
              </w:rPr>
            </w:pPr>
            <w:r w:rsidRPr="00407E3C">
              <w:rPr>
                <w:rFonts w:ascii="Times New Roman" w:hAnsi="Times New Roman" w:cs="Times New Roman"/>
                <w:sz w:val="28"/>
                <w:szCs w:val="28"/>
              </w:rPr>
              <w:t>Рекреационная зона</w:t>
            </w:r>
          </w:p>
        </w:tc>
        <w:tc>
          <w:tcPr>
            <w:tcW w:w="756" w:type="pct"/>
            <w:vAlign w:val="center"/>
          </w:tcPr>
          <w:p w:rsidR="00EF1DFE" w:rsidRPr="00407E3C" w:rsidRDefault="00EF1DFE" w:rsidP="00407E3C">
            <w:pPr>
              <w:pStyle w:val="af5"/>
              <w:rPr>
                <w:sz w:val="28"/>
                <w:szCs w:val="28"/>
              </w:rPr>
            </w:pPr>
            <w:r w:rsidRPr="00407E3C">
              <w:rPr>
                <w:sz w:val="28"/>
                <w:szCs w:val="28"/>
              </w:rPr>
              <w:t>га</w:t>
            </w:r>
          </w:p>
        </w:tc>
        <w:tc>
          <w:tcPr>
            <w:tcW w:w="893" w:type="pct"/>
            <w:vAlign w:val="center"/>
          </w:tcPr>
          <w:p w:rsidR="00EF1DFE" w:rsidRPr="00407E3C" w:rsidRDefault="00EF1DFE"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9,2</w:t>
            </w:r>
          </w:p>
        </w:tc>
        <w:tc>
          <w:tcPr>
            <w:tcW w:w="782" w:type="pct"/>
            <w:vAlign w:val="center"/>
          </w:tcPr>
          <w:p w:rsidR="00EF1DFE" w:rsidRPr="00407E3C" w:rsidRDefault="00EF1DFE"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9,2</w:t>
            </w:r>
          </w:p>
        </w:tc>
      </w:tr>
      <w:tr w:rsidR="00EF1DFE" w:rsidRPr="00407E3C" w:rsidTr="00C128B5">
        <w:trPr>
          <w:cantSplit/>
          <w:trHeight w:val="340"/>
        </w:trPr>
        <w:tc>
          <w:tcPr>
            <w:tcW w:w="371" w:type="pct"/>
            <w:vAlign w:val="center"/>
          </w:tcPr>
          <w:p w:rsidR="00EF1DFE" w:rsidRPr="00407E3C" w:rsidRDefault="00EF1DFE"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3.</w:t>
            </w:r>
          </w:p>
        </w:tc>
        <w:tc>
          <w:tcPr>
            <w:tcW w:w="2198" w:type="pct"/>
          </w:tcPr>
          <w:p w:rsidR="00EF1DFE" w:rsidRPr="00407E3C" w:rsidRDefault="00EF1DFE" w:rsidP="00407E3C">
            <w:pPr>
              <w:pStyle w:val="aff"/>
              <w:tabs>
                <w:tab w:val="left" w:pos="-57"/>
              </w:tabs>
              <w:spacing w:before="0"/>
              <w:ind w:right="192" w:firstLine="0"/>
              <w:contextualSpacing/>
              <w:rPr>
                <w:sz w:val="28"/>
                <w:szCs w:val="28"/>
              </w:rPr>
            </w:pPr>
            <w:r w:rsidRPr="00407E3C">
              <w:rPr>
                <w:sz w:val="28"/>
                <w:szCs w:val="28"/>
              </w:rPr>
              <w:t>Объекты системы социального обслуживания</w:t>
            </w:r>
          </w:p>
        </w:tc>
        <w:tc>
          <w:tcPr>
            <w:tcW w:w="756" w:type="pct"/>
            <w:vAlign w:val="center"/>
          </w:tcPr>
          <w:p w:rsidR="00EF1DFE" w:rsidRPr="00407E3C" w:rsidRDefault="00EF1DFE" w:rsidP="00407E3C">
            <w:pPr>
              <w:pStyle w:val="aff"/>
              <w:spacing w:before="0"/>
              <w:ind w:firstLine="0"/>
              <w:contextualSpacing/>
              <w:jc w:val="center"/>
              <w:rPr>
                <w:sz w:val="28"/>
                <w:szCs w:val="28"/>
              </w:rPr>
            </w:pPr>
            <w:r w:rsidRPr="00407E3C">
              <w:rPr>
                <w:sz w:val="28"/>
                <w:szCs w:val="28"/>
              </w:rPr>
              <w:t>шт.</w:t>
            </w:r>
          </w:p>
        </w:tc>
        <w:tc>
          <w:tcPr>
            <w:tcW w:w="893" w:type="pct"/>
            <w:vAlign w:val="center"/>
          </w:tcPr>
          <w:p w:rsidR="00EF1DFE" w:rsidRPr="00407E3C" w:rsidRDefault="00EF1DFE" w:rsidP="00407E3C">
            <w:pPr>
              <w:pStyle w:val="aff"/>
              <w:spacing w:before="0"/>
              <w:ind w:right="85" w:firstLine="0"/>
              <w:contextualSpacing/>
              <w:jc w:val="center"/>
              <w:rPr>
                <w:sz w:val="28"/>
                <w:szCs w:val="28"/>
              </w:rPr>
            </w:pPr>
            <w:r w:rsidRPr="00407E3C">
              <w:rPr>
                <w:sz w:val="28"/>
                <w:szCs w:val="28"/>
              </w:rPr>
              <w:t>0</w:t>
            </w:r>
          </w:p>
        </w:tc>
        <w:tc>
          <w:tcPr>
            <w:tcW w:w="782" w:type="pct"/>
            <w:vAlign w:val="center"/>
          </w:tcPr>
          <w:p w:rsidR="00EF1DFE" w:rsidRPr="00407E3C" w:rsidRDefault="00EF1DFE" w:rsidP="00407E3C">
            <w:pPr>
              <w:pStyle w:val="aff"/>
              <w:spacing w:before="0"/>
              <w:ind w:right="85" w:firstLine="0"/>
              <w:contextualSpacing/>
              <w:jc w:val="center"/>
              <w:rPr>
                <w:sz w:val="28"/>
                <w:szCs w:val="28"/>
              </w:rPr>
            </w:pPr>
            <w:r w:rsidRPr="00407E3C">
              <w:rPr>
                <w:sz w:val="28"/>
                <w:szCs w:val="28"/>
              </w:rPr>
              <w:t>0</w:t>
            </w:r>
          </w:p>
        </w:tc>
      </w:tr>
      <w:tr w:rsidR="00EF1DFE" w:rsidRPr="00407E3C" w:rsidTr="00C128B5">
        <w:trPr>
          <w:cantSplit/>
          <w:trHeight w:val="340"/>
        </w:trPr>
        <w:tc>
          <w:tcPr>
            <w:tcW w:w="371" w:type="pct"/>
            <w:vAlign w:val="center"/>
          </w:tcPr>
          <w:p w:rsidR="00EF1DFE" w:rsidRPr="00407E3C" w:rsidRDefault="00EF1DFE"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4.</w:t>
            </w:r>
          </w:p>
        </w:tc>
        <w:tc>
          <w:tcPr>
            <w:tcW w:w="2198" w:type="pct"/>
          </w:tcPr>
          <w:p w:rsidR="00EF1DFE" w:rsidRPr="00407E3C" w:rsidRDefault="00EF1DFE" w:rsidP="00407E3C">
            <w:pPr>
              <w:pStyle w:val="aff"/>
              <w:tabs>
                <w:tab w:val="left" w:pos="-57"/>
              </w:tabs>
              <w:spacing w:before="0"/>
              <w:ind w:right="192" w:firstLine="0"/>
              <w:contextualSpacing/>
              <w:rPr>
                <w:sz w:val="28"/>
                <w:szCs w:val="28"/>
              </w:rPr>
            </w:pPr>
            <w:r w:rsidRPr="00407E3C">
              <w:rPr>
                <w:sz w:val="28"/>
                <w:szCs w:val="28"/>
              </w:rPr>
              <w:t>Объекты транспортной инфраструктуры:</w:t>
            </w:r>
          </w:p>
        </w:tc>
        <w:tc>
          <w:tcPr>
            <w:tcW w:w="756" w:type="pct"/>
            <w:vAlign w:val="center"/>
          </w:tcPr>
          <w:p w:rsidR="00EF1DFE" w:rsidRPr="00407E3C" w:rsidRDefault="00EF1DFE" w:rsidP="00407E3C">
            <w:pPr>
              <w:pStyle w:val="aff"/>
              <w:spacing w:before="0"/>
              <w:ind w:firstLine="0"/>
              <w:contextualSpacing/>
              <w:jc w:val="center"/>
              <w:rPr>
                <w:sz w:val="28"/>
                <w:szCs w:val="28"/>
              </w:rPr>
            </w:pPr>
          </w:p>
        </w:tc>
        <w:tc>
          <w:tcPr>
            <w:tcW w:w="893" w:type="pct"/>
            <w:vAlign w:val="center"/>
          </w:tcPr>
          <w:p w:rsidR="00EF1DFE" w:rsidRPr="00407E3C" w:rsidRDefault="00EF1DFE" w:rsidP="00407E3C">
            <w:pPr>
              <w:pStyle w:val="aff"/>
              <w:spacing w:before="0"/>
              <w:ind w:right="85" w:firstLine="0"/>
              <w:contextualSpacing/>
              <w:jc w:val="center"/>
              <w:rPr>
                <w:sz w:val="28"/>
                <w:szCs w:val="28"/>
              </w:rPr>
            </w:pPr>
          </w:p>
        </w:tc>
        <w:tc>
          <w:tcPr>
            <w:tcW w:w="782" w:type="pct"/>
            <w:vAlign w:val="center"/>
          </w:tcPr>
          <w:p w:rsidR="00EF1DFE" w:rsidRPr="00407E3C" w:rsidRDefault="00EF1DFE" w:rsidP="00407E3C">
            <w:pPr>
              <w:pStyle w:val="aff"/>
              <w:spacing w:before="0"/>
              <w:ind w:right="85" w:firstLine="0"/>
              <w:contextualSpacing/>
              <w:jc w:val="center"/>
              <w:rPr>
                <w:sz w:val="28"/>
                <w:szCs w:val="28"/>
              </w:rPr>
            </w:pPr>
          </w:p>
        </w:tc>
      </w:tr>
      <w:tr w:rsidR="00EF1DFE" w:rsidRPr="00407E3C" w:rsidTr="00C128B5">
        <w:trPr>
          <w:cantSplit/>
          <w:trHeight w:val="340"/>
        </w:trPr>
        <w:tc>
          <w:tcPr>
            <w:tcW w:w="371" w:type="pct"/>
            <w:vAlign w:val="center"/>
          </w:tcPr>
          <w:p w:rsidR="00EF1DFE" w:rsidRPr="00407E3C" w:rsidRDefault="00EF1DFE"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4.1.</w:t>
            </w:r>
          </w:p>
        </w:tc>
        <w:tc>
          <w:tcPr>
            <w:tcW w:w="2198" w:type="pct"/>
          </w:tcPr>
          <w:p w:rsidR="00EF1DFE" w:rsidRPr="00407E3C" w:rsidRDefault="00EF1DFE" w:rsidP="00407E3C">
            <w:pPr>
              <w:pStyle w:val="aff"/>
              <w:spacing w:before="0"/>
              <w:ind w:right="192" w:firstLine="0"/>
              <w:contextualSpacing/>
              <w:jc w:val="both"/>
              <w:rPr>
                <w:sz w:val="28"/>
                <w:szCs w:val="28"/>
              </w:rPr>
            </w:pPr>
            <w:proofErr w:type="gramStart"/>
            <w:r w:rsidRPr="00407E3C">
              <w:rPr>
                <w:sz w:val="28"/>
                <w:szCs w:val="28"/>
              </w:rPr>
              <w:t>Автомобильные</w:t>
            </w:r>
            <w:r w:rsidR="00BB4879" w:rsidRPr="00407E3C">
              <w:rPr>
                <w:sz w:val="28"/>
                <w:szCs w:val="28"/>
              </w:rPr>
              <w:t> </w:t>
            </w:r>
            <w:r w:rsidRPr="00407E3C">
              <w:rPr>
                <w:sz w:val="28"/>
                <w:szCs w:val="28"/>
              </w:rPr>
              <w:t>дорог</w:t>
            </w:r>
            <w:r w:rsidR="00BB4879" w:rsidRPr="00407E3C">
              <w:rPr>
                <w:sz w:val="28"/>
                <w:szCs w:val="28"/>
              </w:rPr>
              <w:t>а </w:t>
            </w:r>
            <w:r w:rsidRPr="00407E3C">
              <w:rPr>
                <w:sz w:val="28"/>
                <w:szCs w:val="28"/>
              </w:rPr>
              <w:t>регионального значения</w:t>
            </w:r>
            <w:proofErr w:type="gramEnd"/>
          </w:p>
        </w:tc>
        <w:tc>
          <w:tcPr>
            <w:tcW w:w="756" w:type="pct"/>
            <w:vAlign w:val="center"/>
          </w:tcPr>
          <w:p w:rsidR="00EF1DFE" w:rsidRPr="00407E3C" w:rsidRDefault="00EF1DFE" w:rsidP="00407E3C">
            <w:pPr>
              <w:pStyle w:val="aff"/>
              <w:spacing w:before="0"/>
              <w:ind w:firstLine="0"/>
              <w:contextualSpacing/>
              <w:jc w:val="center"/>
              <w:rPr>
                <w:sz w:val="28"/>
                <w:szCs w:val="28"/>
              </w:rPr>
            </w:pPr>
            <w:r w:rsidRPr="00407E3C">
              <w:rPr>
                <w:sz w:val="28"/>
                <w:szCs w:val="28"/>
              </w:rPr>
              <w:t>км</w:t>
            </w:r>
          </w:p>
        </w:tc>
        <w:tc>
          <w:tcPr>
            <w:tcW w:w="893" w:type="pct"/>
            <w:vAlign w:val="center"/>
          </w:tcPr>
          <w:p w:rsidR="00EF1DFE" w:rsidRPr="00407E3C" w:rsidRDefault="00BB4879" w:rsidP="00407E3C">
            <w:pPr>
              <w:pStyle w:val="aff"/>
              <w:spacing w:before="0"/>
              <w:ind w:right="85" w:firstLine="0"/>
              <w:contextualSpacing/>
              <w:jc w:val="center"/>
              <w:rPr>
                <w:sz w:val="28"/>
                <w:szCs w:val="28"/>
              </w:rPr>
            </w:pPr>
            <w:r w:rsidRPr="00407E3C">
              <w:rPr>
                <w:sz w:val="28"/>
                <w:szCs w:val="28"/>
              </w:rPr>
              <w:t>0,6</w:t>
            </w:r>
          </w:p>
        </w:tc>
        <w:tc>
          <w:tcPr>
            <w:tcW w:w="782" w:type="pct"/>
            <w:vAlign w:val="center"/>
          </w:tcPr>
          <w:p w:rsidR="00EF1DFE" w:rsidRPr="00407E3C" w:rsidRDefault="00BB4879" w:rsidP="00407E3C">
            <w:pPr>
              <w:pStyle w:val="aff"/>
              <w:spacing w:before="0"/>
              <w:ind w:right="85" w:firstLine="0"/>
              <w:contextualSpacing/>
              <w:jc w:val="center"/>
              <w:rPr>
                <w:sz w:val="28"/>
                <w:szCs w:val="28"/>
              </w:rPr>
            </w:pPr>
            <w:r w:rsidRPr="00407E3C">
              <w:rPr>
                <w:sz w:val="28"/>
                <w:szCs w:val="28"/>
              </w:rPr>
              <w:t>0,6</w:t>
            </w:r>
          </w:p>
        </w:tc>
      </w:tr>
      <w:tr w:rsidR="00EF1DFE" w:rsidRPr="00407E3C" w:rsidTr="00C128B5">
        <w:trPr>
          <w:cantSplit/>
          <w:trHeight w:val="340"/>
        </w:trPr>
        <w:tc>
          <w:tcPr>
            <w:tcW w:w="371" w:type="pct"/>
            <w:vAlign w:val="center"/>
          </w:tcPr>
          <w:p w:rsidR="00EF1DFE" w:rsidRPr="00407E3C" w:rsidRDefault="00EF1DFE"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4.2.</w:t>
            </w:r>
          </w:p>
        </w:tc>
        <w:tc>
          <w:tcPr>
            <w:tcW w:w="2198" w:type="pct"/>
          </w:tcPr>
          <w:p w:rsidR="00EF1DFE" w:rsidRPr="00407E3C" w:rsidRDefault="00BB4879" w:rsidP="00407E3C">
            <w:pPr>
              <w:pStyle w:val="aff"/>
              <w:spacing w:before="0"/>
              <w:ind w:right="192" w:firstLine="0"/>
              <w:contextualSpacing/>
              <w:jc w:val="both"/>
              <w:rPr>
                <w:sz w:val="28"/>
                <w:szCs w:val="28"/>
              </w:rPr>
            </w:pPr>
            <w:r w:rsidRPr="00407E3C">
              <w:rPr>
                <w:sz w:val="28"/>
                <w:szCs w:val="28"/>
              </w:rPr>
              <w:t>Главная улица в жилой застройке</w:t>
            </w:r>
          </w:p>
        </w:tc>
        <w:tc>
          <w:tcPr>
            <w:tcW w:w="756" w:type="pct"/>
            <w:vAlign w:val="center"/>
          </w:tcPr>
          <w:p w:rsidR="00EF1DFE" w:rsidRPr="00407E3C" w:rsidRDefault="00EF1DFE" w:rsidP="00407E3C">
            <w:pPr>
              <w:pStyle w:val="aff"/>
              <w:spacing w:before="0"/>
              <w:ind w:firstLine="0"/>
              <w:contextualSpacing/>
              <w:jc w:val="center"/>
              <w:rPr>
                <w:sz w:val="28"/>
                <w:szCs w:val="28"/>
              </w:rPr>
            </w:pPr>
            <w:r w:rsidRPr="00407E3C">
              <w:rPr>
                <w:sz w:val="28"/>
                <w:szCs w:val="28"/>
              </w:rPr>
              <w:t>км</w:t>
            </w:r>
          </w:p>
        </w:tc>
        <w:tc>
          <w:tcPr>
            <w:tcW w:w="893" w:type="pct"/>
            <w:vAlign w:val="center"/>
          </w:tcPr>
          <w:p w:rsidR="00EF1DFE" w:rsidRPr="00407E3C" w:rsidRDefault="00BB4879" w:rsidP="00407E3C">
            <w:pPr>
              <w:pStyle w:val="aff"/>
              <w:spacing w:before="0"/>
              <w:ind w:right="85" w:firstLine="0"/>
              <w:contextualSpacing/>
              <w:jc w:val="center"/>
              <w:rPr>
                <w:sz w:val="28"/>
                <w:szCs w:val="28"/>
              </w:rPr>
            </w:pPr>
            <w:r w:rsidRPr="00407E3C">
              <w:rPr>
                <w:sz w:val="28"/>
                <w:szCs w:val="28"/>
              </w:rPr>
              <w:t>0,1</w:t>
            </w:r>
          </w:p>
        </w:tc>
        <w:tc>
          <w:tcPr>
            <w:tcW w:w="782" w:type="pct"/>
            <w:vAlign w:val="center"/>
          </w:tcPr>
          <w:p w:rsidR="00EF1DFE" w:rsidRPr="00407E3C" w:rsidRDefault="00EF1DFE" w:rsidP="00407E3C">
            <w:pPr>
              <w:pStyle w:val="aff"/>
              <w:spacing w:before="0"/>
              <w:ind w:right="85" w:firstLine="0"/>
              <w:contextualSpacing/>
              <w:jc w:val="center"/>
              <w:rPr>
                <w:sz w:val="28"/>
                <w:szCs w:val="28"/>
              </w:rPr>
            </w:pPr>
            <w:r w:rsidRPr="00407E3C">
              <w:rPr>
                <w:sz w:val="28"/>
                <w:szCs w:val="28"/>
              </w:rPr>
              <w:t>0,</w:t>
            </w:r>
            <w:r w:rsidR="00BB4879" w:rsidRPr="00407E3C">
              <w:rPr>
                <w:sz w:val="28"/>
                <w:szCs w:val="28"/>
              </w:rPr>
              <w:t>1</w:t>
            </w:r>
          </w:p>
        </w:tc>
      </w:tr>
      <w:tr w:rsidR="00BB4879" w:rsidRPr="00407E3C" w:rsidTr="00C128B5">
        <w:trPr>
          <w:cantSplit/>
          <w:trHeight w:val="340"/>
        </w:trPr>
        <w:tc>
          <w:tcPr>
            <w:tcW w:w="371" w:type="pct"/>
            <w:vAlign w:val="center"/>
          </w:tcPr>
          <w:p w:rsidR="00BB4879" w:rsidRPr="00407E3C" w:rsidRDefault="00BB4879"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4.3</w:t>
            </w:r>
          </w:p>
        </w:tc>
        <w:tc>
          <w:tcPr>
            <w:tcW w:w="2198" w:type="pct"/>
          </w:tcPr>
          <w:p w:rsidR="00BB4879" w:rsidRPr="00407E3C" w:rsidRDefault="00BB4879" w:rsidP="00407E3C">
            <w:pPr>
              <w:pStyle w:val="aff"/>
              <w:spacing w:before="0"/>
              <w:ind w:right="192" w:firstLine="0"/>
              <w:contextualSpacing/>
              <w:jc w:val="both"/>
              <w:rPr>
                <w:sz w:val="28"/>
                <w:szCs w:val="28"/>
              </w:rPr>
            </w:pPr>
            <w:r w:rsidRPr="00407E3C">
              <w:rPr>
                <w:sz w:val="28"/>
                <w:szCs w:val="28"/>
              </w:rPr>
              <w:t>Второстепенные улицы в жилой застройке</w:t>
            </w:r>
          </w:p>
        </w:tc>
        <w:tc>
          <w:tcPr>
            <w:tcW w:w="756" w:type="pct"/>
            <w:vAlign w:val="center"/>
          </w:tcPr>
          <w:p w:rsidR="00BB4879" w:rsidRPr="00407E3C" w:rsidRDefault="00BB4879" w:rsidP="00407E3C">
            <w:pPr>
              <w:pStyle w:val="aff"/>
              <w:spacing w:before="0"/>
              <w:ind w:firstLine="0"/>
              <w:contextualSpacing/>
              <w:jc w:val="center"/>
              <w:rPr>
                <w:sz w:val="28"/>
                <w:szCs w:val="28"/>
              </w:rPr>
            </w:pPr>
            <w:r w:rsidRPr="00407E3C">
              <w:rPr>
                <w:sz w:val="28"/>
                <w:szCs w:val="28"/>
              </w:rPr>
              <w:t>км</w:t>
            </w:r>
          </w:p>
        </w:tc>
        <w:tc>
          <w:tcPr>
            <w:tcW w:w="893" w:type="pct"/>
            <w:vAlign w:val="center"/>
          </w:tcPr>
          <w:p w:rsidR="00BB4879" w:rsidRPr="00407E3C" w:rsidRDefault="00BB4879" w:rsidP="00407E3C">
            <w:pPr>
              <w:pStyle w:val="aff"/>
              <w:spacing w:before="0"/>
              <w:ind w:right="85" w:firstLine="0"/>
              <w:contextualSpacing/>
              <w:jc w:val="center"/>
              <w:rPr>
                <w:sz w:val="28"/>
                <w:szCs w:val="28"/>
              </w:rPr>
            </w:pPr>
            <w:r w:rsidRPr="00407E3C">
              <w:rPr>
                <w:sz w:val="28"/>
                <w:szCs w:val="28"/>
              </w:rPr>
              <w:t>0,9</w:t>
            </w:r>
          </w:p>
        </w:tc>
        <w:tc>
          <w:tcPr>
            <w:tcW w:w="782" w:type="pct"/>
            <w:vAlign w:val="center"/>
          </w:tcPr>
          <w:p w:rsidR="00BB4879" w:rsidRPr="00407E3C" w:rsidRDefault="00BB4879" w:rsidP="00407E3C">
            <w:pPr>
              <w:pStyle w:val="aff"/>
              <w:spacing w:before="0"/>
              <w:ind w:right="85" w:firstLine="0"/>
              <w:contextualSpacing/>
              <w:jc w:val="center"/>
              <w:rPr>
                <w:sz w:val="28"/>
                <w:szCs w:val="28"/>
              </w:rPr>
            </w:pPr>
            <w:r w:rsidRPr="00407E3C">
              <w:rPr>
                <w:sz w:val="28"/>
                <w:szCs w:val="28"/>
              </w:rPr>
              <w:t>0,9</w:t>
            </w:r>
          </w:p>
        </w:tc>
      </w:tr>
      <w:tr w:rsidR="00BB4879" w:rsidRPr="00407E3C" w:rsidTr="00C128B5">
        <w:trPr>
          <w:cantSplit/>
          <w:trHeight w:val="340"/>
        </w:trPr>
        <w:tc>
          <w:tcPr>
            <w:tcW w:w="371" w:type="pct"/>
            <w:vAlign w:val="center"/>
          </w:tcPr>
          <w:p w:rsidR="00BB4879" w:rsidRPr="00407E3C" w:rsidRDefault="00BB4879"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4.4</w:t>
            </w:r>
          </w:p>
        </w:tc>
        <w:tc>
          <w:tcPr>
            <w:tcW w:w="2198" w:type="pct"/>
          </w:tcPr>
          <w:p w:rsidR="00BB4879" w:rsidRPr="00407E3C" w:rsidRDefault="00BB4879" w:rsidP="00407E3C">
            <w:pPr>
              <w:pStyle w:val="aff"/>
              <w:spacing w:before="0"/>
              <w:ind w:right="192" w:firstLine="0"/>
              <w:contextualSpacing/>
              <w:jc w:val="both"/>
              <w:rPr>
                <w:sz w:val="28"/>
                <w:szCs w:val="28"/>
              </w:rPr>
            </w:pPr>
            <w:r w:rsidRPr="00407E3C">
              <w:rPr>
                <w:color w:val="000000"/>
                <w:sz w:val="28"/>
                <w:szCs w:val="28"/>
              </w:rPr>
              <w:t>Автозаправочная станция</w:t>
            </w:r>
          </w:p>
        </w:tc>
        <w:tc>
          <w:tcPr>
            <w:tcW w:w="756" w:type="pct"/>
            <w:vAlign w:val="center"/>
          </w:tcPr>
          <w:p w:rsidR="00BB4879" w:rsidRPr="00407E3C" w:rsidRDefault="00BB4879" w:rsidP="00407E3C">
            <w:pPr>
              <w:pStyle w:val="aff"/>
              <w:spacing w:before="0"/>
              <w:ind w:firstLine="0"/>
              <w:contextualSpacing/>
              <w:jc w:val="center"/>
              <w:rPr>
                <w:sz w:val="28"/>
                <w:szCs w:val="28"/>
              </w:rPr>
            </w:pPr>
            <w:r w:rsidRPr="00407E3C">
              <w:rPr>
                <w:sz w:val="28"/>
                <w:szCs w:val="28"/>
              </w:rPr>
              <w:t>объект</w:t>
            </w:r>
          </w:p>
        </w:tc>
        <w:tc>
          <w:tcPr>
            <w:tcW w:w="893" w:type="pct"/>
            <w:vAlign w:val="center"/>
          </w:tcPr>
          <w:p w:rsidR="00BB4879" w:rsidRPr="00407E3C" w:rsidRDefault="00BB4879" w:rsidP="00407E3C">
            <w:pPr>
              <w:pStyle w:val="aff"/>
              <w:spacing w:before="0"/>
              <w:ind w:right="85" w:firstLine="0"/>
              <w:contextualSpacing/>
              <w:jc w:val="center"/>
              <w:rPr>
                <w:sz w:val="28"/>
                <w:szCs w:val="28"/>
              </w:rPr>
            </w:pPr>
            <w:r w:rsidRPr="00407E3C">
              <w:rPr>
                <w:sz w:val="28"/>
                <w:szCs w:val="28"/>
              </w:rPr>
              <w:t>1</w:t>
            </w:r>
          </w:p>
        </w:tc>
        <w:tc>
          <w:tcPr>
            <w:tcW w:w="782" w:type="pct"/>
            <w:vAlign w:val="center"/>
          </w:tcPr>
          <w:p w:rsidR="00BB4879" w:rsidRPr="00407E3C" w:rsidRDefault="00BB4879" w:rsidP="00407E3C">
            <w:pPr>
              <w:pStyle w:val="aff"/>
              <w:spacing w:before="0"/>
              <w:ind w:right="85" w:firstLine="0"/>
              <w:contextualSpacing/>
              <w:jc w:val="center"/>
              <w:rPr>
                <w:sz w:val="28"/>
                <w:szCs w:val="28"/>
              </w:rPr>
            </w:pPr>
            <w:r w:rsidRPr="00407E3C">
              <w:rPr>
                <w:sz w:val="28"/>
                <w:szCs w:val="28"/>
              </w:rPr>
              <w:t>1</w:t>
            </w:r>
          </w:p>
        </w:tc>
      </w:tr>
      <w:tr w:rsidR="00BB4879" w:rsidRPr="00407E3C" w:rsidTr="00C128B5">
        <w:trPr>
          <w:cantSplit/>
          <w:trHeight w:val="340"/>
        </w:trPr>
        <w:tc>
          <w:tcPr>
            <w:tcW w:w="371" w:type="pct"/>
            <w:vAlign w:val="center"/>
          </w:tcPr>
          <w:p w:rsidR="00BB4879" w:rsidRPr="00407E3C" w:rsidRDefault="00BB4879"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4.5</w:t>
            </w:r>
          </w:p>
        </w:tc>
        <w:tc>
          <w:tcPr>
            <w:tcW w:w="2198" w:type="pct"/>
          </w:tcPr>
          <w:p w:rsidR="00BB4879" w:rsidRPr="00407E3C" w:rsidRDefault="00BB4879" w:rsidP="00407E3C">
            <w:pPr>
              <w:pStyle w:val="aff"/>
              <w:spacing w:before="0"/>
              <w:ind w:right="192" w:firstLine="0"/>
              <w:contextualSpacing/>
              <w:jc w:val="both"/>
              <w:rPr>
                <w:color w:val="000000"/>
                <w:sz w:val="28"/>
                <w:szCs w:val="28"/>
              </w:rPr>
            </w:pPr>
            <w:r w:rsidRPr="00407E3C">
              <w:rPr>
                <w:color w:val="000000"/>
                <w:sz w:val="28"/>
                <w:szCs w:val="28"/>
              </w:rPr>
              <w:t>Автовокзал</w:t>
            </w:r>
          </w:p>
        </w:tc>
        <w:tc>
          <w:tcPr>
            <w:tcW w:w="756" w:type="pct"/>
            <w:vAlign w:val="center"/>
          </w:tcPr>
          <w:p w:rsidR="00BB4879" w:rsidRPr="00407E3C" w:rsidRDefault="00BB4879" w:rsidP="00407E3C">
            <w:pPr>
              <w:pStyle w:val="aff"/>
              <w:spacing w:before="0"/>
              <w:ind w:firstLine="0"/>
              <w:contextualSpacing/>
              <w:jc w:val="center"/>
              <w:rPr>
                <w:sz w:val="28"/>
                <w:szCs w:val="28"/>
              </w:rPr>
            </w:pPr>
            <w:r w:rsidRPr="00407E3C">
              <w:rPr>
                <w:sz w:val="28"/>
                <w:szCs w:val="28"/>
              </w:rPr>
              <w:t>объект</w:t>
            </w:r>
          </w:p>
        </w:tc>
        <w:tc>
          <w:tcPr>
            <w:tcW w:w="893" w:type="pct"/>
            <w:vAlign w:val="center"/>
          </w:tcPr>
          <w:p w:rsidR="00BB4879" w:rsidRPr="00407E3C" w:rsidRDefault="00BB4879" w:rsidP="00407E3C">
            <w:pPr>
              <w:pStyle w:val="aff"/>
              <w:spacing w:before="0"/>
              <w:ind w:right="85" w:firstLine="0"/>
              <w:contextualSpacing/>
              <w:jc w:val="center"/>
              <w:rPr>
                <w:sz w:val="28"/>
                <w:szCs w:val="28"/>
              </w:rPr>
            </w:pPr>
            <w:r w:rsidRPr="00407E3C">
              <w:rPr>
                <w:sz w:val="28"/>
                <w:szCs w:val="28"/>
              </w:rPr>
              <w:t>1</w:t>
            </w:r>
          </w:p>
        </w:tc>
        <w:tc>
          <w:tcPr>
            <w:tcW w:w="782" w:type="pct"/>
            <w:vAlign w:val="center"/>
          </w:tcPr>
          <w:p w:rsidR="00BB4879" w:rsidRPr="00407E3C" w:rsidRDefault="00BB4879" w:rsidP="00407E3C">
            <w:pPr>
              <w:pStyle w:val="aff"/>
              <w:spacing w:before="0"/>
              <w:ind w:right="85" w:firstLine="0"/>
              <w:contextualSpacing/>
              <w:jc w:val="center"/>
              <w:rPr>
                <w:sz w:val="28"/>
                <w:szCs w:val="28"/>
              </w:rPr>
            </w:pPr>
            <w:r w:rsidRPr="00407E3C">
              <w:rPr>
                <w:sz w:val="28"/>
                <w:szCs w:val="28"/>
              </w:rPr>
              <w:t>1</w:t>
            </w:r>
          </w:p>
        </w:tc>
      </w:tr>
      <w:tr w:rsidR="00EF1DFE" w:rsidRPr="00407E3C" w:rsidTr="00C128B5">
        <w:trPr>
          <w:cantSplit/>
          <w:trHeight w:val="340"/>
        </w:trPr>
        <w:tc>
          <w:tcPr>
            <w:tcW w:w="371" w:type="pct"/>
            <w:vAlign w:val="center"/>
          </w:tcPr>
          <w:p w:rsidR="00EF1DFE" w:rsidRPr="00407E3C" w:rsidRDefault="00EF1DFE"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lastRenderedPageBreak/>
              <w:t>4.</w:t>
            </w:r>
            <w:r w:rsidR="00BB4879" w:rsidRPr="00407E3C">
              <w:rPr>
                <w:rFonts w:ascii="Times New Roman" w:hAnsi="Times New Roman" w:cs="Times New Roman"/>
                <w:sz w:val="28"/>
                <w:szCs w:val="28"/>
              </w:rPr>
              <w:t>6</w:t>
            </w:r>
            <w:r w:rsidRPr="00407E3C">
              <w:rPr>
                <w:rFonts w:ascii="Times New Roman" w:hAnsi="Times New Roman" w:cs="Times New Roman"/>
                <w:sz w:val="28"/>
                <w:szCs w:val="28"/>
              </w:rPr>
              <w:t>.</w:t>
            </w:r>
          </w:p>
        </w:tc>
        <w:tc>
          <w:tcPr>
            <w:tcW w:w="2198" w:type="pct"/>
            <w:vAlign w:val="center"/>
          </w:tcPr>
          <w:p w:rsidR="00EF1DFE" w:rsidRPr="00407E3C" w:rsidRDefault="00EF1DFE" w:rsidP="00407E3C">
            <w:pPr>
              <w:pStyle w:val="aff"/>
              <w:spacing w:before="0"/>
              <w:ind w:right="192" w:firstLine="0"/>
              <w:contextualSpacing/>
              <w:rPr>
                <w:sz w:val="28"/>
                <w:szCs w:val="28"/>
              </w:rPr>
            </w:pPr>
            <w:r w:rsidRPr="00407E3C">
              <w:rPr>
                <w:sz w:val="28"/>
                <w:szCs w:val="28"/>
              </w:rPr>
              <w:t>Искусственные сооружения</w:t>
            </w:r>
          </w:p>
        </w:tc>
        <w:tc>
          <w:tcPr>
            <w:tcW w:w="756" w:type="pct"/>
            <w:vAlign w:val="center"/>
          </w:tcPr>
          <w:p w:rsidR="00EF1DFE" w:rsidRPr="00407E3C" w:rsidRDefault="00EF1DFE" w:rsidP="00407E3C">
            <w:pPr>
              <w:pStyle w:val="aff"/>
              <w:spacing w:before="0"/>
              <w:ind w:firstLine="0"/>
              <w:contextualSpacing/>
              <w:jc w:val="center"/>
              <w:rPr>
                <w:sz w:val="28"/>
                <w:szCs w:val="28"/>
                <w:u w:val="single"/>
              </w:rPr>
            </w:pPr>
            <w:r w:rsidRPr="00407E3C">
              <w:rPr>
                <w:sz w:val="28"/>
                <w:szCs w:val="28"/>
                <w:u w:val="single"/>
              </w:rPr>
              <w:t>вид объекта</w:t>
            </w:r>
          </w:p>
          <w:p w:rsidR="00EF1DFE" w:rsidRPr="00407E3C" w:rsidRDefault="00EF1DFE" w:rsidP="00407E3C">
            <w:pPr>
              <w:pStyle w:val="aff"/>
              <w:spacing w:before="0"/>
              <w:ind w:firstLine="0"/>
              <w:contextualSpacing/>
              <w:jc w:val="center"/>
              <w:rPr>
                <w:sz w:val="28"/>
                <w:szCs w:val="28"/>
              </w:rPr>
            </w:pPr>
            <w:r w:rsidRPr="00407E3C">
              <w:rPr>
                <w:sz w:val="28"/>
                <w:szCs w:val="28"/>
              </w:rPr>
              <w:t>количество</w:t>
            </w:r>
          </w:p>
        </w:tc>
        <w:tc>
          <w:tcPr>
            <w:tcW w:w="893" w:type="pct"/>
            <w:vAlign w:val="center"/>
          </w:tcPr>
          <w:p w:rsidR="00BB4879" w:rsidRPr="00407E3C" w:rsidRDefault="00BB4879" w:rsidP="00407E3C">
            <w:pPr>
              <w:pStyle w:val="aff"/>
              <w:spacing w:before="0"/>
              <w:ind w:right="85" w:firstLine="0"/>
              <w:jc w:val="center"/>
              <w:rPr>
                <w:sz w:val="28"/>
                <w:szCs w:val="28"/>
                <w:u w:val="single"/>
              </w:rPr>
            </w:pPr>
            <w:proofErr w:type="gramStart"/>
            <w:r w:rsidRPr="00407E3C">
              <w:rPr>
                <w:sz w:val="28"/>
                <w:szCs w:val="28"/>
                <w:u w:val="single"/>
              </w:rPr>
              <w:t>ж/б</w:t>
            </w:r>
            <w:proofErr w:type="gramEnd"/>
            <w:r w:rsidRPr="00407E3C">
              <w:rPr>
                <w:sz w:val="28"/>
                <w:szCs w:val="28"/>
                <w:u w:val="single"/>
              </w:rPr>
              <w:t xml:space="preserve"> труба</w:t>
            </w:r>
          </w:p>
          <w:p w:rsidR="00EF1DFE" w:rsidRPr="00407E3C" w:rsidRDefault="00BB4879" w:rsidP="00407E3C">
            <w:pPr>
              <w:pStyle w:val="aff"/>
              <w:spacing w:before="0"/>
              <w:ind w:right="85" w:firstLine="0"/>
              <w:contextualSpacing/>
              <w:jc w:val="center"/>
              <w:rPr>
                <w:b/>
                <w:sz w:val="28"/>
                <w:szCs w:val="28"/>
              </w:rPr>
            </w:pPr>
            <w:r w:rsidRPr="00407E3C">
              <w:rPr>
                <w:sz w:val="28"/>
                <w:szCs w:val="28"/>
              </w:rPr>
              <w:t>10</w:t>
            </w:r>
          </w:p>
        </w:tc>
        <w:tc>
          <w:tcPr>
            <w:tcW w:w="782" w:type="pct"/>
            <w:vAlign w:val="center"/>
          </w:tcPr>
          <w:p w:rsidR="00EF1DFE" w:rsidRPr="00407E3C" w:rsidRDefault="00EF1DFE" w:rsidP="00407E3C">
            <w:pPr>
              <w:pStyle w:val="aff"/>
              <w:spacing w:before="0"/>
              <w:ind w:right="85" w:firstLine="0"/>
              <w:jc w:val="center"/>
              <w:rPr>
                <w:sz w:val="28"/>
                <w:szCs w:val="28"/>
                <w:u w:val="single"/>
              </w:rPr>
            </w:pPr>
            <w:proofErr w:type="gramStart"/>
            <w:r w:rsidRPr="00407E3C">
              <w:rPr>
                <w:sz w:val="28"/>
                <w:szCs w:val="28"/>
                <w:u w:val="single"/>
              </w:rPr>
              <w:t>ж/б</w:t>
            </w:r>
            <w:proofErr w:type="gramEnd"/>
            <w:r w:rsidRPr="00407E3C">
              <w:rPr>
                <w:sz w:val="28"/>
                <w:szCs w:val="28"/>
                <w:u w:val="single"/>
              </w:rPr>
              <w:t xml:space="preserve"> труба</w:t>
            </w:r>
          </w:p>
          <w:p w:rsidR="00EF1DFE" w:rsidRPr="00407E3C" w:rsidRDefault="00BB4879" w:rsidP="00407E3C">
            <w:pPr>
              <w:pStyle w:val="aff"/>
              <w:spacing w:before="0"/>
              <w:ind w:right="85" w:firstLine="0"/>
              <w:jc w:val="center"/>
              <w:rPr>
                <w:sz w:val="28"/>
                <w:szCs w:val="28"/>
              </w:rPr>
            </w:pPr>
            <w:r w:rsidRPr="00407E3C">
              <w:rPr>
                <w:sz w:val="28"/>
                <w:szCs w:val="28"/>
              </w:rPr>
              <w:t>9</w:t>
            </w:r>
          </w:p>
        </w:tc>
      </w:tr>
      <w:tr w:rsidR="00EF1DFE" w:rsidRPr="00407E3C" w:rsidTr="00C128B5">
        <w:trPr>
          <w:cantSplit/>
          <w:trHeight w:val="340"/>
        </w:trPr>
        <w:tc>
          <w:tcPr>
            <w:tcW w:w="371" w:type="pct"/>
            <w:vAlign w:val="center"/>
          </w:tcPr>
          <w:p w:rsidR="00EF1DFE" w:rsidRPr="00407E3C" w:rsidRDefault="00EF1DFE"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5.</w:t>
            </w:r>
          </w:p>
        </w:tc>
        <w:tc>
          <w:tcPr>
            <w:tcW w:w="2198" w:type="pct"/>
            <w:vAlign w:val="center"/>
          </w:tcPr>
          <w:p w:rsidR="00EF1DFE" w:rsidRPr="00407E3C" w:rsidRDefault="00EF1DFE" w:rsidP="00407E3C">
            <w:pPr>
              <w:pStyle w:val="aff"/>
              <w:spacing w:before="0"/>
              <w:ind w:right="192" w:firstLine="0"/>
              <w:contextualSpacing/>
              <w:rPr>
                <w:sz w:val="28"/>
                <w:szCs w:val="28"/>
              </w:rPr>
            </w:pPr>
            <w:r w:rsidRPr="00407E3C">
              <w:rPr>
                <w:sz w:val="28"/>
                <w:szCs w:val="28"/>
              </w:rPr>
              <w:t>Объекты инженерной инфраструктуры:</w:t>
            </w:r>
          </w:p>
        </w:tc>
        <w:tc>
          <w:tcPr>
            <w:tcW w:w="756" w:type="pct"/>
            <w:vAlign w:val="center"/>
          </w:tcPr>
          <w:p w:rsidR="00EF1DFE" w:rsidRPr="00407E3C" w:rsidRDefault="00EF1DFE" w:rsidP="00407E3C">
            <w:pPr>
              <w:pStyle w:val="aff"/>
              <w:spacing w:before="0"/>
              <w:ind w:firstLine="0"/>
              <w:contextualSpacing/>
              <w:jc w:val="center"/>
              <w:rPr>
                <w:sz w:val="28"/>
                <w:szCs w:val="28"/>
              </w:rPr>
            </w:pPr>
          </w:p>
        </w:tc>
        <w:tc>
          <w:tcPr>
            <w:tcW w:w="893" w:type="pct"/>
            <w:vAlign w:val="center"/>
          </w:tcPr>
          <w:p w:rsidR="00EF1DFE" w:rsidRPr="00407E3C" w:rsidRDefault="00EF1DFE" w:rsidP="00407E3C">
            <w:pPr>
              <w:pStyle w:val="aff"/>
              <w:spacing w:before="0"/>
              <w:ind w:right="85" w:firstLine="0"/>
              <w:contextualSpacing/>
              <w:jc w:val="center"/>
              <w:rPr>
                <w:b/>
                <w:sz w:val="28"/>
                <w:szCs w:val="28"/>
              </w:rPr>
            </w:pPr>
          </w:p>
        </w:tc>
        <w:tc>
          <w:tcPr>
            <w:tcW w:w="782" w:type="pct"/>
            <w:vAlign w:val="center"/>
          </w:tcPr>
          <w:p w:rsidR="00EF1DFE" w:rsidRPr="00407E3C" w:rsidRDefault="00EF1DFE" w:rsidP="00407E3C">
            <w:pPr>
              <w:pStyle w:val="aff"/>
              <w:spacing w:before="0"/>
              <w:ind w:right="85" w:firstLine="0"/>
              <w:jc w:val="center"/>
              <w:rPr>
                <w:sz w:val="28"/>
                <w:szCs w:val="28"/>
              </w:rPr>
            </w:pPr>
          </w:p>
        </w:tc>
      </w:tr>
      <w:tr w:rsidR="00EF1DFE" w:rsidRPr="00407E3C" w:rsidTr="00C128B5">
        <w:trPr>
          <w:cantSplit/>
          <w:trHeight w:val="340"/>
        </w:trPr>
        <w:tc>
          <w:tcPr>
            <w:tcW w:w="371" w:type="pct"/>
            <w:vAlign w:val="center"/>
          </w:tcPr>
          <w:p w:rsidR="00EF1DFE" w:rsidRPr="00407E3C" w:rsidRDefault="00EF1DFE"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5.1.</w:t>
            </w:r>
          </w:p>
        </w:tc>
        <w:tc>
          <w:tcPr>
            <w:tcW w:w="2198" w:type="pct"/>
            <w:vAlign w:val="center"/>
          </w:tcPr>
          <w:p w:rsidR="00EF1DFE" w:rsidRPr="00407E3C" w:rsidRDefault="00EF1DFE" w:rsidP="00407E3C">
            <w:pPr>
              <w:pStyle w:val="aff"/>
              <w:spacing w:before="0"/>
              <w:ind w:right="192" w:firstLine="0"/>
              <w:contextualSpacing/>
              <w:rPr>
                <w:sz w:val="28"/>
                <w:szCs w:val="28"/>
              </w:rPr>
            </w:pPr>
            <w:r w:rsidRPr="00407E3C">
              <w:rPr>
                <w:sz w:val="28"/>
                <w:szCs w:val="28"/>
              </w:rPr>
              <w:t xml:space="preserve">Протяжённость линии электропередач, 10 </w:t>
            </w:r>
            <w:proofErr w:type="spellStart"/>
            <w:r w:rsidRPr="00407E3C">
              <w:rPr>
                <w:sz w:val="28"/>
                <w:szCs w:val="28"/>
              </w:rPr>
              <w:t>кВ</w:t>
            </w:r>
            <w:proofErr w:type="spellEnd"/>
          </w:p>
        </w:tc>
        <w:tc>
          <w:tcPr>
            <w:tcW w:w="756" w:type="pct"/>
            <w:vAlign w:val="center"/>
          </w:tcPr>
          <w:p w:rsidR="00EF1DFE" w:rsidRPr="00407E3C" w:rsidRDefault="00BB4879" w:rsidP="00407E3C">
            <w:pPr>
              <w:pStyle w:val="aff"/>
              <w:spacing w:before="0"/>
              <w:ind w:firstLine="0"/>
              <w:contextualSpacing/>
              <w:jc w:val="center"/>
              <w:rPr>
                <w:sz w:val="28"/>
                <w:szCs w:val="28"/>
              </w:rPr>
            </w:pPr>
            <w:r w:rsidRPr="00407E3C">
              <w:rPr>
                <w:sz w:val="28"/>
                <w:szCs w:val="28"/>
              </w:rPr>
              <w:t>м</w:t>
            </w:r>
          </w:p>
        </w:tc>
        <w:tc>
          <w:tcPr>
            <w:tcW w:w="893" w:type="pct"/>
            <w:vAlign w:val="center"/>
          </w:tcPr>
          <w:p w:rsidR="00EF1DFE" w:rsidRPr="00407E3C" w:rsidRDefault="00BB4879" w:rsidP="00407E3C">
            <w:pPr>
              <w:pStyle w:val="aff"/>
              <w:spacing w:before="0"/>
              <w:ind w:right="85" w:firstLine="0"/>
              <w:contextualSpacing/>
              <w:jc w:val="center"/>
              <w:rPr>
                <w:sz w:val="28"/>
                <w:szCs w:val="28"/>
              </w:rPr>
            </w:pPr>
            <w:r w:rsidRPr="00407E3C">
              <w:rPr>
                <w:sz w:val="28"/>
                <w:szCs w:val="28"/>
              </w:rPr>
              <w:t>62</w:t>
            </w:r>
          </w:p>
        </w:tc>
        <w:tc>
          <w:tcPr>
            <w:tcW w:w="782" w:type="pct"/>
            <w:vAlign w:val="center"/>
          </w:tcPr>
          <w:p w:rsidR="00EF1DFE" w:rsidRPr="00407E3C" w:rsidRDefault="00BB4879" w:rsidP="00407E3C">
            <w:pPr>
              <w:pStyle w:val="aff"/>
              <w:spacing w:before="0"/>
              <w:ind w:right="85" w:firstLine="0"/>
              <w:jc w:val="center"/>
              <w:rPr>
                <w:sz w:val="28"/>
                <w:szCs w:val="28"/>
              </w:rPr>
            </w:pPr>
            <w:r w:rsidRPr="00407E3C">
              <w:rPr>
                <w:sz w:val="28"/>
                <w:szCs w:val="28"/>
              </w:rPr>
              <w:t>62</w:t>
            </w:r>
          </w:p>
        </w:tc>
      </w:tr>
      <w:tr w:rsidR="00BB4879" w:rsidRPr="00407E3C" w:rsidTr="007018A2">
        <w:trPr>
          <w:cantSplit/>
          <w:trHeight w:val="340"/>
        </w:trPr>
        <w:tc>
          <w:tcPr>
            <w:tcW w:w="371" w:type="pct"/>
            <w:vAlign w:val="center"/>
          </w:tcPr>
          <w:p w:rsidR="00BB4879" w:rsidRPr="00407E3C" w:rsidRDefault="00BB4879"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5.2</w:t>
            </w:r>
          </w:p>
        </w:tc>
        <w:tc>
          <w:tcPr>
            <w:tcW w:w="2198" w:type="pct"/>
            <w:vAlign w:val="center"/>
          </w:tcPr>
          <w:p w:rsidR="00BB4879" w:rsidRPr="00407E3C" w:rsidRDefault="00BB4879" w:rsidP="00407E3C">
            <w:pPr>
              <w:pStyle w:val="aff"/>
              <w:spacing w:before="0"/>
              <w:ind w:right="192" w:firstLine="0"/>
              <w:contextualSpacing/>
              <w:rPr>
                <w:sz w:val="28"/>
                <w:szCs w:val="28"/>
              </w:rPr>
            </w:pPr>
            <w:r w:rsidRPr="00407E3C">
              <w:rPr>
                <w:sz w:val="28"/>
                <w:szCs w:val="28"/>
              </w:rPr>
              <w:t xml:space="preserve">Протяжённость линии электропередач, 1 </w:t>
            </w:r>
            <w:proofErr w:type="spellStart"/>
            <w:r w:rsidRPr="00407E3C">
              <w:rPr>
                <w:sz w:val="28"/>
                <w:szCs w:val="28"/>
              </w:rPr>
              <w:t>кВ</w:t>
            </w:r>
            <w:proofErr w:type="spellEnd"/>
          </w:p>
        </w:tc>
        <w:tc>
          <w:tcPr>
            <w:tcW w:w="756" w:type="pct"/>
          </w:tcPr>
          <w:p w:rsidR="00BB4879" w:rsidRPr="00407E3C" w:rsidRDefault="00BB4879" w:rsidP="00407E3C">
            <w:pPr>
              <w:spacing w:after="0" w:line="240" w:lineRule="auto"/>
              <w:jc w:val="center"/>
              <w:rPr>
                <w:rFonts w:ascii="Times New Roman" w:hAnsi="Times New Roman" w:cs="Times New Roman"/>
              </w:rPr>
            </w:pPr>
            <w:r w:rsidRPr="00407E3C">
              <w:rPr>
                <w:rFonts w:ascii="Times New Roman" w:hAnsi="Times New Roman" w:cs="Times New Roman"/>
                <w:sz w:val="28"/>
                <w:szCs w:val="28"/>
              </w:rPr>
              <w:t>м</w:t>
            </w:r>
          </w:p>
        </w:tc>
        <w:tc>
          <w:tcPr>
            <w:tcW w:w="893" w:type="pct"/>
            <w:vAlign w:val="center"/>
          </w:tcPr>
          <w:p w:rsidR="00BB4879" w:rsidRPr="00407E3C" w:rsidRDefault="00BB4879" w:rsidP="00407E3C">
            <w:pPr>
              <w:pStyle w:val="aff"/>
              <w:spacing w:before="0"/>
              <w:ind w:right="85" w:firstLine="0"/>
              <w:contextualSpacing/>
              <w:jc w:val="center"/>
              <w:rPr>
                <w:sz w:val="28"/>
                <w:szCs w:val="28"/>
              </w:rPr>
            </w:pPr>
            <w:r w:rsidRPr="00407E3C">
              <w:rPr>
                <w:sz w:val="28"/>
                <w:szCs w:val="28"/>
              </w:rPr>
              <w:t>964</w:t>
            </w:r>
          </w:p>
        </w:tc>
        <w:tc>
          <w:tcPr>
            <w:tcW w:w="782" w:type="pct"/>
            <w:vAlign w:val="center"/>
          </w:tcPr>
          <w:p w:rsidR="00BB4879" w:rsidRPr="00407E3C" w:rsidRDefault="00BB4879" w:rsidP="00407E3C">
            <w:pPr>
              <w:pStyle w:val="aff"/>
              <w:spacing w:before="0"/>
              <w:ind w:right="85" w:firstLine="0"/>
              <w:jc w:val="center"/>
              <w:rPr>
                <w:sz w:val="28"/>
                <w:szCs w:val="28"/>
              </w:rPr>
            </w:pPr>
            <w:r w:rsidRPr="00407E3C">
              <w:rPr>
                <w:sz w:val="28"/>
                <w:szCs w:val="28"/>
              </w:rPr>
              <w:t>964</w:t>
            </w:r>
          </w:p>
        </w:tc>
      </w:tr>
      <w:tr w:rsidR="00BB4879" w:rsidRPr="00407E3C" w:rsidTr="007018A2">
        <w:trPr>
          <w:cantSplit/>
          <w:trHeight w:val="340"/>
        </w:trPr>
        <w:tc>
          <w:tcPr>
            <w:tcW w:w="371" w:type="pct"/>
            <w:vAlign w:val="center"/>
          </w:tcPr>
          <w:p w:rsidR="00BB4879" w:rsidRPr="00407E3C" w:rsidRDefault="00BB4879"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5.3</w:t>
            </w:r>
          </w:p>
        </w:tc>
        <w:tc>
          <w:tcPr>
            <w:tcW w:w="2198" w:type="pct"/>
            <w:vAlign w:val="center"/>
          </w:tcPr>
          <w:p w:rsidR="00BB4879" w:rsidRPr="00407E3C" w:rsidRDefault="00BB4879" w:rsidP="00407E3C">
            <w:pPr>
              <w:pStyle w:val="aff"/>
              <w:spacing w:before="0"/>
              <w:ind w:right="192" w:firstLine="0"/>
              <w:contextualSpacing/>
              <w:rPr>
                <w:sz w:val="28"/>
                <w:szCs w:val="28"/>
              </w:rPr>
            </w:pPr>
            <w:r w:rsidRPr="00407E3C">
              <w:rPr>
                <w:sz w:val="28"/>
                <w:szCs w:val="28"/>
              </w:rPr>
              <w:t>Водопровод</w:t>
            </w:r>
          </w:p>
        </w:tc>
        <w:tc>
          <w:tcPr>
            <w:tcW w:w="756" w:type="pct"/>
          </w:tcPr>
          <w:p w:rsidR="00BB4879" w:rsidRPr="00407E3C" w:rsidRDefault="00BB4879" w:rsidP="00407E3C">
            <w:pPr>
              <w:spacing w:after="0" w:line="240" w:lineRule="auto"/>
              <w:jc w:val="center"/>
              <w:rPr>
                <w:rFonts w:ascii="Times New Roman" w:hAnsi="Times New Roman" w:cs="Times New Roman"/>
              </w:rPr>
            </w:pPr>
            <w:r w:rsidRPr="00407E3C">
              <w:rPr>
                <w:rFonts w:ascii="Times New Roman" w:hAnsi="Times New Roman" w:cs="Times New Roman"/>
                <w:sz w:val="28"/>
                <w:szCs w:val="28"/>
              </w:rPr>
              <w:t>м</w:t>
            </w:r>
          </w:p>
        </w:tc>
        <w:tc>
          <w:tcPr>
            <w:tcW w:w="893" w:type="pct"/>
            <w:vAlign w:val="center"/>
          </w:tcPr>
          <w:p w:rsidR="00BB4879" w:rsidRPr="00407E3C" w:rsidRDefault="00BB4879" w:rsidP="00407E3C">
            <w:pPr>
              <w:pStyle w:val="aff"/>
              <w:spacing w:before="0"/>
              <w:ind w:right="85" w:firstLine="0"/>
              <w:contextualSpacing/>
              <w:jc w:val="center"/>
              <w:rPr>
                <w:sz w:val="28"/>
                <w:szCs w:val="28"/>
              </w:rPr>
            </w:pPr>
            <w:r w:rsidRPr="00407E3C">
              <w:rPr>
                <w:sz w:val="28"/>
                <w:szCs w:val="28"/>
              </w:rPr>
              <w:t>51</w:t>
            </w:r>
          </w:p>
        </w:tc>
        <w:tc>
          <w:tcPr>
            <w:tcW w:w="782" w:type="pct"/>
            <w:vAlign w:val="center"/>
          </w:tcPr>
          <w:p w:rsidR="00BB4879" w:rsidRPr="00407E3C" w:rsidRDefault="00BB4879" w:rsidP="00407E3C">
            <w:pPr>
              <w:pStyle w:val="aff"/>
              <w:spacing w:before="0"/>
              <w:ind w:right="85" w:firstLine="0"/>
              <w:jc w:val="center"/>
              <w:rPr>
                <w:sz w:val="28"/>
                <w:szCs w:val="28"/>
              </w:rPr>
            </w:pPr>
            <w:r w:rsidRPr="00407E3C">
              <w:rPr>
                <w:sz w:val="28"/>
                <w:szCs w:val="28"/>
              </w:rPr>
              <w:t>51</w:t>
            </w:r>
          </w:p>
        </w:tc>
      </w:tr>
      <w:tr w:rsidR="00BB4879" w:rsidRPr="00407E3C" w:rsidTr="007018A2">
        <w:trPr>
          <w:cantSplit/>
          <w:trHeight w:val="340"/>
        </w:trPr>
        <w:tc>
          <w:tcPr>
            <w:tcW w:w="371" w:type="pct"/>
            <w:vAlign w:val="center"/>
          </w:tcPr>
          <w:p w:rsidR="00BB4879" w:rsidRPr="00407E3C" w:rsidRDefault="00BB4879"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5.4</w:t>
            </w:r>
          </w:p>
        </w:tc>
        <w:tc>
          <w:tcPr>
            <w:tcW w:w="2198" w:type="pct"/>
            <w:vAlign w:val="center"/>
          </w:tcPr>
          <w:p w:rsidR="00BB4879" w:rsidRPr="00407E3C" w:rsidRDefault="00BB4879" w:rsidP="00407E3C">
            <w:pPr>
              <w:pStyle w:val="aff"/>
              <w:spacing w:before="0"/>
              <w:ind w:right="192" w:firstLine="0"/>
              <w:contextualSpacing/>
              <w:rPr>
                <w:sz w:val="28"/>
                <w:szCs w:val="28"/>
              </w:rPr>
            </w:pPr>
            <w:r w:rsidRPr="00407E3C">
              <w:rPr>
                <w:sz w:val="28"/>
                <w:szCs w:val="28"/>
              </w:rPr>
              <w:t>Канализация</w:t>
            </w:r>
          </w:p>
        </w:tc>
        <w:tc>
          <w:tcPr>
            <w:tcW w:w="756" w:type="pct"/>
          </w:tcPr>
          <w:p w:rsidR="00BB4879" w:rsidRPr="00407E3C" w:rsidRDefault="00BB4879" w:rsidP="00407E3C">
            <w:pPr>
              <w:spacing w:after="0" w:line="240" w:lineRule="auto"/>
              <w:jc w:val="center"/>
              <w:rPr>
                <w:rFonts w:ascii="Times New Roman" w:hAnsi="Times New Roman" w:cs="Times New Roman"/>
              </w:rPr>
            </w:pPr>
            <w:r w:rsidRPr="00407E3C">
              <w:rPr>
                <w:rFonts w:ascii="Times New Roman" w:hAnsi="Times New Roman" w:cs="Times New Roman"/>
                <w:sz w:val="28"/>
                <w:szCs w:val="28"/>
              </w:rPr>
              <w:t>м</w:t>
            </w:r>
          </w:p>
        </w:tc>
        <w:tc>
          <w:tcPr>
            <w:tcW w:w="893" w:type="pct"/>
            <w:vAlign w:val="center"/>
          </w:tcPr>
          <w:p w:rsidR="00BB4879" w:rsidRPr="00407E3C" w:rsidRDefault="00BB4879" w:rsidP="00407E3C">
            <w:pPr>
              <w:pStyle w:val="aff"/>
              <w:spacing w:before="0"/>
              <w:ind w:right="85" w:firstLine="0"/>
              <w:contextualSpacing/>
              <w:jc w:val="center"/>
              <w:rPr>
                <w:sz w:val="28"/>
                <w:szCs w:val="28"/>
              </w:rPr>
            </w:pPr>
            <w:r w:rsidRPr="00407E3C">
              <w:rPr>
                <w:sz w:val="28"/>
                <w:szCs w:val="28"/>
              </w:rPr>
              <w:t>247</w:t>
            </w:r>
          </w:p>
        </w:tc>
        <w:tc>
          <w:tcPr>
            <w:tcW w:w="782" w:type="pct"/>
            <w:vAlign w:val="center"/>
          </w:tcPr>
          <w:p w:rsidR="00BB4879" w:rsidRPr="00407E3C" w:rsidRDefault="00BB4879" w:rsidP="00407E3C">
            <w:pPr>
              <w:pStyle w:val="aff"/>
              <w:spacing w:before="0"/>
              <w:ind w:right="85" w:firstLine="0"/>
              <w:jc w:val="center"/>
              <w:rPr>
                <w:sz w:val="28"/>
                <w:szCs w:val="28"/>
              </w:rPr>
            </w:pPr>
            <w:r w:rsidRPr="00407E3C">
              <w:rPr>
                <w:sz w:val="28"/>
                <w:szCs w:val="28"/>
              </w:rPr>
              <w:t>247</w:t>
            </w:r>
          </w:p>
        </w:tc>
      </w:tr>
      <w:tr w:rsidR="00BB4879" w:rsidRPr="00407E3C" w:rsidTr="007018A2">
        <w:trPr>
          <w:cantSplit/>
          <w:trHeight w:val="340"/>
        </w:trPr>
        <w:tc>
          <w:tcPr>
            <w:tcW w:w="371" w:type="pct"/>
            <w:vAlign w:val="center"/>
          </w:tcPr>
          <w:p w:rsidR="00BB4879" w:rsidRPr="00407E3C" w:rsidRDefault="00BB4879"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5.5</w:t>
            </w:r>
          </w:p>
        </w:tc>
        <w:tc>
          <w:tcPr>
            <w:tcW w:w="2198" w:type="pct"/>
            <w:vAlign w:val="center"/>
          </w:tcPr>
          <w:p w:rsidR="00BB4879" w:rsidRPr="00407E3C" w:rsidRDefault="00BB4879" w:rsidP="00407E3C">
            <w:pPr>
              <w:pStyle w:val="aff"/>
              <w:spacing w:before="0"/>
              <w:ind w:right="192" w:firstLine="0"/>
              <w:contextualSpacing/>
              <w:rPr>
                <w:sz w:val="28"/>
                <w:szCs w:val="28"/>
              </w:rPr>
            </w:pPr>
            <w:r w:rsidRPr="00407E3C">
              <w:rPr>
                <w:sz w:val="28"/>
                <w:szCs w:val="28"/>
              </w:rPr>
              <w:t>Линия связи</w:t>
            </w:r>
          </w:p>
        </w:tc>
        <w:tc>
          <w:tcPr>
            <w:tcW w:w="756" w:type="pct"/>
          </w:tcPr>
          <w:p w:rsidR="00BB4879" w:rsidRPr="00407E3C" w:rsidRDefault="00BB4879" w:rsidP="00407E3C">
            <w:pPr>
              <w:spacing w:after="0" w:line="240" w:lineRule="auto"/>
              <w:jc w:val="center"/>
              <w:rPr>
                <w:rFonts w:ascii="Times New Roman" w:hAnsi="Times New Roman" w:cs="Times New Roman"/>
              </w:rPr>
            </w:pPr>
            <w:r w:rsidRPr="00407E3C">
              <w:rPr>
                <w:rFonts w:ascii="Times New Roman" w:hAnsi="Times New Roman" w:cs="Times New Roman"/>
                <w:sz w:val="28"/>
                <w:szCs w:val="28"/>
              </w:rPr>
              <w:t>м</w:t>
            </w:r>
          </w:p>
        </w:tc>
        <w:tc>
          <w:tcPr>
            <w:tcW w:w="893" w:type="pct"/>
            <w:vAlign w:val="center"/>
          </w:tcPr>
          <w:p w:rsidR="00BB4879" w:rsidRPr="00407E3C" w:rsidRDefault="00BB4879" w:rsidP="00407E3C">
            <w:pPr>
              <w:pStyle w:val="aff"/>
              <w:spacing w:before="0"/>
              <w:ind w:right="85" w:firstLine="0"/>
              <w:contextualSpacing/>
              <w:jc w:val="center"/>
              <w:rPr>
                <w:sz w:val="28"/>
                <w:szCs w:val="28"/>
              </w:rPr>
            </w:pPr>
            <w:r w:rsidRPr="00407E3C">
              <w:rPr>
                <w:sz w:val="28"/>
                <w:szCs w:val="28"/>
              </w:rPr>
              <w:t>1 451</w:t>
            </w:r>
          </w:p>
        </w:tc>
        <w:tc>
          <w:tcPr>
            <w:tcW w:w="782" w:type="pct"/>
            <w:vAlign w:val="center"/>
          </w:tcPr>
          <w:p w:rsidR="00BB4879" w:rsidRPr="00407E3C" w:rsidRDefault="00BB4879" w:rsidP="00407E3C">
            <w:pPr>
              <w:pStyle w:val="aff"/>
              <w:spacing w:before="0"/>
              <w:ind w:right="85" w:firstLine="0"/>
              <w:jc w:val="center"/>
              <w:rPr>
                <w:sz w:val="28"/>
                <w:szCs w:val="28"/>
              </w:rPr>
            </w:pPr>
            <w:r w:rsidRPr="00407E3C">
              <w:rPr>
                <w:sz w:val="28"/>
                <w:szCs w:val="28"/>
              </w:rPr>
              <w:t>1 451</w:t>
            </w:r>
          </w:p>
        </w:tc>
      </w:tr>
      <w:tr w:rsidR="00BB4879" w:rsidRPr="00407E3C" w:rsidTr="007018A2">
        <w:trPr>
          <w:cantSplit/>
          <w:trHeight w:val="340"/>
        </w:trPr>
        <w:tc>
          <w:tcPr>
            <w:tcW w:w="371" w:type="pct"/>
            <w:vAlign w:val="center"/>
          </w:tcPr>
          <w:p w:rsidR="00BB4879" w:rsidRPr="00407E3C" w:rsidRDefault="00BB4879"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5.6</w:t>
            </w:r>
          </w:p>
        </w:tc>
        <w:tc>
          <w:tcPr>
            <w:tcW w:w="2198" w:type="pct"/>
            <w:vAlign w:val="center"/>
          </w:tcPr>
          <w:p w:rsidR="00BB4879" w:rsidRPr="00407E3C" w:rsidRDefault="00BB4879" w:rsidP="00407E3C">
            <w:pPr>
              <w:pStyle w:val="aff"/>
              <w:spacing w:before="0"/>
              <w:ind w:right="192" w:firstLine="0"/>
              <w:contextualSpacing/>
              <w:rPr>
                <w:sz w:val="28"/>
                <w:szCs w:val="28"/>
              </w:rPr>
            </w:pPr>
            <w:r w:rsidRPr="00407E3C">
              <w:rPr>
                <w:sz w:val="28"/>
                <w:szCs w:val="28"/>
              </w:rPr>
              <w:t>Скважины</w:t>
            </w:r>
          </w:p>
        </w:tc>
        <w:tc>
          <w:tcPr>
            <w:tcW w:w="756" w:type="pct"/>
          </w:tcPr>
          <w:p w:rsidR="00BB4879" w:rsidRPr="00407E3C" w:rsidRDefault="00BB4879"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шт.</w:t>
            </w:r>
          </w:p>
        </w:tc>
        <w:tc>
          <w:tcPr>
            <w:tcW w:w="893" w:type="pct"/>
            <w:vAlign w:val="center"/>
          </w:tcPr>
          <w:p w:rsidR="00BB4879" w:rsidRPr="00407E3C" w:rsidRDefault="00BB4879" w:rsidP="00407E3C">
            <w:pPr>
              <w:pStyle w:val="aff"/>
              <w:spacing w:before="0"/>
              <w:ind w:right="85" w:firstLine="0"/>
              <w:contextualSpacing/>
              <w:jc w:val="center"/>
              <w:rPr>
                <w:sz w:val="28"/>
                <w:szCs w:val="28"/>
              </w:rPr>
            </w:pPr>
            <w:r w:rsidRPr="00407E3C">
              <w:rPr>
                <w:sz w:val="28"/>
                <w:szCs w:val="28"/>
              </w:rPr>
              <w:t>2</w:t>
            </w:r>
          </w:p>
        </w:tc>
        <w:tc>
          <w:tcPr>
            <w:tcW w:w="782" w:type="pct"/>
            <w:vAlign w:val="center"/>
          </w:tcPr>
          <w:p w:rsidR="00BB4879" w:rsidRPr="00407E3C" w:rsidRDefault="00BB4879" w:rsidP="00407E3C">
            <w:pPr>
              <w:pStyle w:val="aff"/>
              <w:spacing w:before="0"/>
              <w:ind w:right="85" w:firstLine="0"/>
              <w:jc w:val="center"/>
              <w:rPr>
                <w:sz w:val="28"/>
                <w:szCs w:val="28"/>
              </w:rPr>
            </w:pPr>
            <w:r w:rsidRPr="00407E3C">
              <w:rPr>
                <w:sz w:val="28"/>
                <w:szCs w:val="28"/>
              </w:rPr>
              <w:t>2</w:t>
            </w:r>
          </w:p>
        </w:tc>
      </w:tr>
      <w:tr w:rsidR="00BB4879" w:rsidRPr="00407E3C" w:rsidTr="00BB4879">
        <w:trPr>
          <w:cantSplit/>
          <w:trHeight w:val="340"/>
        </w:trPr>
        <w:tc>
          <w:tcPr>
            <w:tcW w:w="371" w:type="pct"/>
            <w:vAlign w:val="center"/>
          </w:tcPr>
          <w:p w:rsidR="00BB4879" w:rsidRPr="00407E3C" w:rsidRDefault="00BB4879"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5.7</w:t>
            </w:r>
          </w:p>
        </w:tc>
        <w:tc>
          <w:tcPr>
            <w:tcW w:w="2198" w:type="pct"/>
            <w:vAlign w:val="center"/>
          </w:tcPr>
          <w:p w:rsidR="00BB4879" w:rsidRPr="00407E3C" w:rsidRDefault="00BB4879" w:rsidP="00407E3C">
            <w:pPr>
              <w:pStyle w:val="aff"/>
              <w:spacing w:before="0"/>
              <w:ind w:right="192" w:firstLine="0"/>
              <w:contextualSpacing/>
              <w:rPr>
                <w:sz w:val="28"/>
                <w:szCs w:val="28"/>
              </w:rPr>
            </w:pPr>
            <w:r w:rsidRPr="00407E3C">
              <w:rPr>
                <w:sz w:val="28"/>
                <w:szCs w:val="28"/>
              </w:rPr>
              <w:t>Канализационная насосная станция</w:t>
            </w:r>
          </w:p>
        </w:tc>
        <w:tc>
          <w:tcPr>
            <w:tcW w:w="756" w:type="pct"/>
            <w:vAlign w:val="center"/>
          </w:tcPr>
          <w:p w:rsidR="00BB4879" w:rsidRPr="00407E3C" w:rsidRDefault="00BB4879" w:rsidP="00407E3C">
            <w:pPr>
              <w:spacing w:after="0" w:line="240" w:lineRule="auto"/>
              <w:jc w:val="center"/>
              <w:rPr>
                <w:rFonts w:ascii="Times New Roman" w:hAnsi="Times New Roman" w:cs="Times New Roman"/>
                <w:sz w:val="28"/>
                <w:szCs w:val="28"/>
              </w:rPr>
            </w:pPr>
            <w:r w:rsidRPr="00407E3C">
              <w:rPr>
                <w:rFonts w:ascii="Times New Roman" w:hAnsi="Times New Roman" w:cs="Times New Roman"/>
                <w:sz w:val="28"/>
                <w:szCs w:val="28"/>
              </w:rPr>
              <w:t>шт.</w:t>
            </w:r>
          </w:p>
        </w:tc>
        <w:tc>
          <w:tcPr>
            <w:tcW w:w="893" w:type="pct"/>
            <w:vAlign w:val="center"/>
          </w:tcPr>
          <w:p w:rsidR="00BB4879" w:rsidRPr="00407E3C" w:rsidRDefault="00BB4879" w:rsidP="00407E3C">
            <w:pPr>
              <w:pStyle w:val="aff"/>
              <w:spacing w:before="0"/>
              <w:ind w:right="85" w:firstLine="0"/>
              <w:contextualSpacing/>
              <w:jc w:val="center"/>
              <w:rPr>
                <w:sz w:val="28"/>
                <w:szCs w:val="28"/>
              </w:rPr>
            </w:pPr>
            <w:r w:rsidRPr="00407E3C">
              <w:rPr>
                <w:sz w:val="28"/>
                <w:szCs w:val="28"/>
              </w:rPr>
              <w:t>1</w:t>
            </w:r>
          </w:p>
        </w:tc>
        <w:tc>
          <w:tcPr>
            <w:tcW w:w="782" w:type="pct"/>
            <w:vAlign w:val="center"/>
          </w:tcPr>
          <w:p w:rsidR="00BB4879" w:rsidRPr="00407E3C" w:rsidRDefault="00BB4879" w:rsidP="00407E3C">
            <w:pPr>
              <w:pStyle w:val="aff"/>
              <w:spacing w:before="0"/>
              <w:ind w:right="85" w:firstLine="0"/>
              <w:jc w:val="center"/>
              <w:rPr>
                <w:sz w:val="28"/>
                <w:szCs w:val="28"/>
              </w:rPr>
            </w:pPr>
            <w:r w:rsidRPr="00407E3C">
              <w:rPr>
                <w:sz w:val="28"/>
                <w:szCs w:val="28"/>
              </w:rPr>
              <w:t>1</w:t>
            </w:r>
          </w:p>
        </w:tc>
      </w:tr>
    </w:tbl>
    <w:p w:rsidR="000B00F4" w:rsidRPr="00407E3C" w:rsidRDefault="000B00F4" w:rsidP="00407E3C">
      <w:pPr>
        <w:pStyle w:val="11"/>
      </w:pPr>
    </w:p>
    <w:p w:rsidR="00ED0E59" w:rsidRPr="00407E3C" w:rsidRDefault="00ED0E59" w:rsidP="00407E3C">
      <w:pPr>
        <w:pStyle w:val="11"/>
      </w:pPr>
    </w:p>
    <w:p w:rsidR="00C1267C" w:rsidRPr="00407E3C" w:rsidRDefault="00690CD5" w:rsidP="00407E3C">
      <w:pPr>
        <w:pStyle w:val="11"/>
      </w:pPr>
      <w:r w:rsidRPr="00407E3C">
        <w:t>______________</w:t>
      </w:r>
      <w:bookmarkStart w:id="106" w:name="_GoBack"/>
      <w:bookmarkEnd w:id="106"/>
    </w:p>
    <w:sectPr w:rsidR="00C1267C" w:rsidRPr="00407E3C" w:rsidSect="00180719">
      <w:pgSz w:w="11906" w:h="16838"/>
      <w:pgMar w:top="851" w:right="567" w:bottom="851" w:left="113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1839" w:rsidRDefault="00FD1839" w:rsidP="00811398">
      <w:pPr>
        <w:spacing w:after="0" w:line="240" w:lineRule="auto"/>
      </w:pPr>
      <w:r>
        <w:separator/>
      </w:r>
    </w:p>
  </w:endnote>
  <w:endnote w:type="continuationSeparator" w:id="0">
    <w:p w:rsidR="00FD1839" w:rsidRDefault="00FD1839" w:rsidP="008113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2FF" w:usb1="0000FCFF" w:usb2="00000001" w:usb3="00000000" w:csb0="0000019F" w:csb1="00000000"/>
  </w:font>
  <w:font w:name="Arial">
    <w:panose1 w:val="020B0604020202020204"/>
    <w:charset w:val="CC"/>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496" w:rsidRDefault="00C73496" w:rsidP="00E36593">
    <w:pPr>
      <w:pStyle w:val="a6"/>
    </w:pPr>
    <w:r>
      <w:rPr>
        <w:noProof/>
        <w:lang w:eastAsia="ru-RU"/>
      </w:rPr>
      <w:drawing>
        <wp:inline distT="0" distB="0" distL="0" distR="0" wp14:anchorId="3A28F682" wp14:editId="50859BFD">
          <wp:extent cx="6840220" cy="299026"/>
          <wp:effectExtent l="0" t="0" r="0" b="635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220" cy="299026"/>
                  </a:xfrm>
                  <a:prstGeom prst="rect">
                    <a:avLst/>
                  </a:prstGeom>
                  <a:noFill/>
                  <a:ln>
                    <a:noFill/>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496" w:rsidRDefault="00C73496" w:rsidP="00E36593">
    <w:pPr>
      <w:pStyle w:val="a6"/>
      <w:ind w:left="-567"/>
    </w:pPr>
    <w:r>
      <w:rPr>
        <w:noProof/>
        <w:lang w:eastAsia="ru-RU"/>
      </w:rPr>
      <w:drawing>
        <wp:inline distT="0" distB="0" distL="0" distR="0" wp14:anchorId="517571C2" wp14:editId="219A10D8">
          <wp:extent cx="6840220" cy="299026"/>
          <wp:effectExtent l="0" t="0" r="0" b="635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220" cy="299026"/>
                  </a:xfrm>
                  <a:prstGeom prst="rect">
                    <a:avLst/>
                  </a:prstGeom>
                  <a:noFill/>
                  <a:ln>
                    <a:noFill/>
                  </a:ln>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496" w:rsidRDefault="00C73496" w:rsidP="00E36593">
    <w:pPr>
      <w:pStyle w:val="a6"/>
      <w:ind w:left="-56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1839" w:rsidRDefault="00FD1839" w:rsidP="00811398">
      <w:pPr>
        <w:spacing w:after="0" w:line="240" w:lineRule="auto"/>
      </w:pPr>
      <w:r>
        <w:separator/>
      </w:r>
    </w:p>
  </w:footnote>
  <w:footnote w:type="continuationSeparator" w:id="0">
    <w:p w:rsidR="00FD1839" w:rsidRDefault="00FD1839" w:rsidP="008113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496" w:rsidRDefault="00C73496">
    <w:pPr>
      <w:pStyle w:val="a4"/>
    </w:pPr>
    <w:r>
      <w:rPr>
        <w:noProof/>
        <w:lang w:eastAsia="ru-RU"/>
      </w:rPr>
      <w:drawing>
        <wp:inline distT="0" distB="0" distL="0" distR="0">
          <wp:extent cx="6840220" cy="1425046"/>
          <wp:effectExtent l="0" t="0" r="0" b="381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220" cy="1425046"/>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496" w:rsidRDefault="00C73496" w:rsidP="00E36593">
    <w:pPr>
      <w:pStyle w:val="a4"/>
      <w:ind w:left="-567"/>
    </w:pPr>
    <w:r>
      <w:rPr>
        <w:noProof/>
        <w:lang w:eastAsia="ru-RU"/>
      </w:rPr>
      <w:drawing>
        <wp:inline distT="0" distB="0" distL="0" distR="0" wp14:anchorId="5F7B519D" wp14:editId="18F6E1A8">
          <wp:extent cx="6840000" cy="1425000"/>
          <wp:effectExtent l="0" t="0" r="0" b="381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000" cy="142500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0011662"/>
      <w:docPartObj>
        <w:docPartGallery w:val="Page Numbers (Top of Page)"/>
        <w:docPartUnique/>
      </w:docPartObj>
    </w:sdtPr>
    <w:sdtEndPr>
      <w:rPr>
        <w:rFonts w:ascii="Times New Roman" w:hAnsi="Times New Roman" w:cs="Times New Roman"/>
        <w:sz w:val="28"/>
        <w:szCs w:val="28"/>
      </w:rPr>
    </w:sdtEndPr>
    <w:sdtContent>
      <w:p w:rsidR="00C73496" w:rsidRPr="000B5E52" w:rsidRDefault="00C73496" w:rsidP="000B5E52">
        <w:pPr>
          <w:pStyle w:val="a4"/>
          <w:jc w:val="center"/>
          <w:rPr>
            <w:rFonts w:ascii="Times New Roman" w:hAnsi="Times New Roman" w:cs="Times New Roman"/>
            <w:sz w:val="28"/>
            <w:szCs w:val="28"/>
          </w:rPr>
        </w:pPr>
        <w:r w:rsidRPr="00811398">
          <w:rPr>
            <w:rFonts w:ascii="Times New Roman" w:hAnsi="Times New Roman" w:cs="Times New Roman"/>
            <w:sz w:val="28"/>
            <w:szCs w:val="28"/>
          </w:rPr>
          <w:fldChar w:fldCharType="begin"/>
        </w:r>
        <w:r w:rsidRPr="00811398">
          <w:rPr>
            <w:rFonts w:ascii="Times New Roman" w:hAnsi="Times New Roman" w:cs="Times New Roman"/>
            <w:sz w:val="28"/>
            <w:szCs w:val="28"/>
          </w:rPr>
          <w:instrText>PAGE   \* MERGEFORMAT</w:instrText>
        </w:r>
        <w:r w:rsidRPr="00811398">
          <w:rPr>
            <w:rFonts w:ascii="Times New Roman" w:hAnsi="Times New Roman" w:cs="Times New Roman"/>
            <w:sz w:val="28"/>
            <w:szCs w:val="28"/>
          </w:rPr>
          <w:fldChar w:fldCharType="separate"/>
        </w:r>
        <w:r w:rsidR="00407E3C">
          <w:rPr>
            <w:rFonts w:ascii="Times New Roman" w:hAnsi="Times New Roman" w:cs="Times New Roman"/>
            <w:noProof/>
            <w:sz w:val="28"/>
            <w:szCs w:val="28"/>
          </w:rPr>
          <w:t>45</w:t>
        </w:r>
        <w:r w:rsidRPr="00811398">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0A371648"/>
    <w:multiLevelType w:val="hybridMultilevel"/>
    <w:tmpl w:val="307085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E916230"/>
    <w:multiLevelType w:val="hybridMultilevel"/>
    <w:tmpl w:val="1084F01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26DB55A3"/>
    <w:multiLevelType w:val="hybridMultilevel"/>
    <w:tmpl w:val="BC1E44C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7075E75"/>
    <w:multiLevelType w:val="hybridMultilevel"/>
    <w:tmpl w:val="01DCD380"/>
    <w:lvl w:ilvl="0" w:tplc="06C649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38F2905"/>
    <w:multiLevelType w:val="hybridMultilevel"/>
    <w:tmpl w:val="39943BB0"/>
    <w:lvl w:ilvl="0" w:tplc="06C64952">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CC50CA1"/>
    <w:multiLevelType w:val="hybridMultilevel"/>
    <w:tmpl w:val="34AE7C82"/>
    <w:lvl w:ilvl="0" w:tplc="FFFFFFFF">
      <w:start w:val="1"/>
      <w:numFmt w:val="decimal"/>
      <w:lvlText w:val="%1."/>
      <w:lvlJc w:val="left"/>
      <w:pPr>
        <w:tabs>
          <w:tab w:val="num" w:pos="810"/>
        </w:tabs>
        <w:ind w:left="810" w:hanging="45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3F974B28"/>
    <w:multiLevelType w:val="hybridMultilevel"/>
    <w:tmpl w:val="4A16C580"/>
    <w:lvl w:ilvl="0" w:tplc="50AC336A">
      <w:start w:val="1"/>
      <w:numFmt w:val="bullet"/>
      <w:pStyle w:val="a"/>
      <w:lvlText w:val="-"/>
      <w:lvlJc w:val="left"/>
      <w:pPr>
        <w:tabs>
          <w:tab w:val="num" w:pos="964"/>
        </w:tabs>
        <w:ind w:left="680" w:firstLine="29"/>
      </w:pPr>
      <w:rPr>
        <w:rFonts w:ascii="Times New Roman" w:hAnsi="Times New Roman" w:cs="Times New Roman" w:hint="default"/>
      </w:rPr>
    </w:lvl>
    <w:lvl w:ilvl="1" w:tplc="BC188FD4" w:tentative="1">
      <w:start w:val="1"/>
      <w:numFmt w:val="bullet"/>
      <w:lvlText w:val="o"/>
      <w:lvlJc w:val="left"/>
      <w:pPr>
        <w:tabs>
          <w:tab w:val="num" w:pos="1440"/>
        </w:tabs>
        <w:ind w:left="1440" w:hanging="360"/>
      </w:pPr>
      <w:rPr>
        <w:rFonts w:ascii="Courier New" w:hAnsi="Courier New" w:cs="Courier New" w:hint="default"/>
      </w:rPr>
    </w:lvl>
    <w:lvl w:ilvl="2" w:tplc="57BC2424" w:tentative="1">
      <w:start w:val="1"/>
      <w:numFmt w:val="bullet"/>
      <w:lvlText w:val=""/>
      <w:lvlJc w:val="left"/>
      <w:pPr>
        <w:tabs>
          <w:tab w:val="num" w:pos="2160"/>
        </w:tabs>
        <w:ind w:left="2160" w:hanging="360"/>
      </w:pPr>
      <w:rPr>
        <w:rFonts w:ascii="Wingdings" w:hAnsi="Wingdings" w:hint="default"/>
      </w:rPr>
    </w:lvl>
    <w:lvl w:ilvl="3" w:tplc="064CFCD0" w:tentative="1">
      <w:start w:val="1"/>
      <w:numFmt w:val="bullet"/>
      <w:lvlText w:val=""/>
      <w:lvlJc w:val="left"/>
      <w:pPr>
        <w:tabs>
          <w:tab w:val="num" w:pos="2880"/>
        </w:tabs>
        <w:ind w:left="2880" w:hanging="360"/>
      </w:pPr>
      <w:rPr>
        <w:rFonts w:ascii="Symbol" w:hAnsi="Symbol" w:hint="default"/>
      </w:rPr>
    </w:lvl>
    <w:lvl w:ilvl="4" w:tplc="7192751A" w:tentative="1">
      <w:start w:val="1"/>
      <w:numFmt w:val="bullet"/>
      <w:lvlText w:val="o"/>
      <w:lvlJc w:val="left"/>
      <w:pPr>
        <w:tabs>
          <w:tab w:val="num" w:pos="3600"/>
        </w:tabs>
        <w:ind w:left="3600" w:hanging="360"/>
      </w:pPr>
      <w:rPr>
        <w:rFonts w:ascii="Courier New" w:hAnsi="Courier New" w:cs="Courier New" w:hint="default"/>
      </w:rPr>
    </w:lvl>
    <w:lvl w:ilvl="5" w:tplc="DA021404" w:tentative="1">
      <w:start w:val="1"/>
      <w:numFmt w:val="bullet"/>
      <w:lvlText w:val=""/>
      <w:lvlJc w:val="left"/>
      <w:pPr>
        <w:tabs>
          <w:tab w:val="num" w:pos="4320"/>
        </w:tabs>
        <w:ind w:left="4320" w:hanging="360"/>
      </w:pPr>
      <w:rPr>
        <w:rFonts w:ascii="Wingdings" w:hAnsi="Wingdings" w:hint="default"/>
      </w:rPr>
    </w:lvl>
    <w:lvl w:ilvl="6" w:tplc="223CDB10" w:tentative="1">
      <w:start w:val="1"/>
      <w:numFmt w:val="bullet"/>
      <w:lvlText w:val=""/>
      <w:lvlJc w:val="left"/>
      <w:pPr>
        <w:tabs>
          <w:tab w:val="num" w:pos="5040"/>
        </w:tabs>
        <w:ind w:left="5040" w:hanging="360"/>
      </w:pPr>
      <w:rPr>
        <w:rFonts w:ascii="Symbol" w:hAnsi="Symbol" w:hint="default"/>
      </w:rPr>
    </w:lvl>
    <w:lvl w:ilvl="7" w:tplc="9C96980A" w:tentative="1">
      <w:start w:val="1"/>
      <w:numFmt w:val="bullet"/>
      <w:lvlText w:val="o"/>
      <w:lvlJc w:val="left"/>
      <w:pPr>
        <w:tabs>
          <w:tab w:val="num" w:pos="5760"/>
        </w:tabs>
        <w:ind w:left="5760" w:hanging="360"/>
      </w:pPr>
      <w:rPr>
        <w:rFonts w:ascii="Courier New" w:hAnsi="Courier New" w:cs="Courier New" w:hint="default"/>
      </w:rPr>
    </w:lvl>
    <w:lvl w:ilvl="8" w:tplc="642EB004" w:tentative="1">
      <w:start w:val="1"/>
      <w:numFmt w:val="bullet"/>
      <w:lvlText w:val=""/>
      <w:lvlJc w:val="left"/>
      <w:pPr>
        <w:tabs>
          <w:tab w:val="num" w:pos="6480"/>
        </w:tabs>
        <w:ind w:left="6480" w:hanging="360"/>
      </w:pPr>
      <w:rPr>
        <w:rFonts w:ascii="Wingdings" w:hAnsi="Wingdings" w:hint="default"/>
      </w:rPr>
    </w:lvl>
  </w:abstractNum>
  <w:abstractNum w:abstractNumId="8">
    <w:nsid w:val="45D55295"/>
    <w:multiLevelType w:val="hybridMultilevel"/>
    <w:tmpl w:val="A4107C72"/>
    <w:lvl w:ilvl="0" w:tplc="668685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D91186B"/>
    <w:multiLevelType w:val="multilevel"/>
    <w:tmpl w:val="030C65BC"/>
    <w:styleLink w:val="6"/>
    <w:lvl w:ilvl="0">
      <w:start w:val="1"/>
      <w:numFmt w:val="none"/>
      <w:lvlText w:val="1.1"/>
      <w:lvlJc w:val="left"/>
      <w:pPr>
        <w:ind w:left="360" w:hanging="360"/>
      </w:pPr>
      <w:rPr>
        <w:rFonts w:hint="default"/>
      </w:rPr>
    </w:lvl>
    <w:lvl w:ilvl="1">
      <w:start w:val="1"/>
      <w:numFmt w:val="none"/>
      <w:lvlText w:val="1.2"/>
      <w:lvlJc w:val="left"/>
      <w:pPr>
        <w:ind w:left="360" w:hanging="360"/>
      </w:pPr>
      <w:rPr>
        <w:rFonts w:hint="default"/>
      </w:rPr>
    </w:lvl>
    <w:lvl w:ilvl="2">
      <w:start w:val="1"/>
      <w:numFmt w:val="none"/>
      <w:lvlText w:val="1.3"/>
      <w:lvlJc w:val="left"/>
      <w:pPr>
        <w:ind w:left="360" w:hanging="360"/>
      </w:pPr>
      <w:rPr>
        <w:rFonts w:hint="default"/>
      </w:rPr>
    </w:lvl>
    <w:lvl w:ilvl="3">
      <w:start w:val="1"/>
      <w:numFmt w:val="none"/>
      <w:lvlText w:val="1.4"/>
      <w:lvlJc w:val="left"/>
      <w:pPr>
        <w:ind w:left="360" w:hanging="360"/>
      </w:pPr>
      <w:rPr>
        <w:rFonts w:hint="default"/>
      </w:rPr>
    </w:lvl>
    <w:lvl w:ilvl="4">
      <w:start w:val="1"/>
      <w:numFmt w:val="none"/>
      <w:lvlText w:val="1.5"/>
      <w:lvlJc w:val="left"/>
      <w:pPr>
        <w:ind w:left="360" w:hanging="360"/>
      </w:pPr>
      <w:rPr>
        <w:rFonts w:hint="default"/>
      </w:rPr>
    </w:lvl>
    <w:lvl w:ilvl="5">
      <w:start w:val="1"/>
      <w:numFmt w:val="none"/>
      <w:lvlText w:val="1.6"/>
      <w:lvlJc w:val="left"/>
      <w:pPr>
        <w:ind w:left="360" w:hanging="360"/>
      </w:pPr>
      <w:rPr>
        <w:rFonts w:hint="default"/>
      </w:rPr>
    </w:lvl>
    <w:lvl w:ilvl="6">
      <w:start w:val="1"/>
      <w:numFmt w:val="none"/>
      <w:lvlText w:val="1.7"/>
      <w:lvlJc w:val="left"/>
      <w:pPr>
        <w:ind w:left="360" w:hanging="360"/>
      </w:pPr>
      <w:rPr>
        <w:rFonts w:hint="default"/>
      </w:rPr>
    </w:lvl>
    <w:lvl w:ilvl="7">
      <w:start w:val="1"/>
      <w:numFmt w:val="none"/>
      <w:lvlText w:val="1.8"/>
      <w:lvlJc w:val="left"/>
      <w:pPr>
        <w:ind w:left="360" w:hanging="360"/>
      </w:pPr>
      <w:rPr>
        <w:rFonts w:hint="default"/>
      </w:rPr>
    </w:lvl>
    <w:lvl w:ilvl="8">
      <w:start w:val="1"/>
      <w:numFmt w:val="none"/>
      <w:lvlText w:val="1.9"/>
      <w:lvlJc w:val="left"/>
      <w:pPr>
        <w:ind w:left="360" w:hanging="360"/>
      </w:pPr>
      <w:rPr>
        <w:rFonts w:hint="default"/>
      </w:rPr>
    </w:lvl>
  </w:abstractNum>
  <w:abstractNum w:abstractNumId="10">
    <w:nsid w:val="707C2342"/>
    <w:multiLevelType w:val="hybridMultilevel"/>
    <w:tmpl w:val="5D00613E"/>
    <w:lvl w:ilvl="0" w:tplc="F03E1C0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731426A1"/>
    <w:multiLevelType w:val="hybridMultilevel"/>
    <w:tmpl w:val="5A107DE0"/>
    <w:lvl w:ilvl="0" w:tplc="7F0200DA">
      <w:start w:val="1"/>
      <w:numFmt w:val="decimal"/>
      <w:lvlText w:val="%1"/>
      <w:lvlJc w:val="left"/>
      <w:pPr>
        <w:ind w:left="36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E0A0D38"/>
    <w:multiLevelType w:val="hybridMultilevel"/>
    <w:tmpl w:val="89365BE4"/>
    <w:lvl w:ilvl="0" w:tplc="FFFFFFFF">
      <w:start w:val="1"/>
      <w:numFmt w:val="decimal"/>
      <w:lvlText w:val="%1."/>
      <w:lvlJc w:val="left"/>
      <w:pPr>
        <w:tabs>
          <w:tab w:val="num" w:pos="510"/>
        </w:tabs>
        <w:ind w:left="51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num w:numId="1">
    <w:abstractNumId w:val="9"/>
  </w:num>
  <w:num w:numId="2">
    <w:abstractNumId w:val="11"/>
  </w:num>
  <w:num w:numId="3">
    <w:abstractNumId w:val="5"/>
  </w:num>
  <w:num w:numId="4">
    <w:abstractNumId w:val="10"/>
  </w:num>
  <w:num w:numId="5">
    <w:abstractNumId w:val="0"/>
    <w:lvlOverride w:ilvl="0">
      <w:lvl w:ilvl="0">
        <w:numFmt w:val="bullet"/>
        <w:lvlText w:val=""/>
        <w:legacy w:legacy="1" w:legacySpace="0" w:legacyIndent="283"/>
        <w:lvlJc w:val="left"/>
        <w:pPr>
          <w:ind w:left="658" w:hanging="283"/>
        </w:pPr>
        <w:rPr>
          <w:rFonts w:ascii="Symbol" w:hAnsi="Symbol" w:hint="default"/>
          <w:b w:val="0"/>
          <w:i w:val="0"/>
          <w:strike w:val="0"/>
          <w:dstrike w:val="0"/>
          <w:sz w:val="28"/>
          <w:u w:val="none"/>
          <w:effect w:val="none"/>
        </w:rPr>
      </w:lvl>
    </w:lvlOverride>
  </w:num>
  <w:num w:numId="6">
    <w:abstractNumId w:val="6"/>
  </w:num>
  <w:num w:numId="7">
    <w:abstractNumId w:val="12"/>
  </w:num>
  <w:num w:numId="8">
    <w:abstractNumId w:val="8"/>
  </w:num>
  <w:num w:numId="9">
    <w:abstractNumId w:val="1"/>
  </w:num>
  <w:num w:numId="10">
    <w:abstractNumId w:val="4"/>
  </w:num>
  <w:num w:numId="11">
    <w:abstractNumId w:val="2"/>
  </w:num>
  <w:num w:numId="12">
    <w:abstractNumId w:val="3"/>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E21"/>
    <w:rsid w:val="00021CFD"/>
    <w:rsid w:val="00047DA5"/>
    <w:rsid w:val="00064F45"/>
    <w:rsid w:val="000651B9"/>
    <w:rsid w:val="00070CD0"/>
    <w:rsid w:val="00072258"/>
    <w:rsid w:val="000805B6"/>
    <w:rsid w:val="00083081"/>
    <w:rsid w:val="00084754"/>
    <w:rsid w:val="000911D0"/>
    <w:rsid w:val="000B00F4"/>
    <w:rsid w:val="000B0379"/>
    <w:rsid w:val="000B12EE"/>
    <w:rsid w:val="000B4D24"/>
    <w:rsid w:val="000B5E52"/>
    <w:rsid w:val="000B7F76"/>
    <w:rsid w:val="000D1C86"/>
    <w:rsid w:val="000D1D7B"/>
    <w:rsid w:val="000D4DDA"/>
    <w:rsid w:val="000D7B1A"/>
    <w:rsid w:val="000F0EEE"/>
    <w:rsid w:val="000F5D59"/>
    <w:rsid w:val="00107B39"/>
    <w:rsid w:val="00125A41"/>
    <w:rsid w:val="00135EC8"/>
    <w:rsid w:val="00151E92"/>
    <w:rsid w:val="001569C1"/>
    <w:rsid w:val="00156A83"/>
    <w:rsid w:val="00161057"/>
    <w:rsid w:val="00161B84"/>
    <w:rsid w:val="00170D8A"/>
    <w:rsid w:val="00172924"/>
    <w:rsid w:val="00176842"/>
    <w:rsid w:val="001769D3"/>
    <w:rsid w:val="00180719"/>
    <w:rsid w:val="00194D98"/>
    <w:rsid w:val="001A62E4"/>
    <w:rsid w:val="001B5EEB"/>
    <w:rsid w:val="001B66A5"/>
    <w:rsid w:val="001B76C9"/>
    <w:rsid w:val="001C01D0"/>
    <w:rsid w:val="001C6F24"/>
    <w:rsid w:val="001D1A0A"/>
    <w:rsid w:val="001D5913"/>
    <w:rsid w:val="001D6653"/>
    <w:rsid w:val="001E1A8E"/>
    <w:rsid w:val="001F210E"/>
    <w:rsid w:val="001F261E"/>
    <w:rsid w:val="001F4A75"/>
    <w:rsid w:val="001F4B73"/>
    <w:rsid w:val="001F6170"/>
    <w:rsid w:val="0020326F"/>
    <w:rsid w:val="00213E1C"/>
    <w:rsid w:val="00215281"/>
    <w:rsid w:val="002167DB"/>
    <w:rsid w:val="00217026"/>
    <w:rsid w:val="00227E8C"/>
    <w:rsid w:val="002353C7"/>
    <w:rsid w:val="00241F9C"/>
    <w:rsid w:val="002425F0"/>
    <w:rsid w:val="002628DE"/>
    <w:rsid w:val="00270EDD"/>
    <w:rsid w:val="00273609"/>
    <w:rsid w:val="00286F8A"/>
    <w:rsid w:val="002920B7"/>
    <w:rsid w:val="002A01DC"/>
    <w:rsid w:val="002A338B"/>
    <w:rsid w:val="002C4934"/>
    <w:rsid w:val="002C5FEC"/>
    <w:rsid w:val="002D17E7"/>
    <w:rsid w:val="002D524C"/>
    <w:rsid w:val="002D75C2"/>
    <w:rsid w:val="00303047"/>
    <w:rsid w:val="00305123"/>
    <w:rsid w:val="00305302"/>
    <w:rsid w:val="00312BA4"/>
    <w:rsid w:val="00315122"/>
    <w:rsid w:val="003215C7"/>
    <w:rsid w:val="00334735"/>
    <w:rsid w:val="00363918"/>
    <w:rsid w:val="0036521C"/>
    <w:rsid w:val="00377BE1"/>
    <w:rsid w:val="0038260F"/>
    <w:rsid w:val="00385095"/>
    <w:rsid w:val="0039516A"/>
    <w:rsid w:val="003B1706"/>
    <w:rsid w:val="003B2DF4"/>
    <w:rsid w:val="003C152A"/>
    <w:rsid w:val="003C5E56"/>
    <w:rsid w:val="003C6AF0"/>
    <w:rsid w:val="003E21E0"/>
    <w:rsid w:val="003F3040"/>
    <w:rsid w:val="004010DD"/>
    <w:rsid w:val="00402B99"/>
    <w:rsid w:val="00407E3C"/>
    <w:rsid w:val="00407E8B"/>
    <w:rsid w:val="004128A2"/>
    <w:rsid w:val="00421545"/>
    <w:rsid w:val="00425B64"/>
    <w:rsid w:val="00440479"/>
    <w:rsid w:val="00441D88"/>
    <w:rsid w:val="00445E79"/>
    <w:rsid w:val="004622EA"/>
    <w:rsid w:val="0046412A"/>
    <w:rsid w:val="00466882"/>
    <w:rsid w:val="004804C8"/>
    <w:rsid w:val="00481063"/>
    <w:rsid w:val="004907B0"/>
    <w:rsid w:val="004A668F"/>
    <w:rsid w:val="004B032A"/>
    <w:rsid w:val="004B1D26"/>
    <w:rsid w:val="004B2400"/>
    <w:rsid w:val="004B66D0"/>
    <w:rsid w:val="004C76E1"/>
    <w:rsid w:val="004E21BA"/>
    <w:rsid w:val="004E3B8C"/>
    <w:rsid w:val="004E7A8D"/>
    <w:rsid w:val="004F2974"/>
    <w:rsid w:val="004F5FDF"/>
    <w:rsid w:val="005134EF"/>
    <w:rsid w:val="0052229E"/>
    <w:rsid w:val="005244E3"/>
    <w:rsid w:val="00527644"/>
    <w:rsid w:val="005345C9"/>
    <w:rsid w:val="00540AA3"/>
    <w:rsid w:val="00542E78"/>
    <w:rsid w:val="00547EAE"/>
    <w:rsid w:val="00551AF0"/>
    <w:rsid w:val="00552DAD"/>
    <w:rsid w:val="005616EA"/>
    <w:rsid w:val="00564465"/>
    <w:rsid w:val="005953B0"/>
    <w:rsid w:val="005A113A"/>
    <w:rsid w:val="005A7F66"/>
    <w:rsid w:val="005C2AA0"/>
    <w:rsid w:val="005C431B"/>
    <w:rsid w:val="005D1D2E"/>
    <w:rsid w:val="005D3E11"/>
    <w:rsid w:val="005D4A30"/>
    <w:rsid w:val="005D6F21"/>
    <w:rsid w:val="005D7734"/>
    <w:rsid w:val="005E6B93"/>
    <w:rsid w:val="005E7C0E"/>
    <w:rsid w:val="005F7F6C"/>
    <w:rsid w:val="00601356"/>
    <w:rsid w:val="00603583"/>
    <w:rsid w:val="0062039D"/>
    <w:rsid w:val="00634592"/>
    <w:rsid w:val="00637ACE"/>
    <w:rsid w:val="00640A0A"/>
    <w:rsid w:val="00640D4B"/>
    <w:rsid w:val="0064477C"/>
    <w:rsid w:val="006507F6"/>
    <w:rsid w:val="006510D5"/>
    <w:rsid w:val="0065664E"/>
    <w:rsid w:val="00674155"/>
    <w:rsid w:val="00676C49"/>
    <w:rsid w:val="0067768A"/>
    <w:rsid w:val="00680158"/>
    <w:rsid w:val="00682BC5"/>
    <w:rsid w:val="00684823"/>
    <w:rsid w:val="00690CD5"/>
    <w:rsid w:val="00690D9B"/>
    <w:rsid w:val="006973B4"/>
    <w:rsid w:val="006A018C"/>
    <w:rsid w:val="006A2311"/>
    <w:rsid w:val="006C2EDB"/>
    <w:rsid w:val="006D0578"/>
    <w:rsid w:val="006D3D43"/>
    <w:rsid w:val="006D4AE1"/>
    <w:rsid w:val="006D620C"/>
    <w:rsid w:val="006D723D"/>
    <w:rsid w:val="006E4BA5"/>
    <w:rsid w:val="006E7D1C"/>
    <w:rsid w:val="006F0A16"/>
    <w:rsid w:val="006F0D39"/>
    <w:rsid w:val="006F5350"/>
    <w:rsid w:val="007018A2"/>
    <w:rsid w:val="00701B55"/>
    <w:rsid w:val="007051E7"/>
    <w:rsid w:val="007056ED"/>
    <w:rsid w:val="00706195"/>
    <w:rsid w:val="00707BD8"/>
    <w:rsid w:val="00711CC3"/>
    <w:rsid w:val="007172F0"/>
    <w:rsid w:val="0072201C"/>
    <w:rsid w:val="00726A5F"/>
    <w:rsid w:val="00733193"/>
    <w:rsid w:val="007454A0"/>
    <w:rsid w:val="007464EE"/>
    <w:rsid w:val="00765285"/>
    <w:rsid w:val="0077076C"/>
    <w:rsid w:val="00775657"/>
    <w:rsid w:val="0078096B"/>
    <w:rsid w:val="00784E2B"/>
    <w:rsid w:val="0079200A"/>
    <w:rsid w:val="00792A18"/>
    <w:rsid w:val="007938A0"/>
    <w:rsid w:val="00794EB9"/>
    <w:rsid w:val="007977AB"/>
    <w:rsid w:val="007C7781"/>
    <w:rsid w:val="007D246F"/>
    <w:rsid w:val="007D285E"/>
    <w:rsid w:val="007D2B9E"/>
    <w:rsid w:val="007D4C38"/>
    <w:rsid w:val="007E0CE8"/>
    <w:rsid w:val="007E30EA"/>
    <w:rsid w:val="007F4514"/>
    <w:rsid w:val="007F664A"/>
    <w:rsid w:val="008016B1"/>
    <w:rsid w:val="00811398"/>
    <w:rsid w:val="00831153"/>
    <w:rsid w:val="00857399"/>
    <w:rsid w:val="008623E1"/>
    <w:rsid w:val="008733EB"/>
    <w:rsid w:val="008837F4"/>
    <w:rsid w:val="00885A90"/>
    <w:rsid w:val="00893CCB"/>
    <w:rsid w:val="00894FF2"/>
    <w:rsid w:val="008A6D69"/>
    <w:rsid w:val="008C21C0"/>
    <w:rsid w:val="008D003A"/>
    <w:rsid w:val="008D0DE0"/>
    <w:rsid w:val="008F1141"/>
    <w:rsid w:val="008F1B1E"/>
    <w:rsid w:val="008F29B4"/>
    <w:rsid w:val="008F5961"/>
    <w:rsid w:val="008F68EF"/>
    <w:rsid w:val="0090477D"/>
    <w:rsid w:val="00917B44"/>
    <w:rsid w:val="0092092A"/>
    <w:rsid w:val="00925AF8"/>
    <w:rsid w:val="0093216C"/>
    <w:rsid w:val="00943021"/>
    <w:rsid w:val="009506DF"/>
    <w:rsid w:val="00951F5E"/>
    <w:rsid w:val="00970D3F"/>
    <w:rsid w:val="00972DEA"/>
    <w:rsid w:val="00984135"/>
    <w:rsid w:val="0099788F"/>
    <w:rsid w:val="009A2C60"/>
    <w:rsid w:val="009A6303"/>
    <w:rsid w:val="009F5E3E"/>
    <w:rsid w:val="00A14F6C"/>
    <w:rsid w:val="00A250B6"/>
    <w:rsid w:val="00A40413"/>
    <w:rsid w:val="00A43210"/>
    <w:rsid w:val="00A509A7"/>
    <w:rsid w:val="00A71864"/>
    <w:rsid w:val="00A726D7"/>
    <w:rsid w:val="00A84ABE"/>
    <w:rsid w:val="00A850DE"/>
    <w:rsid w:val="00AA1403"/>
    <w:rsid w:val="00AA41B0"/>
    <w:rsid w:val="00AA570A"/>
    <w:rsid w:val="00AB16B6"/>
    <w:rsid w:val="00AD5D29"/>
    <w:rsid w:val="00AD61D5"/>
    <w:rsid w:val="00AE7FB1"/>
    <w:rsid w:val="00AF0374"/>
    <w:rsid w:val="00AF7ABB"/>
    <w:rsid w:val="00B02059"/>
    <w:rsid w:val="00B04A4F"/>
    <w:rsid w:val="00B22F48"/>
    <w:rsid w:val="00B239A4"/>
    <w:rsid w:val="00B30C0D"/>
    <w:rsid w:val="00B32C87"/>
    <w:rsid w:val="00B512D0"/>
    <w:rsid w:val="00B61AFF"/>
    <w:rsid w:val="00B7194C"/>
    <w:rsid w:val="00B741F7"/>
    <w:rsid w:val="00B873E5"/>
    <w:rsid w:val="00B9279F"/>
    <w:rsid w:val="00BB1059"/>
    <w:rsid w:val="00BB4879"/>
    <w:rsid w:val="00BC053C"/>
    <w:rsid w:val="00BC1390"/>
    <w:rsid w:val="00BC3E83"/>
    <w:rsid w:val="00BC51E6"/>
    <w:rsid w:val="00BC6CF3"/>
    <w:rsid w:val="00BE3C5F"/>
    <w:rsid w:val="00BE3EEC"/>
    <w:rsid w:val="00C02580"/>
    <w:rsid w:val="00C0483E"/>
    <w:rsid w:val="00C1267C"/>
    <w:rsid w:val="00C128B5"/>
    <w:rsid w:val="00C22562"/>
    <w:rsid w:val="00C269D5"/>
    <w:rsid w:val="00C316A3"/>
    <w:rsid w:val="00C331E6"/>
    <w:rsid w:val="00C37C4E"/>
    <w:rsid w:val="00C4478F"/>
    <w:rsid w:val="00C6542A"/>
    <w:rsid w:val="00C72E62"/>
    <w:rsid w:val="00C73496"/>
    <w:rsid w:val="00C763B3"/>
    <w:rsid w:val="00C96330"/>
    <w:rsid w:val="00CA2BEA"/>
    <w:rsid w:val="00CA3A9B"/>
    <w:rsid w:val="00CA637E"/>
    <w:rsid w:val="00CB0D94"/>
    <w:rsid w:val="00CD0E21"/>
    <w:rsid w:val="00CD2467"/>
    <w:rsid w:val="00CF0B4D"/>
    <w:rsid w:val="00CF1119"/>
    <w:rsid w:val="00CF2CF4"/>
    <w:rsid w:val="00CF5F44"/>
    <w:rsid w:val="00CF6B8C"/>
    <w:rsid w:val="00D00B2F"/>
    <w:rsid w:val="00D0286B"/>
    <w:rsid w:val="00D04902"/>
    <w:rsid w:val="00D06140"/>
    <w:rsid w:val="00D124D3"/>
    <w:rsid w:val="00D178F9"/>
    <w:rsid w:val="00D24765"/>
    <w:rsid w:val="00D25206"/>
    <w:rsid w:val="00D3034C"/>
    <w:rsid w:val="00D30FB2"/>
    <w:rsid w:val="00D329DE"/>
    <w:rsid w:val="00D44144"/>
    <w:rsid w:val="00D5055C"/>
    <w:rsid w:val="00D53B8D"/>
    <w:rsid w:val="00D7250B"/>
    <w:rsid w:val="00D914E7"/>
    <w:rsid w:val="00DB27C6"/>
    <w:rsid w:val="00DB61FA"/>
    <w:rsid w:val="00DC2060"/>
    <w:rsid w:val="00DD4CD3"/>
    <w:rsid w:val="00DE6527"/>
    <w:rsid w:val="00DF1A2F"/>
    <w:rsid w:val="00E052E3"/>
    <w:rsid w:val="00E05542"/>
    <w:rsid w:val="00E068B5"/>
    <w:rsid w:val="00E10725"/>
    <w:rsid w:val="00E11F29"/>
    <w:rsid w:val="00E22222"/>
    <w:rsid w:val="00E266A1"/>
    <w:rsid w:val="00E31DBB"/>
    <w:rsid w:val="00E32126"/>
    <w:rsid w:val="00E34566"/>
    <w:rsid w:val="00E35A7C"/>
    <w:rsid w:val="00E36593"/>
    <w:rsid w:val="00E36B3E"/>
    <w:rsid w:val="00E53D3D"/>
    <w:rsid w:val="00E6095A"/>
    <w:rsid w:val="00E64EBD"/>
    <w:rsid w:val="00E76701"/>
    <w:rsid w:val="00E81750"/>
    <w:rsid w:val="00E925C7"/>
    <w:rsid w:val="00EA0894"/>
    <w:rsid w:val="00EA2050"/>
    <w:rsid w:val="00EA2638"/>
    <w:rsid w:val="00EB2338"/>
    <w:rsid w:val="00EB7A1B"/>
    <w:rsid w:val="00EC43AD"/>
    <w:rsid w:val="00ED0E59"/>
    <w:rsid w:val="00ED32D9"/>
    <w:rsid w:val="00EF1537"/>
    <w:rsid w:val="00EF1DFE"/>
    <w:rsid w:val="00F11CFD"/>
    <w:rsid w:val="00F13176"/>
    <w:rsid w:val="00F2736E"/>
    <w:rsid w:val="00F30DE6"/>
    <w:rsid w:val="00F447E9"/>
    <w:rsid w:val="00F5590D"/>
    <w:rsid w:val="00F67D08"/>
    <w:rsid w:val="00F77288"/>
    <w:rsid w:val="00FA1711"/>
    <w:rsid w:val="00FA4CD1"/>
    <w:rsid w:val="00FB3EB6"/>
    <w:rsid w:val="00FB6378"/>
    <w:rsid w:val="00FD1839"/>
    <w:rsid w:val="00FD19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CF0B4D"/>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3">
    <w:name w:val="heading 3"/>
    <w:basedOn w:val="a0"/>
    <w:next w:val="a0"/>
    <w:link w:val="30"/>
    <w:uiPriority w:val="9"/>
    <w:semiHidden/>
    <w:unhideWhenUsed/>
    <w:qFormat/>
    <w:rsid w:val="002A01DC"/>
    <w:pPr>
      <w:keepNext/>
      <w:keepLines/>
      <w:spacing w:before="200" w:after="0"/>
      <w:outlineLvl w:val="2"/>
    </w:pPr>
    <w:rPr>
      <w:rFonts w:asciiTheme="majorHAnsi" w:eastAsiaTheme="majorEastAsia" w:hAnsiTheme="majorHAnsi" w:cstheme="majorBidi"/>
      <w:b/>
      <w:bCs/>
      <w:color w:val="5B9BD5" w:themeColor="accent1"/>
    </w:rPr>
  </w:style>
  <w:style w:type="paragraph" w:styleId="8">
    <w:name w:val="heading 8"/>
    <w:basedOn w:val="a0"/>
    <w:next w:val="a0"/>
    <w:link w:val="80"/>
    <w:uiPriority w:val="9"/>
    <w:semiHidden/>
    <w:unhideWhenUsed/>
    <w:qFormat/>
    <w:rsid w:val="004B032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6">
    <w:name w:val="Стиль6"/>
    <w:uiPriority w:val="99"/>
    <w:rsid w:val="00C269D5"/>
    <w:pPr>
      <w:numPr>
        <w:numId w:val="1"/>
      </w:numPr>
    </w:pPr>
  </w:style>
  <w:style w:type="paragraph" w:customStyle="1" w:styleId="01">
    <w:name w:val="Заголовок 01"/>
    <w:basedOn w:val="a0"/>
    <w:link w:val="010"/>
    <w:qFormat/>
    <w:rsid w:val="00E32126"/>
    <w:pPr>
      <w:tabs>
        <w:tab w:val="left" w:pos="0"/>
      </w:tabs>
      <w:spacing w:after="0" w:line="240" w:lineRule="auto"/>
      <w:ind w:left="-180" w:firstLine="720"/>
      <w:jc w:val="center"/>
      <w:outlineLvl w:val="0"/>
    </w:pPr>
    <w:rPr>
      <w:rFonts w:eastAsia="Calibri"/>
      <w:b/>
      <w:sz w:val="28"/>
      <w:szCs w:val="28"/>
    </w:rPr>
  </w:style>
  <w:style w:type="character" w:customStyle="1" w:styleId="010">
    <w:name w:val="Заголовок 01 Знак"/>
    <w:basedOn w:val="a1"/>
    <w:link w:val="01"/>
    <w:rsid w:val="00E32126"/>
    <w:rPr>
      <w:rFonts w:eastAsia="Calibri"/>
      <w:b/>
      <w:sz w:val="28"/>
      <w:szCs w:val="28"/>
    </w:rPr>
  </w:style>
  <w:style w:type="paragraph" w:customStyle="1" w:styleId="11">
    <w:name w:val="М1Заголовок"/>
    <w:basedOn w:val="a0"/>
    <w:link w:val="12"/>
    <w:qFormat/>
    <w:rsid w:val="002A338B"/>
    <w:pPr>
      <w:spacing w:after="0" w:line="240" w:lineRule="auto"/>
      <w:jc w:val="center"/>
    </w:pPr>
    <w:rPr>
      <w:rFonts w:ascii="Times New Roman" w:hAnsi="Times New Roman" w:cs="Times New Roman"/>
      <w:b/>
      <w:sz w:val="28"/>
      <w:szCs w:val="28"/>
    </w:rPr>
  </w:style>
  <w:style w:type="paragraph" w:customStyle="1" w:styleId="13">
    <w:name w:val="МСтиль1"/>
    <w:basedOn w:val="11"/>
    <w:link w:val="14"/>
    <w:qFormat/>
    <w:rsid w:val="002A338B"/>
    <w:pPr>
      <w:ind w:firstLine="709"/>
    </w:pPr>
    <w:rPr>
      <w:b w:val="0"/>
    </w:rPr>
  </w:style>
  <w:style w:type="character" w:customStyle="1" w:styleId="12">
    <w:name w:val="М1Заголовок Знак"/>
    <w:basedOn w:val="a1"/>
    <w:link w:val="11"/>
    <w:rsid w:val="002A338B"/>
    <w:rPr>
      <w:rFonts w:ascii="Times New Roman" w:hAnsi="Times New Roman" w:cs="Times New Roman"/>
      <w:b/>
      <w:sz w:val="28"/>
      <w:szCs w:val="28"/>
    </w:rPr>
  </w:style>
  <w:style w:type="paragraph" w:customStyle="1" w:styleId="S">
    <w:name w:val="S_Обычный в таблице"/>
    <w:basedOn w:val="a0"/>
    <w:link w:val="S0"/>
    <w:rsid w:val="002A338B"/>
    <w:pPr>
      <w:spacing w:after="0" w:line="360" w:lineRule="auto"/>
      <w:jc w:val="center"/>
    </w:pPr>
    <w:rPr>
      <w:rFonts w:ascii="Times New Roman" w:eastAsia="Times New Roman" w:hAnsi="Times New Roman" w:cs="Times New Roman"/>
      <w:sz w:val="24"/>
      <w:szCs w:val="24"/>
      <w:lang w:eastAsia="ru-RU"/>
    </w:rPr>
  </w:style>
  <w:style w:type="character" w:customStyle="1" w:styleId="14">
    <w:name w:val="МСтиль1 Знак"/>
    <w:basedOn w:val="12"/>
    <w:link w:val="13"/>
    <w:rsid w:val="002A338B"/>
    <w:rPr>
      <w:rFonts w:ascii="Times New Roman" w:hAnsi="Times New Roman" w:cs="Times New Roman"/>
      <w:b w:val="0"/>
      <w:sz w:val="28"/>
      <w:szCs w:val="28"/>
    </w:rPr>
  </w:style>
  <w:style w:type="character" w:customStyle="1" w:styleId="S0">
    <w:name w:val="S_Обычный в таблице Знак"/>
    <w:link w:val="S"/>
    <w:rsid w:val="002A338B"/>
    <w:rPr>
      <w:rFonts w:ascii="Times New Roman" w:eastAsia="Times New Roman" w:hAnsi="Times New Roman" w:cs="Times New Roman"/>
      <w:sz w:val="24"/>
      <w:szCs w:val="24"/>
      <w:lang w:eastAsia="ru-RU"/>
    </w:rPr>
  </w:style>
  <w:style w:type="paragraph" w:styleId="a4">
    <w:name w:val="header"/>
    <w:basedOn w:val="a0"/>
    <w:link w:val="a5"/>
    <w:unhideWhenUsed/>
    <w:rsid w:val="00811398"/>
    <w:pPr>
      <w:tabs>
        <w:tab w:val="center" w:pos="4677"/>
        <w:tab w:val="right" w:pos="9355"/>
      </w:tabs>
      <w:spacing w:after="0" w:line="240" w:lineRule="auto"/>
    </w:pPr>
  </w:style>
  <w:style w:type="character" w:customStyle="1" w:styleId="a5">
    <w:name w:val="Верхний колонтитул Знак"/>
    <w:basedOn w:val="a1"/>
    <w:link w:val="a4"/>
    <w:rsid w:val="00811398"/>
  </w:style>
  <w:style w:type="paragraph" w:styleId="a6">
    <w:name w:val="footer"/>
    <w:basedOn w:val="a0"/>
    <w:link w:val="a7"/>
    <w:uiPriority w:val="99"/>
    <w:unhideWhenUsed/>
    <w:rsid w:val="00811398"/>
    <w:pPr>
      <w:tabs>
        <w:tab w:val="center" w:pos="4677"/>
        <w:tab w:val="right" w:pos="9355"/>
      </w:tabs>
      <w:spacing w:after="0" w:line="240" w:lineRule="auto"/>
    </w:pPr>
  </w:style>
  <w:style w:type="character" w:customStyle="1" w:styleId="a7">
    <w:name w:val="Нижний колонтитул Знак"/>
    <w:basedOn w:val="a1"/>
    <w:link w:val="a6"/>
    <w:uiPriority w:val="99"/>
    <w:rsid w:val="00811398"/>
  </w:style>
  <w:style w:type="paragraph" w:customStyle="1" w:styleId="15">
    <w:name w:val="М1Стиль"/>
    <w:basedOn w:val="13"/>
    <w:link w:val="16"/>
    <w:qFormat/>
    <w:rsid w:val="0067768A"/>
    <w:pPr>
      <w:jc w:val="both"/>
    </w:pPr>
  </w:style>
  <w:style w:type="paragraph" w:customStyle="1" w:styleId="2">
    <w:name w:val="М2Стиль"/>
    <w:basedOn w:val="15"/>
    <w:link w:val="20"/>
    <w:qFormat/>
    <w:rsid w:val="00925AF8"/>
    <w:pPr>
      <w:ind w:firstLine="0"/>
      <w:jc w:val="center"/>
    </w:pPr>
  </w:style>
  <w:style w:type="character" w:customStyle="1" w:styleId="16">
    <w:name w:val="М1Стиль Знак"/>
    <w:basedOn w:val="14"/>
    <w:link w:val="15"/>
    <w:rsid w:val="0067768A"/>
    <w:rPr>
      <w:rFonts w:ascii="Times New Roman" w:hAnsi="Times New Roman" w:cs="Times New Roman"/>
      <w:b w:val="0"/>
      <w:sz w:val="28"/>
      <w:szCs w:val="28"/>
    </w:rPr>
  </w:style>
  <w:style w:type="paragraph" w:customStyle="1" w:styleId="31">
    <w:name w:val="М3Стиль"/>
    <w:basedOn w:val="15"/>
    <w:link w:val="32"/>
    <w:qFormat/>
    <w:rsid w:val="00925AF8"/>
    <w:pPr>
      <w:ind w:firstLine="0"/>
      <w:jc w:val="right"/>
    </w:pPr>
  </w:style>
  <w:style w:type="character" w:customStyle="1" w:styleId="20">
    <w:name w:val="М2Стиль Знак"/>
    <w:basedOn w:val="16"/>
    <w:link w:val="2"/>
    <w:rsid w:val="00925AF8"/>
    <w:rPr>
      <w:rFonts w:ascii="Times New Roman" w:hAnsi="Times New Roman" w:cs="Times New Roman"/>
      <w:b w:val="0"/>
      <w:sz w:val="28"/>
      <w:szCs w:val="28"/>
    </w:rPr>
  </w:style>
  <w:style w:type="paragraph" w:styleId="a8">
    <w:name w:val="Body Text"/>
    <w:aliases w:val=" Знак1 Знак,Основной текст11,bt,Знак1 Знак"/>
    <w:basedOn w:val="a0"/>
    <w:link w:val="a9"/>
    <w:rsid w:val="00972DEA"/>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32">
    <w:name w:val="М3Стиль Знак"/>
    <w:basedOn w:val="16"/>
    <w:link w:val="31"/>
    <w:rsid w:val="00925AF8"/>
    <w:rPr>
      <w:rFonts w:ascii="Times New Roman" w:hAnsi="Times New Roman" w:cs="Times New Roman"/>
      <w:b w:val="0"/>
      <w:sz w:val="28"/>
      <w:szCs w:val="28"/>
    </w:rPr>
  </w:style>
  <w:style w:type="character" w:customStyle="1" w:styleId="a9">
    <w:name w:val="Основной текст Знак"/>
    <w:aliases w:val=" Знак1 Знак Знак,Основной текст11 Знак,bt Знак,Знак1 Знак Знак"/>
    <w:basedOn w:val="a1"/>
    <w:link w:val="a8"/>
    <w:rsid w:val="00972DEA"/>
    <w:rPr>
      <w:rFonts w:ascii="Times New Roman" w:eastAsia="Times New Roman" w:hAnsi="Times New Roman" w:cs="Times New Roman"/>
      <w:sz w:val="20"/>
      <w:szCs w:val="20"/>
      <w:lang w:eastAsia="ru-RU"/>
    </w:rPr>
  </w:style>
  <w:style w:type="paragraph" w:styleId="aa">
    <w:name w:val="List Paragraph"/>
    <w:basedOn w:val="a0"/>
    <w:uiPriority w:val="34"/>
    <w:qFormat/>
    <w:rsid w:val="00972DEA"/>
    <w:pPr>
      <w:spacing w:after="200" w:line="276" w:lineRule="auto"/>
      <w:ind w:left="720"/>
      <w:contextualSpacing/>
    </w:pPr>
    <w:rPr>
      <w:rFonts w:ascii="Calibri" w:eastAsia="Calibri" w:hAnsi="Calibri" w:cs="Times New Roman"/>
    </w:rPr>
  </w:style>
  <w:style w:type="paragraph" w:customStyle="1" w:styleId="S1">
    <w:name w:val="S_Обычный жирный"/>
    <w:basedOn w:val="a0"/>
    <w:qFormat/>
    <w:rsid w:val="00D178F9"/>
    <w:pPr>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b">
    <w:name w:val="оглавление"/>
    <w:basedOn w:val="17"/>
    <w:qFormat/>
    <w:rsid w:val="00F13176"/>
    <w:pPr>
      <w:tabs>
        <w:tab w:val="left" w:pos="660"/>
        <w:tab w:val="right" w:leader="dot" w:pos="9345"/>
      </w:tabs>
      <w:jc w:val="center"/>
    </w:pPr>
    <w:rPr>
      <w:rFonts w:eastAsia="Times New Roman" w:cs="Times New Roman"/>
      <w:b/>
      <w:noProof/>
      <w:sz w:val="24"/>
      <w:szCs w:val="24"/>
      <w:lang w:eastAsia="ru-RU"/>
    </w:rPr>
  </w:style>
  <w:style w:type="paragraph" w:styleId="17">
    <w:name w:val="toc 1"/>
    <w:basedOn w:val="a0"/>
    <w:next w:val="a0"/>
    <w:autoRedefine/>
    <w:uiPriority w:val="39"/>
    <w:unhideWhenUsed/>
    <w:rsid w:val="007D285E"/>
    <w:pPr>
      <w:spacing w:after="0" w:line="240" w:lineRule="auto"/>
    </w:pPr>
    <w:rPr>
      <w:rFonts w:ascii="Times New Roman" w:hAnsi="Times New Roman"/>
      <w:sz w:val="28"/>
    </w:rPr>
  </w:style>
  <w:style w:type="character" w:customStyle="1" w:styleId="10">
    <w:name w:val="Заголовок 1 Знак"/>
    <w:basedOn w:val="a1"/>
    <w:link w:val="1"/>
    <w:uiPriority w:val="9"/>
    <w:rsid w:val="00CF0B4D"/>
    <w:rPr>
      <w:rFonts w:ascii="Cambria" w:eastAsia="Times New Roman" w:hAnsi="Cambria" w:cs="Times New Roman"/>
      <w:b/>
      <w:bCs/>
      <w:kern w:val="32"/>
      <w:sz w:val="32"/>
      <w:szCs w:val="32"/>
      <w:lang w:eastAsia="ru-RU"/>
    </w:rPr>
  </w:style>
  <w:style w:type="paragraph" w:styleId="ac">
    <w:name w:val="footnote text"/>
    <w:basedOn w:val="a0"/>
    <w:link w:val="ad"/>
    <w:uiPriority w:val="99"/>
    <w:semiHidden/>
    <w:unhideWhenUsed/>
    <w:rsid w:val="00B32C87"/>
    <w:pPr>
      <w:spacing w:after="0" w:line="240" w:lineRule="auto"/>
    </w:pPr>
    <w:rPr>
      <w:sz w:val="20"/>
      <w:szCs w:val="20"/>
    </w:rPr>
  </w:style>
  <w:style w:type="character" w:customStyle="1" w:styleId="ad">
    <w:name w:val="Текст сноски Знак"/>
    <w:basedOn w:val="a1"/>
    <w:link w:val="ac"/>
    <w:uiPriority w:val="99"/>
    <w:semiHidden/>
    <w:rsid w:val="00B32C87"/>
    <w:rPr>
      <w:sz w:val="20"/>
      <w:szCs w:val="20"/>
    </w:rPr>
  </w:style>
  <w:style w:type="character" w:styleId="ae">
    <w:name w:val="footnote reference"/>
    <w:basedOn w:val="a1"/>
    <w:uiPriority w:val="99"/>
    <w:semiHidden/>
    <w:unhideWhenUsed/>
    <w:rsid w:val="00B32C87"/>
    <w:rPr>
      <w:vertAlign w:val="superscript"/>
    </w:rPr>
  </w:style>
  <w:style w:type="table" w:styleId="af">
    <w:name w:val="Table Grid"/>
    <w:basedOn w:val="a2"/>
    <w:uiPriority w:val="59"/>
    <w:rsid w:val="00B32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çàãîëîâîê 2"/>
    <w:basedOn w:val="a0"/>
    <w:next w:val="a0"/>
    <w:rsid w:val="004B66D0"/>
    <w:pPr>
      <w:keepNext/>
      <w:spacing w:after="0" w:line="240" w:lineRule="auto"/>
      <w:jc w:val="center"/>
    </w:pPr>
    <w:rPr>
      <w:rFonts w:ascii="Times New Roman" w:eastAsia="Calibri" w:hAnsi="Times New Roman" w:cs="Times New Roman"/>
      <w:sz w:val="24"/>
      <w:szCs w:val="20"/>
      <w:u w:val="single"/>
      <w:lang w:eastAsia="ru-RU"/>
    </w:rPr>
  </w:style>
  <w:style w:type="paragraph" w:customStyle="1" w:styleId="af0">
    <w:name w:val="_ТЕКСТОВАЯ ЧАСТЬ"/>
    <w:basedOn w:val="a0"/>
    <w:link w:val="af1"/>
    <w:qFormat/>
    <w:rsid w:val="00215281"/>
    <w:pPr>
      <w:spacing w:after="0" w:line="276" w:lineRule="auto"/>
      <w:ind w:firstLine="567"/>
      <w:jc w:val="both"/>
    </w:pPr>
    <w:rPr>
      <w:rFonts w:ascii="Times New Roman" w:eastAsia="Times New Roman" w:hAnsi="Times New Roman" w:cs="Times New Roman"/>
      <w:sz w:val="24"/>
      <w:szCs w:val="20"/>
      <w:lang w:eastAsia="ru-RU"/>
    </w:rPr>
  </w:style>
  <w:style w:type="character" w:customStyle="1" w:styleId="af1">
    <w:name w:val="_ТЕКСТОВАЯ ЧАСТЬ Знак"/>
    <w:basedOn w:val="a1"/>
    <w:link w:val="af0"/>
    <w:rsid w:val="00215281"/>
    <w:rPr>
      <w:rFonts w:ascii="Times New Roman" w:eastAsia="Times New Roman" w:hAnsi="Times New Roman" w:cs="Times New Roman"/>
      <w:sz w:val="24"/>
      <w:szCs w:val="20"/>
      <w:lang w:eastAsia="ru-RU"/>
    </w:rPr>
  </w:style>
  <w:style w:type="paragraph" w:styleId="33">
    <w:name w:val="Body Text Indent 3"/>
    <w:basedOn w:val="a0"/>
    <w:link w:val="34"/>
    <w:uiPriority w:val="99"/>
    <w:unhideWhenUsed/>
    <w:rsid w:val="00273609"/>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1"/>
    <w:link w:val="33"/>
    <w:uiPriority w:val="99"/>
    <w:rsid w:val="00273609"/>
    <w:rPr>
      <w:rFonts w:ascii="Times New Roman" w:eastAsia="Times New Roman" w:hAnsi="Times New Roman" w:cs="Times New Roman"/>
      <w:sz w:val="16"/>
      <w:szCs w:val="16"/>
      <w:lang w:eastAsia="ru-RU"/>
    </w:rPr>
  </w:style>
  <w:style w:type="paragraph" w:styleId="af2">
    <w:name w:val="No Spacing"/>
    <w:uiPriority w:val="1"/>
    <w:qFormat/>
    <w:rsid w:val="00984135"/>
    <w:pPr>
      <w:spacing w:after="0" w:line="240" w:lineRule="auto"/>
    </w:pPr>
    <w:rPr>
      <w:rFonts w:ascii="Calibri" w:eastAsia="Calibri" w:hAnsi="Calibri" w:cs="Times New Roman"/>
    </w:rPr>
  </w:style>
  <w:style w:type="paragraph" w:styleId="af3">
    <w:name w:val="Body Text Indent"/>
    <w:basedOn w:val="a0"/>
    <w:link w:val="af4"/>
    <w:uiPriority w:val="99"/>
    <w:semiHidden/>
    <w:unhideWhenUsed/>
    <w:rsid w:val="00680158"/>
    <w:pPr>
      <w:spacing w:after="120"/>
      <w:ind w:left="283"/>
    </w:pPr>
  </w:style>
  <w:style w:type="character" w:customStyle="1" w:styleId="af4">
    <w:name w:val="Основной текст с отступом Знак"/>
    <w:basedOn w:val="a1"/>
    <w:link w:val="af3"/>
    <w:uiPriority w:val="99"/>
    <w:semiHidden/>
    <w:rsid w:val="00680158"/>
  </w:style>
  <w:style w:type="character" w:customStyle="1" w:styleId="80">
    <w:name w:val="Заголовок 8 Знак"/>
    <w:basedOn w:val="a1"/>
    <w:link w:val="8"/>
    <w:uiPriority w:val="9"/>
    <w:semiHidden/>
    <w:rsid w:val="004B032A"/>
    <w:rPr>
      <w:rFonts w:asciiTheme="majorHAnsi" w:eastAsiaTheme="majorEastAsia" w:hAnsiTheme="majorHAnsi" w:cstheme="majorBidi"/>
      <w:color w:val="272727" w:themeColor="text1" w:themeTint="D8"/>
      <w:sz w:val="21"/>
      <w:szCs w:val="21"/>
    </w:rPr>
  </w:style>
  <w:style w:type="character" w:customStyle="1" w:styleId="FontStyle11">
    <w:name w:val="Font Style11"/>
    <w:basedOn w:val="a1"/>
    <w:uiPriority w:val="99"/>
    <w:rsid w:val="00084754"/>
    <w:rPr>
      <w:rFonts w:ascii="Times New Roman" w:hAnsi="Times New Roman" w:cs="Times New Roman"/>
      <w:sz w:val="26"/>
      <w:szCs w:val="26"/>
    </w:rPr>
  </w:style>
  <w:style w:type="paragraph" w:customStyle="1" w:styleId="af5">
    <w:name w:val="ТАБЛИЦА_ЦЕНТР"/>
    <w:basedOn w:val="af0"/>
    <w:link w:val="af6"/>
    <w:qFormat/>
    <w:rsid w:val="00440479"/>
    <w:pPr>
      <w:overflowPunct w:val="0"/>
      <w:autoSpaceDE w:val="0"/>
      <w:autoSpaceDN w:val="0"/>
      <w:adjustRightInd w:val="0"/>
      <w:spacing w:line="240" w:lineRule="auto"/>
      <w:ind w:firstLine="0"/>
      <w:jc w:val="center"/>
      <w:textAlignment w:val="baseline"/>
    </w:pPr>
    <w:rPr>
      <w:noProof/>
    </w:rPr>
  </w:style>
  <w:style w:type="character" w:customStyle="1" w:styleId="af6">
    <w:name w:val="ТАБЛИЦА_ЦЕНТР Знак"/>
    <w:basedOn w:val="af1"/>
    <w:link w:val="af5"/>
    <w:rsid w:val="00440479"/>
    <w:rPr>
      <w:rFonts w:ascii="Times New Roman" w:eastAsia="Times New Roman" w:hAnsi="Times New Roman" w:cs="Times New Roman"/>
      <w:noProof/>
      <w:sz w:val="24"/>
      <w:szCs w:val="20"/>
      <w:lang w:eastAsia="ru-RU"/>
    </w:rPr>
  </w:style>
  <w:style w:type="paragraph" w:customStyle="1" w:styleId="af7">
    <w:name w:val="ТАБЛ ТЕКСТ БЕЗ ОТСТУПА"/>
    <w:basedOn w:val="a0"/>
    <w:qFormat/>
    <w:rsid w:val="00440479"/>
    <w:pPr>
      <w:spacing w:after="0" w:line="240" w:lineRule="auto"/>
      <w:jc w:val="both"/>
    </w:pPr>
    <w:rPr>
      <w:rFonts w:ascii="Times New Roman" w:eastAsia="Times New Roman" w:hAnsi="Times New Roman" w:cs="Times New Roman"/>
      <w:sz w:val="24"/>
      <w:szCs w:val="20"/>
      <w:lang w:eastAsia="ru-RU"/>
    </w:rPr>
  </w:style>
  <w:style w:type="paragraph" w:styleId="af8">
    <w:name w:val="Balloon Text"/>
    <w:basedOn w:val="a0"/>
    <w:link w:val="af9"/>
    <w:uiPriority w:val="99"/>
    <w:semiHidden/>
    <w:unhideWhenUsed/>
    <w:rsid w:val="00305123"/>
    <w:pPr>
      <w:spacing w:after="0" w:line="240" w:lineRule="auto"/>
    </w:pPr>
    <w:rPr>
      <w:rFonts w:ascii="Segoe UI" w:hAnsi="Segoe UI" w:cs="Segoe UI"/>
      <w:sz w:val="18"/>
      <w:szCs w:val="18"/>
    </w:rPr>
  </w:style>
  <w:style w:type="character" w:customStyle="1" w:styleId="af9">
    <w:name w:val="Текст выноски Знак"/>
    <w:basedOn w:val="a1"/>
    <w:link w:val="af8"/>
    <w:uiPriority w:val="99"/>
    <w:semiHidden/>
    <w:rsid w:val="00305123"/>
    <w:rPr>
      <w:rFonts w:ascii="Segoe UI" w:hAnsi="Segoe UI" w:cs="Segoe UI"/>
      <w:sz w:val="18"/>
      <w:szCs w:val="18"/>
    </w:rPr>
  </w:style>
  <w:style w:type="paragraph" w:styleId="afa">
    <w:name w:val="TOC Heading"/>
    <w:basedOn w:val="1"/>
    <w:next w:val="a0"/>
    <w:uiPriority w:val="39"/>
    <w:unhideWhenUsed/>
    <w:qFormat/>
    <w:rsid w:val="007D285E"/>
    <w:pPr>
      <w:keepLines/>
      <w:spacing w:after="0" w:line="259" w:lineRule="auto"/>
      <w:outlineLvl w:val="9"/>
    </w:pPr>
    <w:rPr>
      <w:rFonts w:asciiTheme="majorHAnsi" w:eastAsiaTheme="majorEastAsia" w:hAnsiTheme="majorHAnsi" w:cstheme="majorBidi"/>
      <w:b w:val="0"/>
      <w:bCs w:val="0"/>
      <w:color w:val="2E74B5" w:themeColor="accent1" w:themeShade="BF"/>
      <w:kern w:val="0"/>
    </w:rPr>
  </w:style>
  <w:style w:type="paragraph" w:styleId="22">
    <w:name w:val="toc 2"/>
    <w:basedOn w:val="a0"/>
    <w:next w:val="a0"/>
    <w:autoRedefine/>
    <w:uiPriority w:val="39"/>
    <w:unhideWhenUsed/>
    <w:rsid w:val="007D285E"/>
    <w:pPr>
      <w:spacing w:after="0" w:line="240" w:lineRule="auto"/>
      <w:ind w:left="221"/>
    </w:pPr>
    <w:rPr>
      <w:rFonts w:ascii="Times New Roman" w:hAnsi="Times New Roman"/>
      <w:sz w:val="28"/>
    </w:rPr>
  </w:style>
  <w:style w:type="paragraph" w:styleId="35">
    <w:name w:val="toc 3"/>
    <w:basedOn w:val="a0"/>
    <w:next w:val="a0"/>
    <w:autoRedefine/>
    <w:uiPriority w:val="39"/>
    <w:unhideWhenUsed/>
    <w:rsid w:val="007D285E"/>
    <w:pPr>
      <w:spacing w:after="0" w:line="240" w:lineRule="auto"/>
      <w:ind w:left="442"/>
    </w:pPr>
    <w:rPr>
      <w:rFonts w:ascii="Times New Roman" w:hAnsi="Times New Roman"/>
      <w:sz w:val="28"/>
    </w:rPr>
  </w:style>
  <w:style w:type="character" w:styleId="afb">
    <w:name w:val="Hyperlink"/>
    <w:basedOn w:val="a1"/>
    <w:uiPriority w:val="99"/>
    <w:unhideWhenUsed/>
    <w:rsid w:val="007D285E"/>
    <w:rPr>
      <w:color w:val="0563C1" w:themeColor="hyperlink"/>
      <w:u w:val="single"/>
    </w:rPr>
  </w:style>
  <w:style w:type="paragraph" w:styleId="afc">
    <w:name w:val="Plain Text"/>
    <w:aliases w:val=" Знак,Знак,Текст Знак1,Текст Знак Знак, Знак Знак Знак,Текст Знак1 Знак Знак Знак,Текст Знак Знак2 Знак Знак Знак,Текст Знак Знак Знак1 Знак Знак Знак,Знак Знак Знак Знак Знак Знак Знак,Текст Знак Знак Знак Знак Знак Знак Знак,Текст Зна,Зн"/>
    <w:basedOn w:val="a0"/>
    <w:link w:val="23"/>
    <w:rsid w:val="002C4934"/>
    <w:pPr>
      <w:spacing w:after="0" w:line="240" w:lineRule="auto"/>
    </w:pPr>
    <w:rPr>
      <w:rFonts w:ascii="Courier New" w:eastAsia="Times New Roman" w:hAnsi="Courier New" w:cs="Courier New"/>
      <w:sz w:val="20"/>
      <w:szCs w:val="20"/>
      <w:lang w:eastAsia="ru-RU"/>
    </w:rPr>
  </w:style>
  <w:style w:type="character" w:customStyle="1" w:styleId="afd">
    <w:name w:val="Текст Знак"/>
    <w:aliases w:val="Зн Знак"/>
    <w:basedOn w:val="a1"/>
    <w:rsid w:val="002C4934"/>
    <w:rPr>
      <w:rFonts w:ascii="Consolas" w:hAnsi="Consolas" w:cs="Consolas"/>
      <w:sz w:val="21"/>
      <w:szCs w:val="21"/>
    </w:rPr>
  </w:style>
  <w:style w:type="character" w:customStyle="1" w:styleId="23">
    <w:name w:val="Текст Знак2"/>
    <w:aliases w:val=" Знак Знак,Знак Знак,Текст Знак1 Знак,Текст Знак Знак Знак, Знак Знак Знак Знак,Текст Знак1 Знак Знак Знак Знак,Текст Знак Знак2 Знак Знак Знак Знак,Текст Знак Знак Знак1 Знак Знак Знак Знак,Знак Знак Знак Знак Знак Знак Знак Знак,Зн Знак1"/>
    <w:basedOn w:val="a1"/>
    <w:link w:val="afc"/>
    <w:rsid w:val="002C4934"/>
    <w:rPr>
      <w:rFonts w:ascii="Courier New" w:eastAsia="Times New Roman" w:hAnsi="Courier New" w:cs="Courier New"/>
      <w:sz w:val="20"/>
      <w:szCs w:val="20"/>
      <w:lang w:eastAsia="ru-RU"/>
    </w:rPr>
  </w:style>
  <w:style w:type="paragraph" w:customStyle="1" w:styleId="afe">
    <w:name w:val="Нормальный (таблица)"/>
    <w:basedOn w:val="a0"/>
    <w:next w:val="a0"/>
    <w:uiPriority w:val="99"/>
    <w:rsid w:val="0046412A"/>
    <w:pPr>
      <w:widowControl w:val="0"/>
      <w:autoSpaceDE w:val="0"/>
      <w:autoSpaceDN w:val="0"/>
      <w:adjustRightInd w:val="0"/>
      <w:spacing w:after="0" w:line="240" w:lineRule="auto"/>
      <w:ind w:firstLine="709"/>
      <w:jc w:val="both"/>
    </w:pPr>
    <w:rPr>
      <w:rFonts w:ascii="Times New Roman" w:eastAsia="Calibri" w:hAnsi="Times New Roman" w:cs="Times New Roman"/>
      <w:sz w:val="24"/>
      <w:szCs w:val="24"/>
    </w:rPr>
  </w:style>
  <w:style w:type="paragraph" w:customStyle="1" w:styleId="aff">
    <w:name w:val="Абзац"/>
    <w:basedOn w:val="a0"/>
    <w:link w:val="aff0"/>
    <w:rsid w:val="004B1D26"/>
    <w:pPr>
      <w:spacing w:before="60" w:after="0" w:line="240" w:lineRule="auto"/>
      <w:ind w:firstLine="720"/>
    </w:pPr>
    <w:rPr>
      <w:rFonts w:ascii="Times New Roman" w:eastAsia="Times New Roman" w:hAnsi="Times New Roman" w:cs="Times New Roman"/>
      <w:sz w:val="26"/>
      <w:szCs w:val="24"/>
      <w:lang w:eastAsia="ru-RU"/>
    </w:rPr>
  </w:style>
  <w:style w:type="character" w:customStyle="1" w:styleId="aff0">
    <w:name w:val="Абзац Знак"/>
    <w:link w:val="aff"/>
    <w:locked/>
    <w:rsid w:val="004B1D26"/>
    <w:rPr>
      <w:rFonts w:ascii="Times New Roman" w:eastAsia="Times New Roman" w:hAnsi="Times New Roman" w:cs="Times New Roman"/>
      <w:sz w:val="26"/>
      <w:szCs w:val="24"/>
      <w:lang w:eastAsia="ru-RU"/>
    </w:rPr>
  </w:style>
  <w:style w:type="paragraph" w:customStyle="1" w:styleId="acxspmiddle">
    <w:name w:val="acxspmiddle"/>
    <w:basedOn w:val="a0"/>
    <w:rsid w:val="004B1D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last">
    <w:name w:val="acxsplast"/>
    <w:basedOn w:val="a0"/>
    <w:rsid w:val="004B1D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0">
    <w:name w:val="Текст11"/>
    <w:basedOn w:val="a0"/>
    <w:rsid w:val="004B1D26"/>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character" w:customStyle="1" w:styleId="30">
    <w:name w:val="Заголовок 3 Знак"/>
    <w:basedOn w:val="a1"/>
    <w:link w:val="3"/>
    <w:rsid w:val="002A01DC"/>
    <w:rPr>
      <w:rFonts w:asciiTheme="majorHAnsi" w:eastAsiaTheme="majorEastAsia" w:hAnsiTheme="majorHAnsi" w:cstheme="majorBidi"/>
      <w:b/>
      <w:bCs/>
      <w:color w:val="5B9BD5" w:themeColor="accent1"/>
    </w:rPr>
  </w:style>
  <w:style w:type="paragraph" w:customStyle="1" w:styleId="18">
    <w:name w:val="Стиль1"/>
    <w:basedOn w:val="11"/>
    <w:link w:val="19"/>
    <w:qFormat/>
    <w:rsid w:val="0064477C"/>
  </w:style>
  <w:style w:type="character" w:customStyle="1" w:styleId="19">
    <w:name w:val="Стиль1 Знак"/>
    <w:basedOn w:val="12"/>
    <w:link w:val="18"/>
    <w:rsid w:val="0064477C"/>
    <w:rPr>
      <w:rFonts w:ascii="Times New Roman" w:hAnsi="Times New Roman" w:cs="Times New Roman"/>
      <w:b/>
      <w:sz w:val="28"/>
      <w:szCs w:val="28"/>
    </w:rPr>
  </w:style>
  <w:style w:type="paragraph" w:customStyle="1" w:styleId="aff1">
    <w:name w:val="Номер Тома"/>
    <w:basedOn w:val="a0"/>
    <w:rsid w:val="009A6303"/>
    <w:pPr>
      <w:widowControl w:val="0"/>
      <w:spacing w:after="0" w:line="240" w:lineRule="auto"/>
      <w:jc w:val="center"/>
    </w:pPr>
    <w:rPr>
      <w:rFonts w:ascii="Arial" w:eastAsia="Times New Roman" w:hAnsi="Arial" w:cs="Arial"/>
      <w:b/>
      <w:sz w:val="28"/>
      <w:szCs w:val="28"/>
      <w:lang w:eastAsia="ru-RU"/>
    </w:rPr>
  </w:style>
  <w:style w:type="paragraph" w:styleId="aff2">
    <w:name w:val="Normal (Web)"/>
    <w:basedOn w:val="a0"/>
    <w:link w:val="aff3"/>
    <w:rsid w:val="00156A83"/>
    <w:pPr>
      <w:spacing w:before="100" w:beforeAutospacing="1" w:after="0" w:line="240" w:lineRule="auto"/>
    </w:pPr>
    <w:rPr>
      <w:rFonts w:ascii="Times New Roman" w:eastAsia="Times New Roman" w:hAnsi="Times New Roman" w:cs="Times New Roman"/>
      <w:sz w:val="24"/>
      <w:szCs w:val="24"/>
      <w:lang w:eastAsia="ru-RU"/>
    </w:rPr>
  </w:style>
  <w:style w:type="character" w:customStyle="1" w:styleId="aff3">
    <w:name w:val="Обычный (веб) Знак"/>
    <w:link w:val="aff2"/>
    <w:rsid w:val="00156A83"/>
    <w:rPr>
      <w:rFonts w:ascii="Times New Roman" w:eastAsia="Times New Roman" w:hAnsi="Times New Roman" w:cs="Times New Roman"/>
      <w:sz w:val="24"/>
      <w:szCs w:val="24"/>
      <w:lang w:eastAsia="ru-RU"/>
    </w:rPr>
  </w:style>
  <w:style w:type="paragraph" w:customStyle="1" w:styleId="1a">
    <w:name w:val="Текст1"/>
    <w:basedOn w:val="a0"/>
    <w:rsid w:val="00674155"/>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character" w:customStyle="1" w:styleId="bbcsize">
    <w:name w:val="bbc_size"/>
    <w:basedOn w:val="a1"/>
    <w:rsid w:val="00D0286B"/>
  </w:style>
  <w:style w:type="table" w:customStyle="1" w:styleId="1b">
    <w:name w:val="Сетка таблицы1"/>
    <w:basedOn w:val="a2"/>
    <w:next w:val="af"/>
    <w:uiPriority w:val="59"/>
    <w:rsid w:val="001D665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rsid w:val="00706195"/>
    <w:pPr>
      <w:numPr>
        <w:numId w:val="13"/>
      </w:numPr>
      <w:spacing w:after="0" w:line="240" w:lineRule="auto"/>
      <w:ind w:left="567" w:firstLine="142"/>
      <w:jc w:val="both"/>
    </w:pPr>
    <w:rPr>
      <w:rFonts w:ascii="Times New Roman" w:eastAsia="Times New Roman"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CF0B4D"/>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3">
    <w:name w:val="heading 3"/>
    <w:basedOn w:val="a0"/>
    <w:next w:val="a0"/>
    <w:link w:val="30"/>
    <w:uiPriority w:val="9"/>
    <w:semiHidden/>
    <w:unhideWhenUsed/>
    <w:qFormat/>
    <w:rsid w:val="002A01DC"/>
    <w:pPr>
      <w:keepNext/>
      <w:keepLines/>
      <w:spacing w:before="200" w:after="0"/>
      <w:outlineLvl w:val="2"/>
    </w:pPr>
    <w:rPr>
      <w:rFonts w:asciiTheme="majorHAnsi" w:eastAsiaTheme="majorEastAsia" w:hAnsiTheme="majorHAnsi" w:cstheme="majorBidi"/>
      <w:b/>
      <w:bCs/>
      <w:color w:val="5B9BD5" w:themeColor="accent1"/>
    </w:rPr>
  </w:style>
  <w:style w:type="paragraph" w:styleId="8">
    <w:name w:val="heading 8"/>
    <w:basedOn w:val="a0"/>
    <w:next w:val="a0"/>
    <w:link w:val="80"/>
    <w:uiPriority w:val="9"/>
    <w:semiHidden/>
    <w:unhideWhenUsed/>
    <w:qFormat/>
    <w:rsid w:val="004B032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6">
    <w:name w:val="Стиль6"/>
    <w:uiPriority w:val="99"/>
    <w:rsid w:val="00C269D5"/>
    <w:pPr>
      <w:numPr>
        <w:numId w:val="1"/>
      </w:numPr>
    </w:pPr>
  </w:style>
  <w:style w:type="paragraph" w:customStyle="1" w:styleId="01">
    <w:name w:val="Заголовок 01"/>
    <w:basedOn w:val="a0"/>
    <w:link w:val="010"/>
    <w:qFormat/>
    <w:rsid w:val="00E32126"/>
    <w:pPr>
      <w:tabs>
        <w:tab w:val="left" w:pos="0"/>
      </w:tabs>
      <w:spacing w:after="0" w:line="240" w:lineRule="auto"/>
      <w:ind w:left="-180" w:firstLine="720"/>
      <w:jc w:val="center"/>
      <w:outlineLvl w:val="0"/>
    </w:pPr>
    <w:rPr>
      <w:rFonts w:eastAsia="Calibri"/>
      <w:b/>
      <w:sz w:val="28"/>
      <w:szCs w:val="28"/>
    </w:rPr>
  </w:style>
  <w:style w:type="character" w:customStyle="1" w:styleId="010">
    <w:name w:val="Заголовок 01 Знак"/>
    <w:basedOn w:val="a1"/>
    <w:link w:val="01"/>
    <w:rsid w:val="00E32126"/>
    <w:rPr>
      <w:rFonts w:eastAsia="Calibri"/>
      <w:b/>
      <w:sz w:val="28"/>
      <w:szCs w:val="28"/>
    </w:rPr>
  </w:style>
  <w:style w:type="paragraph" w:customStyle="1" w:styleId="11">
    <w:name w:val="М1Заголовок"/>
    <w:basedOn w:val="a0"/>
    <w:link w:val="12"/>
    <w:qFormat/>
    <w:rsid w:val="002A338B"/>
    <w:pPr>
      <w:spacing w:after="0" w:line="240" w:lineRule="auto"/>
      <w:jc w:val="center"/>
    </w:pPr>
    <w:rPr>
      <w:rFonts w:ascii="Times New Roman" w:hAnsi="Times New Roman" w:cs="Times New Roman"/>
      <w:b/>
      <w:sz w:val="28"/>
      <w:szCs w:val="28"/>
    </w:rPr>
  </w:style>
  <w:style w:type="paragraph" w:customStyle="1" w:styleId="13">
    <w:name w:val="МСтиль1"/>
    <w:basedOn w:val="11"/>
    <w:link w:val="14"/>
    <w:qFormat/>
    <w:rsid w:val="002A338B"/>
    <w:pPr>
      <w:ind w:firstLine="709"/>
    </w:pPr>
    <w:rPr>
      <w:b w:val="0"/>
    </w:rPr>
  </w:style>
  <w:style w:type="character" w:customStyle="1" w:styleId="12">
    <w:name w:val="М1Заголовок Знак"/>
    <w:basedOn w:val="a1"/>
    <w:link w:val="11"/>
    <w:rsid w:val="002A338B"/>
    <w:rPr>
      <w:rFonts w:ascii="Times New Roman" w:hAnsi="Times New Roman" w:cs="Times New Roman"/>
      <w:b/>
      <w:sz w:val="28"/>
      <w:szCs w:val="28"/>
    </w:rPr>
  </w:style>
  <w:style w:type="paragraph" w:customStyle="1" w:styleId="S">
    <w:name w:val="S_Обычный в таблице"/>
    <w:basedOn w:val="a0"/>
    <w:link w:val="S0"/>
    <w:rsid w:val="002A338B"/>
    <w:pPr>
      <w:spacing w:after="0" w:line="360" w:lineRule="auto"/>
      <w:jc w:val="center"/>
    </w:pPr>
    <w:rPr>
      <w:rFonts w:ascii="Times New Roman" w:eastAsia="Times New Roman" w:hAnsi="Times New Roman" w:cs="Times New Roman"/>
      <w:sz w:val="24"/>
      <w:szCs w:val="24"/>
      <w:lang w:eastAsia="ru-RU"/>
    </w:rPr>
  </w:style>
  <w:style w:type="character" w:customStyle="1" w:styleId="14">
    <w:name w:val="МСтиль1 Знак"/>
    <w:basedOn w:val="12"/>
    <w:link w:val="13"/>
    <w:rsid w:val="002A338B"/>
    <w:rPr>
      <w:rFonts w:ascii="Times New Roman" w:hAnsi="Times New Roman" w:cs="Times New Roman"/>
      <w:b w:val="0"/>
      <w:sz w:val="28"/>
      <w:szCs w:val="28"/>
    </w:rPr>
  </w:style>
  <w:style w:type="character" w:customStyle="1" w:styleId="S0">
    <w:name w:val="S_Обычный в таблице Знак"/>
    <w:link w:val="S"/>
    <w:rsid w:val="002A338B"/>
    <w:rPr>
      <w:rFonts w:ascii="Times New Roman" w:eastAsia="Times New Roman" w:hAnsi="Times New Roman" w:cs="Times New Roman"/>
      <w:sz w:val="24"/>
      <w:szCs w:val="24"/>
      <w:lang w:eastAsia="ru-RU"/>
    </w:rPr>
  </w:style>
  <w:style w:type="paragraph" w:styleId="a4">
    <w:name w:val="header"/>
    <w:basedOn w:val="a0"/>
    <w:link w:val="a5"/>
    <w:unhideWhenUsed/>
    <w:rsid w:val="00811398"/>
    <w:pPr>
      <w:tabs>
        <w:tab w:val="center" w:pos="4677"/>
        <w:tab w:val="right" w:pos="9355"/>
      </w:tabs>
      <w:spacing w:after="0" w:line="240" w:lineRule="auto"/>
    </w:pPr>
  </w:style>
  <w:style w:type="character" w:customStyle="1" w:styleId="a5">
    <w:name w:val="Верхний колонтитул Знак"/>
    <w:basedOn w:val="a1"/>
    <w:link w:val="a4"/>
    <w:rsid w:val="00811398"/>
  </w:style>
  <w:style w:type="paragraph" w:styleId="a6">
    <w:name w:val="footer"/>
    <w:basedOn w:val="a0"/>
    <w:link w:val="a7"/>
    <w:uiPriority w:val="99"/>
    <w:unhideWhenUsed/>
    <w:rsid w:val="00811398"/>
    <w:pPr>
      <w:tabs>
        <w:tab w:val="center" w:pos="4677"/>
        <w:tab w:val="right" w:pos="9355"/>
      </w:tabs>
      <w:spacing w:after="0" w:line="240" w:lineRule="auto"/>
    </w:pPr>
  </w:style>
  <w:style w:type="character" w:customStyle="1" w:styleId="a7">
    <w:name w:val="Нижний колонтитул Знак"/>
    <w:basedOn w:val="a1"/>
    <w:link w:val="a6"/>
    <w:uiPriority w:val="99"/>
    <w:rsid w:val="00811398"/>
  </w:style>
  <w:style w:type="paragraph" w:customStyle="1" w:styleId="15">
    <w:name w:val="М1Стиль"/>
    <w:basedOn w:val="13"/>
    <w:link w:val="16"/>
    <w:qFormat/>
    <w:rsid w:val="0067768A"/>
    <w:pPr>
      <w:jc w:val="both"/>
    </w:pPr>
  </w:style>
  <w:style w:type="paragraph" w:customStyle="1" w:styleId="2">
    <w:name w:val="М2Стиль"/>
    <w:basedOn w:val="15"/>
    <w:link w:val="20"/>
    <w:qFormat/>
    <w:rsid w:val="00925AF8"/>
    <w:pPr>
      <w:ind w:firstLine="0"/>
      <w:jc w:val="center"/>
    </w:pPr>
  </w:style>
  <w:style w:type="character" w:customStyle="1" w:styleId="16">
    <w:name w:val="М1Стиль Знак"/>
    <w:basedOn w:val="14"/>
    <w:link w:val="15"/>
    <w:rsid w:val="0067768A"/>
    <w:rPr>
      <w:rFonts w:ascii="Times New Roman" w:hAnsi="Times New Roman" w:cs="Times New Roman"/>
      <w:b w:val="0"/>
      <w:sz w:val="28"/>
      <w:szCs w:val="28"/>
    </w:rPr>
  </w:style>
  <w:style w:type="paragraph" w:customStyle="1" w:styleId="31">
    <w:name w:val="М3Стиль"/>
    <w:basedOn w:val="15"/>
    <w:link w:val="32"/>
    <w:qFormat/>
    <w:rsid w:val="00925AF8"/>
    <w:pPr>
      <w:ind w:firstLine="0"/>
      <w:jc w:val="right"/>
    </w:pPr>
  </w:style>
  <w:style w:type="character" w:customStyle="1" w:styleId="20">
    <w:name w:val="М2Стиль Знак"/>
    <w:basedOn w:val="16"/>
    <w:link w:val="2"/>
    <w:rsid w:val="00925AF8"/>
    <w:rPr>
      <w:rFonts w:ascii="Times New Roman" w:hAnsi="Times New Roman" w:cs="Times New Roman"/>
      <w:b w:val="0"/>
      <w:sz w:val="28"/>
      <w:szCs w:val="28"/>
    </w:rPr>
  </w:style>
  <w:style w:type="paragraph" w:styleId="a8">
    <w:name w:val="Body Text"/>
    <w:aliases w:val=" Знак1 Знак,Основной текст11,bt,Знак1 Знак"/>
    <w:basedOn w:val="a0"/>
    <w:link w:val="a9"/>
    <w:rsid w:val="00972DEA"/>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32">
    <w:name w:val="М3Стиль Знак"/>
    <w:basedOn w:val="16"/>
    <w:link w:val="31"/>
    <w:rsid w:val="00925AF8"/>
    <w:rPr>
      <w:rFonts w:ascii="Times New Roman" w:hAnsi="Times New Roman" w:cs="Times New Roman"/>
      <w:b w:val="0"/>
      <w:sz w:val="28"/>
      <w:szCs w:val="28"/>
    </w:rPr>
  </w:style>
  <w:style w:type="character" w:customStyle="1" w:styleId="a9">
    <w:name w:val="Основной текст Знак"/>
    <w:aliases w:val=" Знак1 Знак Знак,Основной текст11 Знак,bt Знак,Знак1 Знак Знак"/>
    <w:basedOn w:val="a1"/>
    <w:link w:val="a8"/>
    <w:rsid w:val="00972DEA"/>
    <w:rPr>
      <w:rFonts w:ascii="Times New Roman" w:eastAsia="Times New Roman" w:hAnsi="Times New Roman" w:cs="Times New Roman"/>
      <w:sz w:val="20"/>
      <w:szCs w:val="20"/>
      <w:lang w:eastAsia="ru-RU"/>
    </w:rPr>
  </w:style>
  <w:style w:type="paragraph" w:styleId="aa">
    <w:name w:val="List Paragraph"/>
    <w:basedOn w:val="a0"/>
    <w:uiPriority w:val="34"/>
    <w:qFormat/>
    <w:rsid w:val="00972DEA"/>
    <w:pPr>
      <w:spacing w:after="200" w:line="276" w:lineRule="auto"/>
      <w:ind w:left="720"/>
      <w:contextualSpacing/>
    </w:pPr>
    <w:rPr>
      <w:rFonts w:ascii="Calibri" w:eastAsia="Calibri" w:hAnsi="Calibri" w:cs="Times New Roman"/>
    </w:rPr>
  </w:style>
  <w:style w:type="paragraph" w:customStyle="1" w:styleId="S1">
    <w:name w:val="S_Обычный жирный"/>
    <w:basedOn w:val="a0"/>
    <w:qFormat/>
    <w:rsid w:val="00D178F9"/>
    <w:pPr>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b">
    <w:name w:val="оглавление"/>
    <w:basedOn w:val="17"/>
    <w:qFormat/>
    <w:rsid w:val="00F13176"/>
    <w:pPr>
      <w:tabs>
        <w:tab w:val="left" w:pos="660"/>
        <w:tab w:val="right" w:leader="dot" w:pos="9345"/>
      </w:tabs>
      <w:jc w:val="center"/>
    </w:pPr>
    <w:rPr>
      <w:rFonts w:eastAsia="Times New Roman" w:cs="Times New Roman"/>
      <w:b/>
      <w:noProof/>
      <w:sz w:val="24"/>
      <w:szCs w:val="24"/>
      <w:lang w:eastAsia="ru-RU"/>
    </w:rPr>
  </w:style>
  <w:style w:type="paragraph" w:styleId="17">
    <w:name w:val="toc 1"/>
    <w:basedOn w:val="a0"/>
    <w:next w:val="a0"/>
    <w:autoRedefine/>
    <w:uiPriority w:val="39"/>
    <w:unhideWhenUsed/>
    <w:rsid w:val="007D285E"/>
    <w:pPr>
      <w:spacing w:after="0" w:line="240" w:lineRule="auto"/>
    </w:pPr>
    <w:rPr>
      <w:rFonts w:ascii="Times New Roman" w:hAnsi="Times New Roman"/>
      <w:sz w:val="28"/>
    </w:rPr>
  </w:style>
  <w:style w:type="character" w:customStyle="1" w:styleId="10">
    <w:name w:val="Заголовок 1 Знак"/>
    <w:basedOn w:val="a1"/>
    <w:link w:val="1"/>
    <w:uiPriority w:val="9"/>
    <w:rsid w:val="00CF0B4D"/>
    <w:rPr>
      <w:rFonts w:ascii="Cambria" w:eastAsia="Times New Roman" w:hAnsi="Cambria" w:cs="Times New Roman"/>
      <w:b/>
      <w:bCs/>
      <w:kern w:val="32"/>
      <w:sz w:val="32"/>
      <w:szCs w:val="32"/>
      <w:lang w:eastAsia="ru-RU"/>
    </w:rPr>
  </w:style>
  <w:style w:type="paragraph" w:styleId="ac">
    <w:name w:val="footnote text"/>
    <w:basedOn w:val="a0"/>
    <w:link w:val="ad"/>
    <w:uiPriority w:val="99"/>
    <w:semiHidden/>
    <w:unhideWhenUsed/>
    <w:rsid w:val="00B32C87"/>
    <w:pPr>
      <w:spacing w:after="0" w:line="240" w:lineRule="auto"/>
    </w:pPr>
    <w:rPr>
      <w:sz w:val="20"/>
      <w:szCs w:val="20"/>
    </w:rPr>
  </w:style>
  <w:style w:type="character" w:customStyle="1" w:styleId="ad">
    <w:name w:val="Текст сноски Знак"/>
    <w:basedOn w:val="a1"/>
    <w:link w:val="ac"/>
    <w:uiPriority w:val="99"/>
    <w:semiHidden/>
    <w:rsid w:val="00B32C87"/>
    <w:rPr>
      <w:sz w:val="20"/>
      <w:szCs w:val="20"/>
    </w:rPr>
  </w:style>
  <w:style w:type="character" w:styleId="ae">
    <w:name w:val="footnote reference"/>
    <w:basedOn w:val="a1"/>
    <w:uiPriority w:val="99"/>
    <w:semiHidden/>
    <w:unhideWhenUsed/>
    <w:rsid w:val="00B32C87"/>
    <w:rPr>
      <w:vertAlign w:val="superscript"/>
    </w:rPr>
  </w:style>
  <w:style w:type="table" w:styleId="af">
    <w:name w:val="Table Grid"/>
    <w:basedOn w:val="a2"/>
    <w:uiPriority w:val="59"/>
    <w:rsid w:val="00B32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çàãîëîâîê 2"/>
    <w:basedOn w:val="a0"/>
    <w:next w:val="a0"/>
    <w:rsid w:val="004B66D0"/>
    <w:pPr>
      <w:keepNext/>
      <w:spacing w:after="0" w:line="240" w:lineRule="auto"/>
      <w:jc w:val="center"/>
    </w:pPr>
    <w:rPr>
      <w:rFonts w:ascii="Times New Roman" w:eastAsia="Calibri" w:hAnsi="Times New Roman" w:cs="Times New Roman"/>
      <w:sz w:val="24"/>
      <w:szCs w:val="20"/>
      <w:u w:val="single"/>
      <w:lang w:eastAsia="ru-RU"/>
    </w:rPr>
  </w:style>
  <w:style w:type="paragraph" w:customStyle="1" w:styleId="af0">
    <w:name w:val="_ТЕКСТОВАЯ ЧАСТЬ"/>
    <w:basedOn w:val="a0"/>
    <w:link w:val="af1"/>
    <w:qFormat/>
    <w:rsid w:val="00215281"/>
    <w:pPr>
      <w:spacing w:after="0" w:line="276" w:lineRule="auto"/>
      <w:ind w:firstLine="567"/>
      <w:jc w:val="both"/>
    </w:pPr>
    <w:rPr>
      <w:rFonts w:ascii="Times New Roman" w:eastAsia="Times New Roman" w:hAnsi="Times New Roman" w:cs="Times New Roman"/>
      <w:sz w:val="24"/>
      <w:szCs w:val="20"/>
      <w:lang w:eastAsia="ru-RU"/>
    </w:rPr>
  </w:style>
  <w:style w:type="character" w:customStyle="1" w:styleId="af1">
    <w:name w:val="_ТЕКСТОВАЯ ЧАСТЬ Знак"/>
    <w:basedOn w:val="a1"/>
    <w:link w:val="af0"/>
    <w:rsid w:val="00215281"/>
    <w:rPr>
      <w:rFonts w:ascii="Times New Roman" w:eastAsia="Times New Roman" w:hAnsi="Times New Roman" w:cs="Times New Roman"/>
      <w:sz w:val="24"/>
      <w:szCs w:val="20"/>
      <w:lang w:eastAsia="ru-RU"/>
    </w:rPr>
  </w:style>
  <w:style w:type="paragraph" w:styleId="33">
    <w:name w:val="Body Text Indent 3"/>
    <w:basedOn w:val="a0"/>
    <w:link w:val="34"/>
    <w:uiPriority w:val="99"/>
    <w:unhideWhenUsed/>
    <w:rsid w:val="00273609"/>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1"/>
    <w:link w:val="33"/>
    <w:uiPriority w:val="99"/>
    <w:rsid w:val="00273609"/>
    <w:rPr>
      <w:rFonts w:ascii="Times New Roman" w:eastAsia="Times New Roman" w:hAnsi="Times New Roman" w:cs="Times New Roman"/>
      <w:sz w:val="16"/>
      <w:szCs w:val="16"/>
      <w:lang w:eastAsia="ru-RU"/>
    </w:rPr>
  </w:style>
  <w:style w:type="paragraph" w:styleId="af2">
    <w:name w:val="No Spacing"/>
    <w:uiPriority w:val="1"/>
    <w:qFormat/>
    <w:rsid w:val="00984135"/>
    <w:pPr>
      <w:spacing w:after="0" w:line="240" w:lineRule="auto"/>
    </w:pPr>
    <w:rPr>
      <w:rFonts w:ascii="Calibri" w:eastAsia="Calibri" w:hAnsi="Calibri" w:cs="Times New Roman"/>
    </w:rPr>
  </w:style>
  <w:style w:type="paragraph" w:styleId="af3">
    <w:name w:val="Body Text Indent"/>
    <w:basedOn w:val="a0"/>
    <w:link w:val="af4"/>
    <w:uiPriority w:val="99"/>
    <w:semiHidden/>
    <w:unhideWhenUsed/>
    <w:rsid w:val="00680158"/>
    <w:pPr>
      <w:spacing w:after="120"/>
      <w:ind w:left="283"/>
    </w:pPr>
  </w:style>
  <w:style w:type="character" w:customStyle="1" w:styleId="af4">
    <w:name w:val="Основной текст с отступом Знак"/>
    <w:basedOn w:val="a1"/>
    <w:link w:val="af3"/>
    <w:uiPriority w:val="99"/>
    <w:semiHidden/>
    <w:rsid w:val="00680158"/>
  </w:style>
  <w:style w:type="character" w:customStyle="1" w:styleId="80">
    <w:name w:val="Заголовок 8 Знак"/>
    <w:basedOn w:val="a1"/>
    <w:link w:val="8"/>
    <w:uiPriority w:val="9"/>
    <w:semiHidden/>
    <w:rsid w:val="004B032A"/>
    <w:rPr>
      <w:rFonts w:asciiTheme="majorHAnsi" w:eastAsiaTheme="majorEastAsia" w:hAnsiTheme="majorHAnsi" w:cstheme="majorBidi"/>
      <w:color w:val="272727" w:themeColor="text1" w:themeTint="D8"/>
      <w:sz w:val="21"/>
      <w:szCs w:val="21"/>
    </w:rPr>
  </w:style>
  <w:style w:type="character" w:customStyle="1" w:styleId="FontStyle11">
    <w:name w:val="Font Style11"/>
    <w:basedOn w:val="a1"/>
    <w:uiPriority w:val="99"/>
    <w:rsid w:val="00084754"/>
    <w:rPr>
      <w:rFonts w:ascii="Times New Roman" w:hAnsi="Times New Roman" w:cs="Times New Roman"/>
      <w:sz w:val="26"/>
      <w:szCs w:val="26"/>
    </w:rPr>
  </w:style>
  <w:style w:type="paragraph" w:customStyle="1" w:styleId="af5">
    <w:name w:val="ТАБЛИЦА_ЦЕНТР"/>
    <w:basedOn w:val="af0"/>
    <w:link w:val="af6"/>
    <w:qFormat/>
    <w:rsid w:val="00440479"/>
    <w:pPr>
      <w:overflowPunct w:val="0"/>
      <w:autoSpaceDE w:val="0"/>
      <w:autoSpaceDN w:val="0"/>
      <w:adjustRightInd w:val="0"/>
      <w:spacing w:line="240" w:lineRule="auto"/>
      <w:ind w:firstLine="0"/>
      <w:jc w:val="center"/>
      <w:textAlignment w:val="baseline"/>
    </w:pPr>
    <w:rPr>
      <w:noProof/>
    </w:rPr>
  </w:style>
  <w:style w:type="character" w:customStyle="1" w:styleId="af6">
    <w:name w:val="ТАБЛИЦА_ЦЕНТР Знак"/>
    <w:basedOn w:val="af1"/>
    <w:link w:val="af5"/>
    <w:rsid w:val="00440479"/>
    <w:rPr>
      <w:rFonts w:ascii="Times New Roman" w:eastAsia="Times New Roman" w:hAnsi="Times New Roman" w:cs="Times New Roman"/>
      <w:noProof/>
      <w:sz w:val="24"/>
      <w:szCs w:val="20"/>
      <w:lang w:eastAsia="ru-RU"/>
    </w:rPr>
  </w:style>
  <w:style w:type="paragraph" w:customStyle="1" w:styleId="af7">
    <w:name w:val="ТАБЛ ТЕКСТ БЕЗ ОТСТУПА"/>
    <w:basedOn w:val="a0"/>
    <w:qFormat/>
    <w:rsid w:val="00440479"/>
    <w:pPr>
      <w:spacing w:after="0" w:line="240" w:lineRule="auto"/>
      <w:jc w:val="both"/>
    </w:pPr>
    <w:rPr>
      <w:rFonts w:ascii="Times New Roman" w:eastAsia="Times New Roman" w:hAnsi="Times New Roman" w:cs="Times New Roman"/>
      <w:sz w:val="24"/>
      <w:szCs w:val="20"/>
      <w:lang w:eastAsia="ru-RU"/>
    </w:rPr>
  </w:style>
  <w:style w:type="paragraph" w:styleId="af8">
    <w:name w:val="Balloon Text"/>
    <w:basedOn w:val="a0"/>
    <w:link w:val="af9"/>
    <w:uiPriority w:val="99"/>
    <w:semiHidden/>
    <w:unhideWhenUsed/>
    <w:rsid w:val="00305123"/>
    <w:pPr>
      <w:spacing w:after="0" w:line="240" w:lineRule="auto"/>
    </w:pPr>
    <w:rPr>
      <w:rFonts w:ascii="Segoe UI" w:hAnsi="Segoe UI" w:cs="Segoe UI"/>
      <w:sz w:val="18"/>
      <w:szCs w:val="18"/>
    </w:rPr>
  </w:style>
  <w:style w:type="character" w:customStyle="1" w:styleId="af9">
    <w:name w:val="Текст выноски Знак"/>
    <w:basedOn w:val="a1"/>
    <w:link w:val="af8"/>
    <w:uiPriority w:val="99"/>
    <w:semiHidden/>
    <w:rsid w:val="00305123"/>
    <w:rPr>
      <w:rFonts w:ascii="Segoe UI" w:hAnsi="Segoe UI" w:cs="Segoe UI"/>
      <w:sz w:val="18"/>
      <w:szCs w:val="18"/>
    </w:rPr>
  </w:style>
  <w:style w:type="paragraph" w:styleId="afa">
    <w:name w:val="TOC Heading"/>
    <w:basedOn w:val="1"/>
    <w:next w:val="a0"/>
    <w:uiPriority w:val="39"/>
    <w:unhideWhenUsed/>
    <w:qFormat/>
    <w:rsid w:val="007D285E"/>
    <w:pPr>
      <w:keepLines/>
      <w:spacing w:after="0" w:line="259" w:lineRule="auto"/>
      <w:outlineLvl w:val="9"/>
    </w:pPr>
    <w:rPr>
      <w:rFonts w:asciiTheme="majorHAnsi" w:eastAsiaTheme="majorEastAsia" w:hAnsiTheme="majorHAnsi" w:cstheme="majorBidi"/>
      <w:b w:val="0"/>
      <w:bCs w:val="0"/>
      <w:color w:val="2E74B5" w:themeColor="accent1" w:themeShade="BF"/>
      <w:kern w:val="0"/>
    </w:rPr>
  </w:style>
  <w:style w:type="paragraph" w:styleId="22">
    <w:name w:val="toc 2"/>
    <w:basedOn w:val="a0"/>
    <w:next w:val="a0"/>
    <w:autoRedefine/>
    <w:uiPriority w:val="39"/>
    <w:unhideWhenUsed/>
    <w:rsid w:val="007D285E"/>
    <w:pPr>
      <w:spacing w:after="0" w:line="240" w:lineRule="auto"/>
      <w:ind w:left="221"/>
    </w:pPr>
    <w:rPr>
      <w:rFonts w:ascii="Times New Roman" w:hAnsi="Times New Roman"/>
      <w:sz w:val="28"/>
    </w:rPr>
  </w:style>
  <w:style w:type="paragraph" w:styleId="35">
    <w:name w:val="toc 3"/>
    <w:basedOn w:val="a0"/>
    <w:next w:val="a0"/>
    <w:autoRedefine/>
    <w:uiPriority w:val="39"/>
    <w:unhideWhenUsed/>
    <w:rsid w:val="007D285E"/>
    <w:pPr>
      <w:spacing w:after="0" w:line="240" w:lineRule="auto"/>
      <w:ind w:left="442"/>
    </w:pPr>
    <w:rPr>
      <w:rFonts w:ascii="Times New Roman" w:hAnsi="Times New Roman"/>
      <w:sz w:val="28"/>
    </w:rPr>
  </w:style>
  <w:style w:type="character" w:styleId="afb">
    <w:name w:val="Hyperlink"/>
    <w:basedOn w:val="a1"/>
    <w:uiPriority w:val="99"/>
    <w:unhideWhenUsed/>
    <w:rsid w:val="007D285E"/>
    <w:rPr>
      <w:color w:val="0563C1" w:themeColor="hyperlink"/>
      <w:u w:val="single"/>
    </w:rPr>
  </w:style>
  <w:style w:type="paragraph" w:styleId="afc">
    <w:name w:val="Plain Text"/>
    <w:aliases w:val=" Знак,Знак,Текст Знак1,Текст Знак Знак, Знак Знак Знак,Текст Знак1 Знак Знак Знак,Текст Знак Знак2 Знак Знак Знак,Текст Знак Знак Знак1 Знак Знак Знак,Знак Знак Знак Знак Знак Знак Знак,Текст Знак Знак Знак Знак Знак Знак Знак,Текст Зна,Зн"/>
    <w:basedOn w:val="a0"/>
    <w:link w:val="23"/>
    <w:rsid w:val="002C4934"/>
    <w:pPr>
      <w:spacing w:after="0" w:line="240" w:lineRule="auto"/>
    </w:pPr>
    <w:rPr>
      <w:rFonts w:ascii="Courier New" w:eastAsia="Times New Roman" w:hAnsi="Courier New" w:cs="Courier New"/>
      <w:sz w:val="20"/>
      <w:szCs w:val="20"/>
      <w:lang w:eastAsia="ru-RU"/>
    </w:rPr>
  </w:style>
  <w:style w:type="character" w:customStyle="1" w:styleId="afd">
    <w:name w:val="Текст Знак"/>
    <w:aliases w:val="Зн Знак"/>
    <w:basedOn w:val="a1"/>
    <w:rsid w:val="002C4934"/>
    <w:rPr>
      <w:rFonts w:ascii="Consolas" w:hAnsi="Consolas" w:cs="Consolas"/>
      <w:sz w:val="21"/>
      <w:szCs w:val="21"/>
    </w:rPr>
  </w:style>
  <w:style w:type="character" w:customStyle="1" w:styleId="23">
    <w:name w:val="Текст Знак2"/>
    <w:aliases w:val=" Знак Знак,Знак Знак,Текст Знак1 Знак,Текст Знак Знак Знак, Знак Знак Знак Знак,Текст Знак1 Знак Знак Знак Знак,Текст Знак Знак2 Знак Знак Знак Знак,Текст Знак Знак Знак1 Знак Знак Знак Знак,Знак Знак Знак Знак Знак Знак Знак Знак,Зн Знак1"/>
    <w:basedOn w:val="a1"/>
    <w:link w:val="afc"/>
    <w:rsid w:val="002C4934"/>
    <w:rPr>
      <w:rFonts w:ascii="Courier New" w:eastAsia="Times New Roman" w:hAnsi="Courier New" w:cs="Courier New"/>
      <w:sz w:val="20"/>
      <w:szCs w:val="20"/>
      <w:lang w:eastAsia="ru-RU"/>
    </w:rPr>
  </w:style>
  <w:style w:type="paragraph" w:customStyle="1" w:styleId="afe">
    <w:name w:val="Нормальный (таблица)"/>
    <w:basedOn w:val="a0"/>
    <w:next w:val="a0"/>
    <w:uiPriority w:val="99"/>
    <w:rsid w:val="0046412A"/>
    <w:pPr>
      <w:widowControl w:val="0"/>
      <w:autoSpaceDE w:val="0"/>
      <w:autoSpaceDN w:val="0"/>
      <w:adjustRightInd w:val="0"/>
      <w:spacing w:after="0" w:line="240" w:lineRule="auto"/>
      <w:ind w:firstLine="709"/>
      <w:jc w:val="both"/>
    </w:pPr>
    <w:rPr>
      <w:rFonts w:ascii="Times New Roman" w:eastAsia="Calibri" w:hAnsi="Times New Roman" w:cs="Times New Roman"/>
      <w:sz w:val="24"/>
      <w:szCs w:val="24"/>
    </w:rPr>
  </w:style>
  <w:style w:type="paragraph" w:customStyle="1" w:styleId="aff">
    <w:name w:val="Абзац"/>
    <w:basedOn w:val="a0"/>
    <w:link w:val="aff0"/>
    <w:rsid w:val="004B1D26"/>
    <w:pPr>
      <w:spacing w:before="60" w:after="0" w:line="240" w:lineRule="auto"/>
      <w:ind w:firstLine="720"/>
    </w:pPr>
    <w:rPr>
      <w:rFonts w:ascii="Times New Roman" w:eastAsia="Times New Roman" w:hAnsi="Times New Roman" w:cs="Times New Roman"/>
      <w:sz w:val="26"/>
      <w:szCs w:val="24"/>
      <w:lang w:eastAsia="ru-RU"/>
    </w:rPr>
  </w:style>
  <w:style w:type="character" w:customStyle="1" w:styleId="aff0">
    <w:name w:val="Абзац Знак"/>
    <w:link w:val="aff"/>
    <w:locked/>
    <w:rsid w:val="004B1D26"/>
    <w:rPr>
      <w:rFonts w:ascii="Times New Roman" w:eastAsia="Times New Roman" w:hAnsi="Times New Roman" w:cs="Times New Roman"/>
      <w:sz w:val="26"/>
      <w:szCs w:val="24"/>
      <w:lang w:eastAsia="ru-RU"/>
    </w:rPr>
  </w:style>
  <w:style w:type="paragraph" w:customStyle="1" w:styleId="acxspmiddle">
    <w:name w:val="acxspmiddle"/>
    <w:basedOn w:val="a0"/>
    <w:rsid w:val="004B1D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last">
    <w:name w:val="acxsplast"/>
    <w:basedOn w:val="a0"/>
    <w:rsid w:val="004B1D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0">
    <w:name w:val="Текст11"/>
    <w:basedOn w:val="a0"/>
    <w:rsid w:val="004B1D26"/>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character" w:customStyle="1" w:styleId="30">
    <w:name w:val="Заголовок 3 Знак"/>
    <w:basedOn w:val="a1"/>
    <w:link w:val="3"/>
    <w:rsid w:val="002A01DC"/>
    <w:rPr>
      <w:rFonts w:asciiTheme="majorHAnsi" w:eastAsiaTheme="majorEastAsia" w:hAnsiTheme="majorHAnsi" w:cstheme="majorBidi"/>
      <w:b/>
      <w:bCs/>
      <w:color w:val="5B9BD5" w:themeColor="accent1"/>
    </w:rPr>
  </w:style>
  <w:style w:type="paragraph" w:customStyle="1" w:styleId="18">
    <w:name w:val="Стиль1"/>
    <w:basedOn w:val="11"/>
    <w:link w:val="19"/>
    <w:qFormat/>
    <w:rsid w:val="0064477C"/>
  </w:style>
  <w:style w:type="character" w:customStyle="1" w:styleId="19">
    <w:name w:val="Стиль1 Знак"/>
    <w:basedOn w:val="12"/>
    <w:link w:val="18"/>
    <w:rsid w:val="0064477C"/>
    <w:rPr>
      <w:rFonts w:ascii="Times New Roman" w:hAnsi="Times New Roman" w:cs="Times New Roman"/>
      <w:b/>
      <w:sz w:val="28"/>
      <w:szCs w:val="28"/>
    </w:rPr>
  </w:style>
  <w:style w:type="paragraph" w:customStyle="1" w:styleId="aff1">
    <w:name w:val="Номер Тома"/>
    <w:basedOn w:val="a0"/>
    <w:rsid w:val="009A6303"/>
    <w:pPr>
      <w:widowControl w:val="0"/>
      <w:spacing w:after="0" w:line="240" w:lineRule="auto"/>
      <w:jc w:val="center"/>
    </w:pPr>
    <w:rPr>
      <w:rFonts w:ascii="Arial" w:eastAsia="Times New Roman" w:hAnsi="Arial" w:cs="Arial"/>
      <w:b/>
      <w:sz w:val="28"/>
      <w:szCs w:val="28"/>
      <w:lang w:eastAsia="ru-RU"/>
    </w:rPr>
  </w:style>
  <w:style w:type="paragraph" w:styleId="aff2">
    <w:name w:val="Normal (Web)"/>
    <w:basedOn w:val="a0"/>
    <w:link w:val="aff3"/>
    <w:rsid w:val="00156A83"/>
    <w:pPr>
      <w:spacing w:before="100" w:beforeAutospacing="1" w:after="0" w:line="240" w:lineRule="auto"/>
    </w:pPr>
    <w:rPr>
      <w:rFonts w:ascii="Times New Roman" w:eastAsia="Times New Roman" w:hAnsi="Times New Roman" w:cs="Times New Roman"/>
      <w:sz w:val="24"/>
      <w:szCs w:val="24"/>
      <w:lang w:eastAsia="ru-RU"/>
    </w:rPr>
  </w:style>
  <w:style w:type="character" w:customStyle="1" w:styleId="aff3">
    <w:name w:val="Обычный (веб) Знак"/>
    <w:link w:val="aff2"/>
    <w:rsid w:val="00156A83"/>
    <w:rPr>
      <w:rFonts w:ascii="Times New Roman" w:eastAsia="Times New Roman" w:hAnsi="Times New Roman" w:cs="Times New Roman"/>
      <w:sz w:val="24"/>
      <w:szCs w:val="24"/>
      <w:lang w:eastAsia="ru-RU"/>
    </w:rPr>
  </w:style>
  <w:style w:type="paragraph" w:customStyle="1" w:styleId="1a">
    <w:name w:val="Текст1"/>
    <w:basedOn w:val="a0"/>
    <w:rsid w:val="00674155"/>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character" w:customStyle="1" w:styleId="bbcsize">
    <w:name w:val="bbc_size"/>
    <w:basedOn w:val="a1"/>
    <w:rsid w:val="00D0286B"/>
  </w:style>
  <w:style w:type="table" w:customStyle="1" w:styleId="1b">
    <w:name w:val="Сетка таблицы1"/>
    <w:basedOn w:val="a2"/>
    <w:next w:val="af"/>
    <w:uiPriority w:val="59"/>
    <w:rsid w:val="001D665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rsid w:val="00706195"/>
    <w:pPr>
      <w:numPr>
        <w:numId w:val="13"/>
      </w:numPr>
      <w:spacing w:after="0" w:line="240" w:lineRule="auto"/>
      <w:ind w:left="567" w:firstLine="142"/>
      <w:jc w:val="both"/>
    </w:pPr>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031516">
      <w:bodyDiv w:val="1"/>
      <w:marLeft w:val="0"/>
      <w:marRight w:val="0"/>
      <w:marTop w:val="0"/>
      <w:marBottom w:val="0"/>
      <w:divBdr>
        <w:top w:val="none" w:sz="0" w:space="0" w:color="auto"/>
        <w:left w:val="none" w:sz="0" w:space="0" w:color="auto"/>
        <w:bottom w:val="none" w:sz="0" w:space="0" w:color="auto"/>
        <w:right w:val="none" w:sz="0" w:space="0" w:color="auto"/>
      </w:divBdr>
    </w:div>
    <w:div w:id="666177991">
      <w:bodyDiv w:val="1"/>
      <w:marLeft w:val="0"/>
      <w:marRight w:val="0"/>
      <w:marTop w:val="0"/>
      <w:marBottom w:val="0"/>
      <w:divBdr>
        <w:top w:val="none" w:sz="0" w:space="0" w:color="auto"/>
        <w:left w:val="none" w:sz="0" w:space="0" w:color="auto"/>
        <w:bottom w:val="none" w:sz="0" w:space="0" w:color="auto"/>
        <w:right w:val="none" w:sz="0" w:space="0" w:color="auto"/>
      </w:divBdr>
    </w:div>
    <w:div w:id="920453861">
      <w:bodyDiv w:val="1"/>
      <w:marLeft w:val="0"/>
      <w:marRight w:val="0"/>
      <w:marTop w:val="0"/>
      <w:marBottom w:val="0"/>
      <w:divBdr>
        <w:top w:val="none" w:sz="0" w:space="0" w:color="auto"/>
        <w:left w:val="none" w:sz="0" w:space="0" w:color="auto"/>
        <w:bottom w:val="none" w:sz="0" w:space="0" w:color="auto"/>
        <w:right w:val="none" w:sz="0" w:space="0" w:color="auto"/>
      </w:divBdr>
      <w:divsChild>
        <w:div w:id="1713261341">
          <w:marLeft w:val="0"/>
          <w:marRight w:val="0"/>
          <w:marTop w:val="0"/>
          <w:marBottom w:val="0"/>
          <w:divBdr>
            <w:top w:val="none" w:sz="0" w:space="0" w:color="auto"/>
            <w:left w:val="none" w:sz="0" w:space="0" w:color="auto"/>
            <w:bottom w:val="none" w:sz="0" w:space="0" w:color="auto"/>
            <w:right w:val="none" w:sz="0" w:space="0" w:color="auto"/>
          </w:divBdr>
          <w:divsChild>
            <w:div w:id="309793906">
              <w:marLeft w:val="0"/>
              <w:marRight w:val="0"/>
              <w:marTop w:val="0"/>
              <w:marBottom w:val="0"/>
              <w:divBdr>
                <w:top w:val="none" w:sz="0" w:space="0" w:color="auto"/>
                <w:left w:val="none" w:sz="0" w:space="0" w:color="auto"/>
                <w:bottom w:val="none" w:sz="0" w:space="0" w:color="auto"/>
                <w:right w:val="none" w:sz="0" w:space="0" w:color="auto"/>
              </w:divBdr>
              <w:divsChild>
                <w:div w:id="551691170">
                  <w:marLeft w:val="0"/>
                  <w:marRight w:val="0"/>
                  <w:marTop w:val="210"/>
                  <w:marBottom w:val="0"/>
                  <w:divBdr>
                    <w:top w:val="none" w:sz="0" w:space="0" w:color="auto"/>
                    <w:left w:val="none" w:sz="0" w:space="0" w:color="auto"/>
                    <w:bottom w:val="none" w:sz="0" w:space="0" w:color="auto"/>
                    <w:right w:val="none" w:sz="0" w:space="0" w:color="auto"/>
                  </w:divBdr>
                  <w:divsChild>
                    <w:div w:id="615917071">
                      <w:marLeft w:val="0"/>
                      <w:marRight w:val="0"/>
                      <w:marTop w:val="0"/>
                      <w:marBottom w:val="240"/>
                      <w:divBdr>
                        <w:top w:val="single" w:sz="6" w:space="0" w:color="EDEDED"/>
                        <w:left w:val="single" w:sz="6" w:space="0" w:color="EDEDED"/>
                        <w:bottom w:val="single" w:sz="6" w:space="0" w:color="EDEDED"/>
                        <w:right w:val="single" w:sz="6" w:space="0" w:color="EDEDED"/>
                      </w:divBdr>
                      <w:divsChild>
                        <w:div w:id="1059280813">
                          <w:marLeft w:val="0"/>
                          <w:marRight w:val="0"/>
                          <w:marTop w:val="0"/>
                          <w:marBottom w:val="0"/>
                          <w:divBdr>
                            <w:top w:val="none" w:sz="0" w:space="0" w:color="auto"/>
                            <w:left w:val="none" w:sz="0" w:space="0" w:color="auto"/>
                            <w:bottom w:val="none" w:sz="0" w:space="0" w:color="auto"/>
                            <w:right w:val="none" w:sz="0" w:space="0" w:color="auto"/>
                          </w:divBdr>
                          <w:divsChild>
                            <w:div w:id="1903909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7250852">
      <w:bodyDiv w:val="1"/>
      <w:marLeft w:val="0"/>
      <w:marRight w:val="0"/>
      <w:marTop w:val="0"/>
      <w:marBottom w:val="0"/>
      <w:divBdr>
        <w:top w:val="none" w:sz="0" w:space="0" w:color="auto"/>
        <w:left w:val="none" w:sz="0" w:space="0" w:color="auto"/>
        <w:bottom w:val="none" w:sz="0" w:space="0" w:color="auto"/>
        <w:right w:val="none" w:sz="0" w:space="0" w:color="auto"/>
      </w:divBdr>
    </w:div>
    <w:div w:id="998577725">
      <w:bodyDiv w:val="1"/>
      <w:marLeft w:val="0"/>
      <w:marRight w:val="0"/>
      <w:marTop w:val="0"/>
      <w:marBottom w:val="0"/>
      <w:divBdr>
        <w:top w:val="none" w:sz="0" w:space="0" w:color="auto"/>
        <w:left w:val="none" w:sz="0" w:space="0" w:color="auto"/>
        <w:bottom w:val="none" w:sz="0" w:space="0" w:color="auto"/>
        <w:right w:val="none" w:sz="0" w:space="0" w:color="auto"/>
      </w:divBdr>
    </w:div>
    <w:div w:id="1037003642">
      <w:bodyDiv w:val="1"/>
      <w:marLeft w:val="0"/>
      <w:marRight w:val="0"/>
      <w:marTop w:val="0"/>
      <w:marBottom w:val="0"/>
      <w:divBdr>
        <w:top w:val="none" w:sz="0" w:space="0" w:color="auto"/>
        <w:left w:val="none" w:sz="0" w:space="0" w:color="auto"/>
        <w:bottom w:val="none" w:sz="0" w:space="0" w:color="auto"/>
        <w:right w:val="none" w:sz="0" w:space="0" w:color="auto"/>
      </w:divBdr>
    </w:div>
    <w:div w:id="1169058695">
      <w:bodyDiv w:val="1"/>
      <w:marLeft w:val="0"/>
      <w:marRight w:val="0"/>
      <w:marTop w:val="0"/>
      <w:marBottom w:val="0"/>
      <w:divBdr>
        <w:top w:val="none" w:sz="0" w:space="0" w:color="auto"/>
        <w:left w:val="none" w:sz="0" w:space="0" w:color="auto"/>
        <w:bottom w:val="none" w:sz="0" w:space="0" w:color="auto"/>
        <w:right w:val="none" w:sz="0" w:space="0" w:color="auto"/>
      </w:divBdr>
    </w:div>
    <w:div w:id="1358385007">
      <w:bodyDiv w:val="1"/>
      <w:marLeft w:val="0"/>
      <w:marRight w:val="0"/>
      <w:marTop w:val="0"/>
      <w:marBottom w:val="0"/>
      <w:divBdr>
        <w:top w:val="none" w:sz="0" w:space="0" w:color="auto"/>
        <w:left w:val="none" w:sz="0" w:space="0" w:color="auto"/>
        <w:bottom w:val="none" w:sz="0" w:space="0" w:color="auto"/>
        <w:right w:val="none" w:sz="0" w:space="0" w:color="auto"/>
      </w:divBdr>
      <w:divsChild>
        <w:div w:id="46346469">
          <w:marLeft w:val="0"/>
          <w:marRight w:val="0"/>
          <w:marTop w:val="0"/>
          <w:marBottom w:val="0"/>
          <w:divBdr>
            <w:top w:val="none" w:sz="0" w:space="0" w:color="auto"/>
            <w:left w:val="none" w:sz="0" w:space="0" w:color="auto"/>
            <w:bottom w:val="none" w:sz="0" w:space="0" w:color="auto"/>
            <w:right w:val="none" w:sz="0" w:space="0" w:color="auto"/>
          </w:divBdr>
          <w:divsChild>
            <w:div w:id="1669945500">
              <w:marLeft w:val="0"/>
              <w:marRight w:val="0"/>
              <w:marTop w:val="0"/>
              <w:marBottom w:val="0"/>
              <w:divBdr>
                <w:top w:val="none" w:sz="0" w:space="0" w:color="auto"/>
                <w:left w:val="none" w:sz="0" w:space="0" w:color="auto"/>
                <w:bottom w:val="none" w:sz="0" w:space="0" w:color="auto"/>
                <w:right w:val="none" w:sz="0" w:space="0" w:color="auto"/>
              </w:divBdr>
              <w:divsChild>
                <w:div w:id="1955868571">
                  <w:marLeft w:val="0"/>
                  <w:marRight w:val="0"/>
                  <w:marTop w:val="210"/>
                  <w:marBottom w:val="0"/>
                  <w:divBdr>
                    <w:top w:val="none" w:sz="0" w:space="0" w:color="auto"/>
                    <w:left w:val="none" w:sz="0" w:space="0" w:color="auto"/>
                    <w:bottom w:val="none" w:sz="0" w:space="0" w:color="auto"/>
                    <w:right w:val="none" w:sz="0" w:space="0" w:color="auto"/>
                  </w:divBdr>
                  <w:divsChild>
                    <w:div w:id="1418401510">
                      <w:marLeft w:val="0"/>
                      <w:marRight w:val="0"/>
                      <w:marTop w:val="0"/>
                      <w:marBottom w:val="240"/>
                      <w:divBdr>
                        <w:top w:val="single" w:sz="6" w:space="0" w:color="EDEDED"/>
                        <w:left w:val="single" w:sz="6" w:space="0" w:color="EDEDED"/>
                        <w:bottom w:val="single" w:sz="6" w:space="0" w:color="EDEDED"/>
                        <w:right w:val="single" w:sz="6" w:space="0" w:color="EDEDED"/>
                      </w:divBdr>
                      <w:divsChild>
                        <w:div w:id="2145654904">
                          <w:marLeft w:val="0"/>
                          <w:marRight w:val="0"/>
                          <w:marTop w:val="0"/>
                          <w:marBottom w:val="0"/>
                          <w:divBdr>
                            <w:top w:val="none" w:sz="0" w:space="0" w:color="auto"/>
                            <w:left w:val="none" w:sz="0" w:space="0" w:color="auto"/>
                            <w:bottom w:val="none" w:sz="0" w:space="0" w:color="auto"/>
                            <w:right w:val="none" w:sz="0" w:space="0" w:color="auto"/>
                          </w:divBdr>
                          <w:divsChild>
                            <w:div w:id="79707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9029821">
      <w:bodyDiv w:val="1"/>
      <w:marLeft w:val="0"/>
      <w:marRight w:val="0"/>
      <w:marTop w:val="0"/>
      <w:marBottom w:val="0"/>
      <w:divBdr>
        <w:top w:val="none" w:sz="0" w:space="0" w:color="auto"/>
        <w:left w:val="none" w:sz="0" w:space="0" w:color="auto"/>
        <w:bottom w:val="none" w:sz="0" w:space="0" w:color="auto"/>
        <w:right w:val="none" w:sz="0" w:space="0" w:color="auto"/>
      </w:divBdr>
    </w:div>
    <w:div w:id="1709449703">
      <w:bodyDiv w:val="1"/>
      <w:marLeft w:val="0"/>
      <w:marRight w:val="0"/>
      <w:marTop w:val="0"/>
      <w:marBottom w:val="0"/>
      <w:divBdr>
        <w:top w:val="none" w:sz="0" w:space="0" w:color="auto"/>
        <w:left w:val="none" w:sz="0" w:space="0" w:color="auto"/>
        <w:bottom w:val="none" w:sz="0" w:space="0" w:color="auto"/>
        <w:right w:val="none" w:sz="0" w:space="0" w:color="auto"/>
      </w:divBdr>
    </w:div>
    <w:div w:id="2033796489">
      <w:bodyDiv w:val="1"/>
      <w:marLeft w:val="0"/>
      <w:marRight w:val="0"/>
      <w:marTop w:val="0"/>
      <w:marBottom w:val="0"/>
      <w:divBdr>
        <w:top w:val="none" w:sz="0" w:space="0" w:color="auto"/>
        <w:left w:val="none" w:sz="0" w:space="0" w:color="auto"/>
        <w:bottom w:val="none" w:sz="0" w:space="0" w:color="auto"/>
        <w:right w:val="none" w:sz="0" w:space="0" w:color="auto"/>
      </w:divBdr>
    </w:div>
    <w:div w:id="212981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DD96C-534C-4E32-A00F-DAD6B8282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708</TotalTime>
  <Pages>45</Pages>
  <Words>12707</Words>
  <Characters>72432</Characters>
  <Application>Microsoft Office Word</Application>
  <DocSecurity>0</DocSecurity>
  <Lines>603</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Задорожнева Мария Владиславовна</dc:creator>
  <cp:lastModifiedBy>User</cp:lastModifiedBy>
  <cp:revision>33</cp:revision>
  <cp:lastPrinted>2015-12-22T07:14:00Z</cp:lastPrinted>
  <dcterms:created xsi:type="dcterms:W3CDTF">2016-03-30T07:10:00Z</dcterms:created>
  <dcterms:modified xsi:type="dcterms:W3CDTF">2016-07-05T10:42:00Z</dcterms:modified>
</cp:coreProperties>
</file>